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F7" w:rsidRDefault="00A1254B" w:rsidP="00E90395">
      <w:pPr>
        <w:bidi/>
        <w:rPr>
          <w:rtl/>
          <w:lang w:bidi="ar-EG"/>
        </w:rPr>
      </w:pPr>
      <w:r>
        <w:rPr>
          <w:rFonts w:hint="cs"/>
          <w:rtl/>
          <w:lang w:bidi="ar-EG"/>
        </w:rPr>
        <w:t xml:space="preserve"> </w:t>
      </w:r>
      <w:r w:rsidR="00033FF6">
        <w:rPr>
          <w:rFonts w:hint="cs"/>
          <w:rtl/>
          <w:lang w:bidi="ar-EG"/>
        </w:rPr>
        <w:t xml:space="preserve"> </w:t>
      </w:r>
      <w:r w:rsidR="003E19F7" w:rsidRPr="00707D5B">
        <w:object w:dxaOrig="2715" w:dyaOrig="3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6.5pt" o:ole="">
            <v:imagedata r:id="rId7" o:title=""/>
          </v:shape>
          <o:OLEObject Type="Embed" ProgID="MSPhotoEd.3" ShapeID="_x0000_i1025" DrawAspect="Content" ObjectID="_1757272282" r:id="rId8"/>
        </w:object>
      </w:r>
      <w:r w:rsidR="005E72D6">
        <w:rPr>
          <w:rFonts w:hint="cs"/>
          <w:rtl/>
        </w:rPr>
        <w:t xml:space="preserve">                                                              </w:t>
      </w:r>
      <w:r w:rsidR="005E72D6" w:rsidRPr="00707D5B">
        <w:object w:dxaOrig="3090" w:dyaOrig="3315">
          <v:shape id="_x0000_i1026" type="#_x0000_t75" style="width:78pt;height:68.25pt" o:ole="">
            <v:imagedata r:id="rId9" o:title=""/>
          </v:shape>
          <o:OLEObject Type="Embed" ProgID="MSPhotoEd.3" ShapeID="_x0000_i1026" DrawAspect="Content" ObjectID="_1757272283" r:id="rId10"/>
        </w:object>
      </w:r>
    </w:p>
    <w:p w:rsidR="00E90395" w:rsidRPr="00033FF6" w:rsidRDefault="00E90395" w:rsidP="003E19F7">
      <w:pPr>
        <w:bidi/>
        <w:rPr>
          <w:rFonts w:asciiTheme="minorBidi" w:hAnsiTheme="minorBidi" w:cstheme="minorBidi"/>
          <w:rtl/>
          <w:lang w:bidi="ar-EG"/>
        </w:rPr>
      </w:pPr>
      <w:r w:rsidRPr="00033FF6">
        <w:rPr>
          <w:rFonts w:asciiTheme="minorBidi" w:hAnsiTheme="minorBidi" w:cstheme="minorBidi"/>
          <w:rtl/>
          <w:lang w:bidi="ar-EG"/>
        </w:rPr>
        <w:t>جــامعـة ســوهاج</w:t>
      </w:r>
    </w:p>
    <w:p w:rsidR="00E90395" w:rsidRPr="00033FF6" w:rsidRDefault="00E90395" w:rsidP="00E90395">
      <w:pPr>
        <w:bidi/>
        <w:rPr>
          <w:rFonts w:asciiTheme="minorBidi" w:hAnsiTheme="minorBidi" w:cstheme="minorBidi"/>
          <w:rtl/>
          <w:lang w:bidi="ar-EG"/>
        </w:rPr>
      </w:pPr>
      <w:r w:rsidRPr="00033FF6">
        <w:rPr>
          <w:rFonts w:asciiTheme="minorBidi" w:hAnsiTheme="minorBidi" w:cstheme="minorBidi"/>
          <w:rtl/>
          <w:lang w:bidi="ar-EG"/>
        </w:rPr>
        <w:t xml:space="preserve">   </w:t>
      </w:r>
      <w:r>
        <w:rPr>
          <w:rFonts w:asciiTheme="minorBidi" w:hAnsiTheme="minorBidi" w:cstheme="minorBidi" w:hint="cs"/>
          <w:rtl/>
          <w:lang w:bidi="ar-EG"/>
        </w:rPr>
        <w:t xml:space="preserve"> </w:t>
      </w:r>
      <w:r w:rsidRPr="00033FF6">
        <w:rPr>
          <w:rFonts w:asciiTheme="minorBidi" w:hAnsiTheme="minorBidi" w:cstheme="minorBidi"/>
          <w:rtl/>
          <w:lang w:bidi="ar-EG"/>
        </w:rPr>
        <w:t>كلية الآداب</w:t>
      </w:r>
    </w:p>
    <w:p w:rsidR="00E90395" w:rsidRDefault="00E90395" w:rsidP="00E90395">
      <w:pPr>
        <w:bidi/>
        <w:rPr>
          <w:rFonts w:asciiTheme="minorBidi" w:hAnsiTheme="minorBidi" w:cstheme="minorBidi"/>
          <w:rtl/>
          <w:lang w:bidi="ar-EG"/>
        </w:rPr>
      </w:pPr>
      <w:r w:rsidRPr="00033FF6">
        <w:rPr>
          <w:rFonts w:asciiTheme="minorBidi" w:hAnsiTheme="minorBidi" w:cstheme="minorBidi"/>
          <w:rtl/>
          <w:lang w:bidi="ar-EG"/>
        </w:rPr>
        <w:t>قسم اللغات الشرقية</w:t>
      </w:r>
    </w:p>
    <w:p w:rsidR="00E90395" w:rsidRDefault="00E90395" w:rsidP="00E90395">
      <w:pPr>
        <w:bidi/>
        <w:rPr>
          <w:rFonts w:asciiTheme="minorBidi" w:hAnsiTheme="minorBidi" w:cstheme="minorBidi"/>
          <w:rtl/>
          <w:lang w:bidi="ar-EG"/>
        </w:rPr>
      </w:pPr>
    </w:p>
    <w:p w:rsidR="00E90395" w:rsidRDefault="00E90395" w:rsidP="00E90395">
      <w:pPr>
        <w:bidi/>
        <w:rPr>
          <w:rFonts w:asciiTheme="minorBidi" w:hAnsiTheme="minorBidi" w:cstheme="minorBidi"/>
          <w:rtl/>
          <w:lang w:bidi="ar-EG"/>
        </w:rPr>
      </w:pPr>
    </w:p>
    <w:p w:rsidR="00E90395" w:rsidRDefault="00E90395" w:rsidP="00E90395">
      <w:pPr>
        <w:bidi/>
        <w:rPr>
          <w:rFonts w:asciiTheme="minorBidi" w:hAnsiTheme="minorBidi" w:cstheme="minorBidi"/>
          <w:rtl/>
          <w:lang w:bidi="ar-EG"/>
        </w:rPr>
      </w:pPr>
    </w:p>
    <w:p w:rsidR="00E90395" w:rsidRDefault="00E90395" w:rsidP="00E90395">
      <w:pPr>
        <w:bidi/>
        <w:rPr>
          <w:rFonts w:asciiTheme="minorBidi" w:hAnsiTheme="minorBidi" w:cstheme="minorBidi"/>
          <w:rtl/>
          <w:lang w:bidi="ar-EG"/>
        </w:rPr>
      </w:pPr>
    </w:p>
    <w:p w:rsidR="00E90395" w:rsidRDefault="00E90395" w:rsidP="00E90395">
      <w:pPr>
        <w:bidi/>
        <w:rPr>
          <w:rFonts w:asciiTheme="minorBidi" w:hAnsiTheme="minorBidi" w:cstheme="minorBidi"/>
          <w:rtl/>
          <w:lang w:bidi="ar-EG"/>
        </w:rPr>
      </w:pPr>
    </w:p>
    <w:p w:rsidR="002D2875" w:rsidRDefault="00033FF6" w:rsidP="00033FF6">
      <w:pPr>
        <w:bidi/>
        <w:jc w:val="center"/>
        <w:rPr>
          <w:rFonts w:ascii="Arial Unicode MS" w:eastAsia="Arial Unicode MS" w:hAnsi="Arial Unicode MS" w:cs="Arial Unicode MS" w:hint="cs"/>
          <w:b/>
          <w:bCs/>
          <w:sz w:val="40"/>
          <w:szCs w:val="40"/>
          <w:rtl/>
          <w:lang w:bidi="ar-EG"/>
        </w:rPr>
      </w:pPr>
      <w:bookmarkStart w:id="0" w:name="_GoBack"/>
      <w:bookmarkEnd w:id="0"/>
      <w:r w:rsidRPr="00033FF6">
        <w:rPr>
          <w:rFonts w:ascii="Arial Unicode MS" w:eastAsia="Arial Unicode MS" w:hAnsi="Arial Unicode MS" w:cs="Arial Unicode MS" w:hint="cs"/>
          <w:b/>
          <w:bCs/>
          <w:sz w:val="40"/>
          <w:szCs w:val="40"/>
          <w:rtl/>
          <w:lang w:bidi="ar-EG"/>
        </w:rPr>
        <w:t>الدراسة الذاتية لمعيار</w:t>
      </w:r>
    </w:p>
    <w:p w:rsidR="00033FF6" w:rsidRPr="00033FF6" w:rsidRDefault="00033FF6" w:rsidP="002D2875">
      <w:pPr>
        <w:bidi/>
        <w:jc w:val="center"/>
        <w:rPr>
          <w:rFonts w:ascii="Arial Unicode MS" w:eastAsia="Arial Unicode MS" w:hAnsi="Arial Unicode MS" w:cs="Arial Unicode MS"/>
          <w:b/>
          <w:bCs/>
          <w:sz w:val="40"/>
          <w:szCs w:val="40"/>
          <w:rtl/>
          <w:lang w:bidi="ar-EG"/>
        </w:rPr>
      </w:pPr>
      <w:r w:rsidRPr="00033FF6">
        <w:rPr>
          <w:rFonts w:ascii="Arial Unicode MS" w:eastAsia="Arial Unicode MS" w:hAnsi="Arial Unicode MS" w:cs="Arial Unicode MS" w:hint="cs"/>
          <w:b/>
          <w:bCs/>
          <w:sz w:val="40"/>
          <w:szCs w:val="40"/>
          <w:rtl/>
          <w:lang w:bidi="ar-EG"/>
        </w:rPr>
        <w:t xml:space="preserve"> الموارد المالية و</w:t>
      </w:r>
      <w:r w:rsidR="002D2875">
        <w:rPr>
          <w:rFonts w:ascii="Arial Unicode MS" w:eastAsia="Arial Unicode MS" w:hAnsi="Arial Unicode MS" w:cs="Arial Unicode MS" w:hint="cs"/>
          <w:b/>
          <w:bCs/>
          <w:sz w:val="40"/>
          <w:szCs w:val="40"/>
          <w:rtl/>
          <w:lang w:bidi="ar-EG"/>
        </w:rPr>
        <w:t xml:space="preserve">التسهيلات </w:t>
      </w:r>
      <w:r w:rsidRPr="00033FF6">
        <w:rPr>
          <w:rFonts w:ascii="Arial Unicode MS" w:eastAsia="Arial Unicode MS" w:hAnsi="Arial Unicode MS" w:cs="Arial Unicode MS" w:hint="cs"/>
          <w:b/>
          <w:bCs/>
          <w:sz w:val="40"/>
          <w:szCs w:val="40"/>
          <w:rtl/>
          <w:lang w:bidi="ar-EG"/>
        </w:rPr>
        <w:t>المادية</w:t>
      </w:r>
      <w:r w:rsidR="002D2875">
        <w:rPr>
          <w:rFonts w:ascii="Arial Unicode MS" w:eastAsia="Arial Unicode MS" w:hAnsi="Arial Unicode MS" w:cs="Arial Unicode MS" w:hint="cs"/>
          <w:b/>
          <w:bCs/>
          <w:sz w:val="40"/>
          <w:szCs w:val="40"/>
          <w:rtl/>
          <w:lang w:bidi="ar-EG"/>
        </w:rPr>
        <w:t xml:space="preserve"> الداعمة</w:t>
      </w:r>
    </w:p>
    <w:p w:rsidR="00033FF6" w:rsidRDefault="00033FF6" w:rsidP="00033FF6">
      <w:pPr>
        <w:bidi/>
        <w:rPr>
          <w:rFonts w:asciiTheme="minorBidi" w:hAnsiTheme="minorBidi" w:cstheme="minorBidi"/>
          <w:rtl/>
          <w:lang w:bidi="ar-EG"/>
        </w:rPr>
      </w:pPr>
    </w:p>
    <w:p w:rsidR="00B0365C" w:rsidRDefault="00B0365C" w:rsidP="00B0365C">
      <w:pPr>
        <w:bidi/>
        <w:rPr>
          <w:rFonts w:asciiTheme="minorBidi" w:hAnsiTheme="minorBidi" w:cstheme="minorBidi"/>
          <w:rtl/>
          <w:lang w:bidi="ar-EG"/>
        </w:rPr>
      </w:pPr>
    </w:p>
    <w:p w:rsidR="00B0365C" w:rsidRDefault="00B0365C" w:rsidP="00B0365C">
      <w:pPr>
        <w:bidi/>
        <w:rPr>
          <w:rFonts w:asciiTheme="minorBidi" w:hAnsiTheme="minorBidi" w:cstheme="minorBidi"/>
          <w:rtl/>
          <w:lang w:bidi="ar-EG"/>
        </w:rPr>
      </w:pPr>
    </w:p>
    <w:p w:rsidR="00B0365C" w:rsidRDefault="00B0365C" w:rsidP="00B0365C">
      <w:pPr>
        <w:bidi/>
        <w:rPr>
          <w:rFonts w:asciiTheme="minorBidi" w:hAnsiTheme="minorBidi" w:cstheme="minorBidi"/>
          <w:rtl/>
          <w:lang w:bidi="ar-EG"/>
        </w:rPr>
      </w:pPr>
    </w:p>
    <w:p w:rsidR="00B0365C" w:rsidRDefault="00B0365C" w:rsidP="00B0365C">
      <w:pPr>
        <w:bidi/>
        <w:rPr>
          <w:rFonts w:asciiTheme="minorBidi" w:hAnsiTheme="minorBidi" w:cstheme="minorBidi"/>
          <w:rtl/>
          <w:lang w:bidi="ar-EG"/>
        </w:rPr>
      </w:pPr>
    </w:p>
    <w:p w:rsidR="00B0365C" w:rsidRDefault="00B0365C" w:rsidP="00B0365C">
      <w:pPr>
        <w:bidi/>
        <w:rPr>
          <w:rFonts w:asciiTheme="minorBidi" w:hAnsiTheme="minorBidi" w:cstheme="minorBidi"/>
          <w:rtl/>
          <w:lang w:bidi="ar-EG"/>
        </w:rPr>
      </w:pPr>
    </w:p>
    <w:p w:rsidR="00B0365C" w:rsidRDefault="00B0365C" w:rsidP="00B0365C">
      <w:pPr>
        <w:bidi/>
        <w:rPr>
          <w:rFonts w:asciiTheme="minorBidi" w:hAnsiTheme="minorBidi" w:cstheme="minorBidi"/>
          <w:rtl/>
          <w:lang w:bidi="ar-EG"/>
        </w:rPr>
      </w:pPr>
    </w:p>
    <w:p w:rsidR="00B0365C" w:rsidRPr="009E695E" w:rsidRDefault="00B0365C" w:rsidP="00B0365C">
      <w:pPr>
        <w:bidi/>
        <w:jc w:val="center"/>
        <w:rPr>
          <w:rFonts w:asciiTheme="minorBidi" w:hAnsiTheme="minorBidi" w:cs="FrankRuehl"/>
          <w:b/>
          <w:bCs/>
          <w:rtl/>
          <w:lang w:bidi="ar-EG"/>
        </w:rPr>
      </w:pPr>
      <w:r w:rsidRPr="009E695E">
        <w:rPr>
          <w:rFonts w:asciiTheme="minorBidi" w:hAnsiTheme="minorBidi" w:cstheme="minorBidi" w:hint="cs"/>
          <w:b/>
          <w:bCs/>
          <w:rtl/>
          <w:lang w:bidi="ar-EG"/>
        </w:rPr>
        <w:t>فريق</w:t>
      </w:r>
      <w:r w:rsidRPr="009E695E">
        <w:rPr>
          <w:rFonts w:asciiTheme="minorBidi" w:hAnsiTheme="minorBidi" w:cs="FrankRuehl" w:hint="cs"/>
          <w:b/>
          <w:bCs/>
          <w:rtl/>
          <w:lang w:bidi="ar-EG"/>
        </w:rPr>
        <w:t xml:space="preserve"> </w:t>
      </w:r>
      <w:r w:rsidRPr="009E695E">
        <w:rPr>
          <w:rFonts w:asciiTheme="minorBidi" w:hAnsiTheme="minorBidi" w:cstheme="minorBidi" w:hint="cs"/>
          <w:b/>
          <w:bCs/>
          <w:rtl/>
          <w:lang w:bidi="ar-EG"/>
        </w:rPr>
        <w:t>المعيار</w:t>
      </w:r>
    </w:p>
    <w:p w:rsidR="00B0365C" w:rsidRPr="009E695E" w:rsidRDefault="009E695E" w:rsidP="009E695E">
      <w:pPr>
        <w:bidi/>
        <w:spacing w:before="240"/>
        <w:jc w:val="center"/>
        <w:rPr>
          <w:rFonts w:asciiTheme="minorBidi" w:hAnsiTheme="minorBidi" w:cs="FrankRuehl"/>
          <w:b/>
          <w:bCs/>
          <w:rtl/>
          <w:lang w:bidi="ar-EG"/>
        </w:rPr>
      </w:pPr>
      <w:r w:rsidRPr="009E695E">
        <w:rPr>
          <w:rFonts w:asciiTheme="minorBidi" w:hAnsiTheme="minorBidi" w:cstheme="minorBidi" w:hint="cs"/>
          <w:b/>
          <w:bCs/>
          <w:rtl/>
          <w:lang w:bidi="ar-EG"/>
        </w:rPr>
        <w:t>د</w:t>
      </w:r>
      <w:r w:rsidRPr="009E695E">
        <w:rPr>
          <w:rFonts w:asciiTheme="minorBidi" w:hAnsiTheme="minorBidi" w:cs="FrankRuehl" w:hint="cs"/>
          <w:b/>
          <w:bCs/>
          <w:rtl/>
          <w:lang w:bidi="ar-EG"/>
        </w:rPr>
        <w:t xml:space="preserve">. </w:t>
      </w:r>
      <w:r w:rsidRPr="009E695E">
        <w:rPr>
          <w:rFonts w:asciiTheme="minorBidi" w:hAnsiTheme="minorBidi" w:cstheme="minorBidi" w:hint="cs"/>
          <w:b/>
          <w:bCs/>
          <w:rtl/>
          <w:lang w:bidi="ar-EG"/>
        </w:rPr>
        <w:t>أحمد</w:t>
      </w:r>
      <w:r w:rsidRPr="009E695E">
        <w:rPr>
          <w:rFonts w:asciiTheme="minorBidi" w:hAnsiTheme="minorBidi" w:cs="FrankRuehl" w:hint="cs"/>
          <w:b/>
          <w:bCs/>
          <w:rtl/>
          <w:lang w:bidi="ar-EG"/>
        </w:rPr>
        <w:t xml:space="preserve"> </w:t>
      </w:r>
      <w:r w:rsidRPr="009E695E">
        <w:rPr>
          <w:rFonts w:asciiTheme="minorBidi" w:hAnsiTheme="minorBidi" w:cstheme="minorBidi" w:hint="cs"/>
          <w:b/>
          <w:bCs/>
          <w:rtl/>
          <w:lang w:bidi="ar-EG"/>
        </w:rPr>
        <w:t>رياض</w:t>
      </w:r>
      <w:r w:rsidRPr="009E695E">
        <w:rPr>
          <w:rFonts w:asciiTheme="minorBidi" w:hAnsiTheme="minorBidi" w:cs="FrankRuehl" w:hint="cs"/>
          <w:b/>
          <w:bCs/>
          <w:rtl/>
          <w:lang w:bidi="ar-EG"/>
        </w:rPr>
        <w:t xml:space="preserve"> </w:t>
      </w:r>
      <w:r w:rsidRPr="009E695E">
        <w:rPr>
          <w:rFonts w:asciiTheme="minorBidi" w:hAnsiTheme="minorBidi" w:cstheme="minorBidi" w:hint="cs"/>
          <w:b/>
          <w:bCs/>
          <w:rtl/>
          <w:lang w:bidi="ar-EG"/>
        </w:rPr>
        <w:t>عز</w:t>
      </w:r>
      <w:r w:rsidRPr="009E695E">
        <w:rPr>
          <w:rFonts w:asciiTheme="minorBidi" w:hAnsiTheme="minorBidi" w:cs="FrankRuehl" w:hint="cs"/>
          <w:b/>
          <w:bCs/>
          <w:rtl/>
          <w:lang w:bidi="ar-EG"/>
        </w:rPr>
        <w:t xml:space="preserve"> </w:t>
      </w:r>
      <w:r w:rsidRPr="009E695E">
        <w:rPr>
          <w:rFonts w:asciiTheme="minorBidi" w:hAnsiTheme="minorBidi" w:cstheme="minorBidi" w:hint="cs"/>
          <w:b/>
          <w:bCs/>
          <w:rtl/>
          <w:lang w:bidi="ar-EG"/>
        </w:rPr>
        <w:t>العرب</w:t>
      </w:r>
    </w:p>
    <w:p w:rsidR="00144F90" w:rsidRDefault="009E695E" w:rsidP="009E695E">
      <w:pPr>
        <w:bidi/>
        <w:jc w:val="center"/>
        <w:rPr>
          <w:rFonts w:asciiTheme="minorBidi" w:hAnsiTheme="minorBidi" w:cs="FrankRuehl"/>
          <w:b/>
          <w:bCs/>
          <w:lang w:bidi="ar-EG"/>
        </w:rPr>
      </w:pPr>
      <w:r w:rsidRPr="009E695E">
        <w:rPr>
          <w:rFonts w:asciiTheme="minorBidi" w:hAnsiTheme="minorBidi" w:cstheme="minorBidi" w:hint="cs"/>
          <w:b/>
          <w:bCs/>
          <w:rtl/>
          <w:lang w:bidi="ar-EG"/>
        </w:rPr>
        <w:t>د</w:t>
      </w:r>
      <w:r w:rsidRPr="009E695E">
        <w:rPr>
          <w:rFonts w:asciiTheme="minorBidi" w:hAnsiTheme="minorBidi" w:cs="FrankRuehl" w:hint="cs"/>
          <w:b/>
          <w:bCs/>
          <w:rtl/>
          <w:lang w:bidi="ar-EG"/>
        </w:rPr>
        <w:t xml:space="preserve">. </w:t>
      </w:r>
      <w:r w:rsidRPr="009E695E">
        <w:rPr>
          <w:rFonts w:asciiTheme="minorBidi" w:hAnsiTheme="minorBidi" w:cstheme="minorBidi" w:hint="cs"/>
          <w:b/>
          <w:bCs/>
          <w:rtl/>
          <w:lang w:bidi="ar-EG"/>
        </w:rPr>
        <w:t>خالد</w:t>
      </w:r>
      <w:r w:rsidRPr="009E695E">
        <w:rPr>
          <w:rFonts w:asciiTheme="minorBidi" w:hAnsiTheme="minorBidi" w:cs="FrankRuehl" w:hint="cs"/>
          <w:b/>
          <w:bCs/>
          <w:rtl/>
          <w:lang w:bidi="ar-EG"/>
        </w:rPr>
        <w:t xml:space="preserve"> </w:t>
      </w:r>
      <w:r w:rsidRPr="009E695E">
        <w:rPr>
          <w:rFonts w:asciiTheme="minorBidi" w:hAnsiTheme="minorBidi" w:cstheme="minorBidi" w:hint="cs"/>
          <w:b/>
          <w:bCs/>
          <w:rtl/>
          <w:lang w:bidi="ar-EG"/>
        </w:rPr>
        <w:t>مصطفى</w:t>
      </w:r>
      <w:r w:rsidRPr="009E695E">
        <w:rPr>
          <w:rFonts w:asciiTheme="minorBidi" w:hAnsiTheme="minorBidi" w:cs="FrankRuehl" w:hint="cs"/>
          <w:b/>
          <w:bCs/>
          <w:rtl/>
          <w:lang w:bidi="ar-EG"/>
        </w:rPr>
        <w:t xml:space="preserve"> </w:t>
      </w:r>
      <w:r w:rsidRPr="009E695E">
        <w:rPr>
          <w:rFonts w:asciiTheme="minorBidi" w:hAnsiTheme="minorBidi" w:cstheme="minorBidi" w:hint="cs"/>
          <w:b/>
          <w:bCs/>
          <w:rtl/>
          <w:lang w:bidi="ar-EG"/>
        </w:rPr>
        <w:t>هاشم</w:t>
      </w:r>
    </w:p>
    <w:p w:rsidR="00144F90" w:rsidRPr="00144F90" w:rsidRDefault="00144F90" w:rsidP="00144F90">
      <w:pPr>
        <w:bidi/>
        <w:rPr>
          <w:rFonts w:asciiTheme="minorBidi" w:hAnsiTheme="minorBidi" w:cs="FrankRuehl"/>
          <w:lang w:bidi="ar-EG"/>
        </w:rPr>
      </w:pPr>
    </w:p>
    <w:p w:rsidR="00144F90" w:rsidRPr="00144F90" w:rsidRDefault="00144F90" w:rsidP="00144F90">
      <w:pPr>
        <w:bidi/>
        <w:rPr>
          <w:rFonts w:asciiTheme="minorBidi" w:hAnsiTheme="minorBidi" w:cs="FrankRuehl"/>
          <w:lang w:bidi="ar-EG"/>
        </w:rPr>
      </w:pPr>
    </w:p>
    <w:p w:rsidR="00144F90" w:rsidRPr="00144F90" w:rsidRDefault="00144F90" w:rsidP="00144F90">
      <w:pPr>
        <w:bidi/>
        <w:rPr>
          <w:rFonts w:asciiTheme="minorBidi" w:hAnsiTheme="minorBidi" w:cs="FrankRuehl"/>
          <w:lang w:bidi="ar-EG"/>
        </w:rPr>
      </w:pPr>
    </w:p>
    <w:p w:rsidR="00144F90" w:rsidRPr="00144F90" w:rsidRDefault="00144F90" w:rsidP="00144F90">
      <w:pPr>
        <w:bidi/>
        <w:rPr>
          <w:rFonts w:asciiTheme="minorBidi" w:hAnsiTheme="minorBidi" w:cs="FrankRuehl"/>
          <w:lang w:bidi="ar-EG"/>
        </w:rPr>
      </w:pPr>
    </w:p>
    <w:p w:rsidR="00144F90" w:rsidRPr="00144F90" w:rsidRDefault="00144F90" w:rsidP="00144F90">
      <w:pPr>
        <w:bidi/>
        <w:rPr>
          <w:rFonts w:asciiTheme="minorBidi" w:hAnsiTheme="minorBidi" w:cs="FrankRuehl"/>
          <w:lang w:bidi="ar-EG"/>
        </w:rPr>
      </w:pPr>
    </w:p>
    <w:p w:rsidR="00144F90" w:rsidRPr="00144F90" w:rsidRDefault="00144F90" w:rsidP="00144F90">
      <w:pPr>
        <w:bidi/>
        <w:rPr>
          <w:rFonts w:asciiTheme="minorBidi" w:hAnsiTheme="minorBidi" w:cs="FrankRuehl"/>
          <w:lang w:bidi="ar-EG"/>
        </w:rPr>
      </w:pPr>
    </w:p>
    <w:p w:rsidR="00144F90" w:rsidRDefault="00144F90" w:rsidP="00144F90">
      <w:pPr>
        <w:bidi/>
        <w:rPr>
          <w:rFonts w:asciiTheme="minorBidi" w:hAnsiTheme="minorBidi" w:cs="FrankRuehl"/>
          <w:lang w:bidi="ar-EG"/>
        </w:rPr>
      </w:pPr>
    </w:p>
    <w:p w:rsidR="00144F90" w:rsidRDefault="00144F90" w:rsidP="00144F90">
      <w:pPr>
        <w:bidi/>
        <w:rPr>
          <w:rFonts w:asciiTheme="minorBidi" w:hAnsiTheme="minorBidi" w:cs="FrankRuehl"/>
          <w:lang w:bidi="ar-EG"/>
        </w:rPr>
      </w:pPr>
    </w:p>
    <w:p w:rsidR="00447D72" w:rsidRDefault="00144F90" w:rsidP="00144F90">
      <w:pPr>
        <w:tabs>
          <w:tab w:val="left" w:pos="5364"/>
        </w:tabs>
        <w:bidi/>
        <w:rPr>
          <w:rFonts w:asciiTheme="minorBidi" w:hAnsiTheme="minorBidi" w:cs="Times New Roman"/>
          <w:rtl/>
          <w:lang w:bidi="ar-EG"/>
        </w:rPr>
      </w:pPr>
      <w:r>
        <w:rPr>
          <w:rFonts w:asciiTheme="minorBidi" w:hAnsiTheme="minorBidi" w:cs="Times New Roman"/>
          <w:rtl/>
          <w:lang w:bidi="ar-EG"/>
        </w:rPr>
        <w:tab/>
      </w:r>
    </w:p>
    <w:p w:rsidR="00447D72" w:rsidRDefault="00447D72">
      <w:pPr>
        <w:rPr>
          <w:rFonts w:asciiTheme="minorBidi" w:hAnsiTheme="minorBidi" w:cs="Times New Roman"/>
          <w:rtl/>
          <w:lang w:bidi="ar-EG"/>
        </w:rPr>
      </w:pPr>
      <w:r>
        <w:rPr>
          <w:rFonts w:asciiTheme="minorBidi" w:hAnsiTheme="minorBidi" w:cs="Times New Roman"/>
          <w:rtl/>
          <w:lang w:bidi="ar-EG"/>
        </w:rPr>
        <w:lastRenderedPageBreak/>
        <w:br w:type="page"/>
      </w:r>
    </w:p>
    <w:p w:rsidR="00447D72" w:rsidRDefault="00447D72" w:rsidP="00447D72">
      <w:pPr>
        <w:bidi/>
        <w:rPr>
          <w:rtl/>
          <w:lang w:bidi="ar-EG"/>
        </w:rPr>
      </w:pPr>
    </w:p>
    <w:p w:rsidR="00447D72" w:rsidRDefault="00447D72" w:rsidP="00447D72">
      <w:pPr>
        <w:bidi/>
        <w:rPr>
          <w:rtl/>
          <w:lang w:bidi="ar-EG"/>
        </w:rPr>
      </w:pPr>
    </w:p>
    <w:p w:rsidR="00447D72" w:rsidRPr="006C7D4E" w:rsidRDefault="00447D72" w:rsidP="00447D72">
      <w:pPr>
        <w:bidi/>
        <w:jc w:val="center"/>
        <w:rPr>
          <w:rFonts w:asciiTheme="minorBidi" w:hAnsiTheme="minorBidi" w:cstheme="minorBidi"/>
          <w:b/>
          <w:bCs/>
          <w:sz w:val="40"/>
          <w:szCs w:val="40"/>
          <w:u w:val="single"/>
          <w:rtl/>
          <w:lang w:bidi="ar-EG"/>
        </w:rPr>
      </w:pPr>
      <w:r w:rsidRPr="006C7D4E">
        <w:rPr>
          <w:rFonts w:asciiTheme="minorBidi" w:hAnsiTheme="minorBidi" w:cstheme="minorBidi"/>
          <w:b/>
          <w:bCs/>
          <w:sz w:val="40"/>
          <w:szCs w:val="40"/>
          <w:u w:val="single"/>
          <w:rtl/>
          <w:lang w:bidi="ar-EG"/>
        </w:rPr>
        <w:t>مؤشر</w:t>
      </w:r>
      <w:r>
        <w:rPr>
          <w:rFonts w:asciiTheme="minorBidi" w:hAnsiTheme="minorBidi" w:cstheme="minorBidi" w:hint="cs"/>
          <w:b/>
          <w:bCs/>
          <w:sz w:val="40"/>
          <w:szCs w:val="40"/>
          <w:u w:val="single"/>
          <w:rtl/>
          <w:lang w:bidi="ar-EG"/>
        </w:rPr>
        <w:t>ات</w:t>
      </w:r>
      <w:r w:rsidRPr="006C7D4E">
        <w:rPr>
          <w:rFonts w:asciiTheme="minorBidi" w:hAnsiTheme="minorBidi" w:cstheme="minorBidi"/>
          <w:b/>
          <w:bCs/>
          <w:sz w:val="40"/>
          <w:szCs w:val="40"/>
          <w:u w:val="single"/>
          <w:rtl/>
          <w:lang w:bidi="ar-EG"/>
        </w:rPr>
        <w:t xml:space="preserve"> معيار الموارد المالية والتسهيلات المادية الداعمة</w:t>
      </w:r>
    </w:p>
    <w:p w:rsidR="00447D72" w:rsidRDefault="00447D72" w:rsidP="00447D72">
      <w:pPr>
        <w:bidi/>
        <w:jc w:val="center"/>
        <w:rPr>
          <w:rFonts w:ascii="Tahoma" w:hAnsi="Tahoma" w:cs="Tahoma"/>
          <w:b/>
          <w:bCs/>
          <w:rtl/>
          <w:lang w:bidi="ar-EG"/>
        </w:rPr>
      </w:pPr>
    </w:p>
    <w:p w:rsidR="00447D72" w:rsidRDefault="00447D72" w:rsidP="00447D72">
      <w:pPr>
        <w:bidi/>
        <w:jc w:val="center"/>
        <w:rPr>
          <w:rFonts w:ascii="Tahoma" w:hAnsi="Tahoma" w:cs="Tahoma"/>
          <w:b/>
          <w:bCs/>
          <w:rtl/>
          <w:lang w:bidi="ar-EG"/>
        </w:rPr>
      </w:pPr>
    </w:p>
    <w:p w:rsidR="00447D72" w:rsidRDefault="00447D72" w:rsidP="00447D72">
      <w:pPr>
        <w:bidi/>
        <w:jc w:val="center"/>
        <w:rPr>
          <w:rFonts w:ascii="Tahoma" w:hAnsi="Tahoma" w:cs="Tahoma"/>
          <w:b/>
          <w:bCs/>
          <w:rtl/>
          <w:lang w:bidi="ar-EG"/>
        </w:rPr>
      </w:pPr>
    </w:p>
    <w:p w:rsidR="00447D72" w:rsidRDefault="00447D72" w:rsidP="00447D72">
      <w:pPr>
        <w:bidi/>
        <w:rPr>
          <w:rFonts w:asciiTheme="majorBidi" w:hAnsiTheme="majorBidi" w:cstheme="majorBidi"/>
          <w:b/>
          <w:bCs/>
          <w:sz w:val="36"/>
          <w:szCs w:val="36"/>
          <w:rtl/>
          <w:lang w:bidi="ar-EG"/>
        </w:rPr>
      </w:pPr>
      <w:r w:rsidRPr="00A34797">
        <w:rPr>
          <w:rFonts w:asciiTheme="majorBidi" w:hAnsiTheme="majorBidi" w:cstheme="majorBidi"/>
          <w:b/>
          <w:bCs/>
          <w:sz w:val="36"/>
          <w:szCs w:val="36"/>
          <w:rtl/>
          <w:lang w:bidi="ar-EG"/>
        </w:rPr>
        <w:t xml:space="preserve">3/1 </w:t>
      </w:r>
      <w:r>
        <w:rPr>
          <w:rFonts w:asciiTheme="majorBidi" w:hAnsiTheme="majorBidi" w:cstheme="majorBidi" w:hint="cs"/>
          <w:b/>
          <w:bCs/>
          <w:sz w:val="36"/>
          <w:szCs w:val="36"/>
          <w:rtl/>
          <w:lang w:bidi="ar-EG"/>
        </w:rPr>
        <w:t>الموارد المالية</w:t>
      </w:r>
    </w:p>
    <w:p w:rsidR="00447D72" w:rsidRDefault="00447D72" w:rsidP="00447D72">
      <w:pPr>
        <w:bidi/>
        <w:rPr>
          <w:rFonts w:asciiTheme="majorBidi" w:hAnsiTheme="majorBidi" w:cstheme="majorBidi"/>
          <w:sz w:val="36"/>
          <w:szCs w:val="36"/>
          <w:rtl/>
          <w:lang w:bidi="ar-EG"/>
        </w:rPr>
      </w:pPr>
    </w:p>
    <w:p w:rsidR="00447D72" w:rsidRDefault="00447D72" w:rsidP="00447D72">
      <w:pPr>
        <w:bidi/>
        <w:rPr>
          <w:rFonts w:asciiTheme="majorBidi" w:hAnsiTheme="majorBidi" w:cstheme="majorBidi"/>
          <w:b/>
          <w:bCs/>
          <w:sz w:val="36"/>
          <w:szCs w:val="36"/>
          <w:rtl/>
          <w:lang w:bidi="ar-EG"/>
        </w:rPr>
      </w:pPr>
      <w:r w:rsidRPr="00A34797">
        <w:rPr>
          <w:rFonts w:asciiTheme="majorBidi" w:hAnsiTheme="majorBidi" w:cstheme="majorBidi"/>
          <w:b/>
          <w:bCs/>
          <w:sz w:val="36"/>
          <w:szCs w:val="36"/>
          <w:rtl/>
          <w:lang w:bidi="ar-EG"/>
        </w:rPr>
        <w:t>3/</w:t>
      </w:r>
      <w:r>
        <w:rPr>
          <w:rFonts w:asciiTheme="majorBidi" w:hAnsiTheme="majorBidi" w:cstheme="majorBidi" w:hint="cs"/>
          <w:b/>
          <w:bCs/>
          <w:sz w:val="36"/>
          <w:szCs w:val="36"/>
          <w:rtl/>
          <w:lang w:bidi="ar-EG"/>
        </w:rPr>
        <w:t>2</w:t>
      </w:r>
      <w:r w:rsidRPr="00A34797">
        <w:rPr>
          <w:rFonts w:asciiTheme="majorBidi" w:hAnsiTheme="majorBidi" w:cstheme="majorBidi"/>
          <w:b/>
          <w:bCs/>
          <w:sz w:val="36"/>
          <w:szCs w:val="36"/>
          <w:rtl/>
          <w:lang w:bidi="ar-EG"/>
        </w:rPr>
        <w:t xml:space="preserve"> </w:t>
      </w:r>
      <w:r>
        <w:rPr>
          <w:rFonts w:asciiTheme="majorBidi" w:hAnsiTheme="majorBidi" w:cstheme="majorBidi" w:hint="cs"/>
          <w:b/>
          <w:bCs/>
          <w:sz w:val="36"/>
          <w:szCs w:val="36"/>
          <w:rtl/>
          <w:lang w:bidi="ar-EG"/>
        </w:rPr>
        <w:t>التسهيلات المادية الداعمة</w:t>
      </w:r>
    </w:p>
    <w:p w:rsidR="00447D72" w:rsidRDefault="00447D72" w:rsidP="00447D72">
      <w:pPr>
        <w:bidi/>
        <w:rPr>
          <w:rFonts w:asciiTheme="majorBidi" w:hAnsiTheme="majorBidi" w:cstheme="majorBidi"/>
          <w:b/>
          <w:bCs/>
          <w:sz w:val="36"/>
          <w:szCs w:val="36"/>
          <w:rtl/>
          <w:lang w:bidi="ar-EG"/>
        </w:rPr>
      </w:pPr>
    </w:p>
    <w:p w:rsidR="001C17FC" w:rsidRDefault="00447D72" w:rsidP="00447D72">
      <w:pPr>
        <w:bidi/>
        <w:rPr>
          <w:rFonts w:asciiTheme="majorBidi" w:hAnsiTheme="majorBidi" w:cstheme="majorBidi"/>
          <w:b/>
          <w:bCs/>
          <w:sz w:val="36"/>
          <w:szCs w:val="36"/>
          <w:rtl/>
          <w:lang w:bidi="ar-EG"/>
        </w:rPr>
      </w:pPr>
      <w:r w:rsidRPr="00A34797">
        <w:rPr>
          <w:rFonts w:asciiTheme="majorBidi" w:hAnsiTheme="majorBidi" w:cstheme="majorBidi"/>
          <w:b/>
          <w:bCs/>
          <w:sz w:val="36"/>
          <w:szCs w:val="36"/>
          <w:rtl/>
          <w:lang w:bidi="ar-EG"/>
        </w:rPr>
        <w:t>3/</w:t>
      </w:r>
      <w:r>
        <w:rPr>
          <w:rFonts w:asciiTheme="majorBidi" w:hAnsiTheme="majorBidi" w:cstheme="majorBidi" w:hint="cs"/>
          <w:b/>
          <w:bCs/>
          <w:sz w:val="36"/>
          <w:szCs w:val="36"/>
          <w:rtl/>
          <w:lang w:bidi="ar-EG"/>
        </w:rPr>
        <w:t>3</w:t>
      </w:r>
      <w:r w:rsidRPr="00A34797">
        <w:rPr>
          <w:rFonts w:asciiTheme="majorBidi" w:hAnsiTheme="majorBidi" w:cstheme="majorBidi"/>
          <w:b/>
          <w:bCs/>
          <w:sz w:val="36"/>
          <w:szCs w:val="36"/>
          <w:rtl/>
          <w:lang w:bidi="ar-EG"/>
        </w:rPr>
        <w:t xml:space="preserve"> </w:t>
      </w:r>
      <w:r>
        <w:rPr>
          <w:rFonts w:asciiTheme="majorBidi" w:hAnsiTheme="majorBidi" w:cstheme="majorBidi" w:hint="cs"/>
          <w:b/>
          <w:bCs/>
          <w:sz w:val="36"/>
          <w:szCs w:val="36"/>
          <w:rtl/>
          <w:lang w:bidi="ar-EG"/>
        </w:rPr>
        <w:t>البنية التحتية لتكنولوجيا المعلومات</w:t>
      </w:r>
    </w:p>
    <w:p w:rsidR="001C17FC" w:rsidRDefault="001C17FC">
      <w:pPr>
        <w:rPr>
          <w:rFonts w:asciiTheme="majorBidi" w:hAnsiTheme="majorBidi" w:cstheme="majorBidi"/>
          <w:b/>
          <w:bCs/>
          <w:sz w:val="36"/>
          <w:szCs w:val="36"/>
          <w:rtl/>
          <w:lang w:bidi="ar-EG"/>
        </w:rPr>
      </w:pPr>
      <w:r>
        <w:rPr>
          <w:rFonts w:asciiTheme="majorBidi" w:hAnsiTheme="majorBidi" w:cstheme="majorBidi"/>
          <w:b/>
          <w:bCs/>
          <w:sz w:val="36"/>
          <w:szCs w:val="36"/>
          <w:rtl/>
          <w:lang w:bidi="ar-EG"/>
        </w:rPr>
        <w:br w:type="page"/>
      </w:r>
    </w:p>
    <w:p w:rsidR="00447D72" w:rsidRDefault="00447D72" w:rsidP="00447D72">
      <w:pPr>
        <w:bidi/>
        <w:rPr>
          <w:rFonts w:asciiTheme="majorBidi" w:hAnsiTheme="majorBidi" w:cstheme="majorBidi"/>
          <w:b/>
          <w:bCs/>
          <w:sz w:val="36"/>
          <w:szCs w:val="36"/>
          <w:rtl/>
          <w:lang w:bidi="ar-EG"/>
        </w:rPr>
      </w:pPr>
    </w:p>
    <w:p w:rsidR="001C17FC" w:rsidRDefault="001C17FC" w:rsidP="001C17FC">
      <w:pPr>
        <w:bidi/>
        <w:rPr>
          <w:rtl/>
          <w:lang w:bidi="ar-EG"/>
        </w:rPr>
      </w:pPr>
    </w:p>
    <w:p w:rsidR="001C17FC" w:rsidRDefault="001C17FC" w:rsidP="001C17FC">
      <w:pPr>
        <w:bidi/>
        <w:rPr>
          <w:rtl/>
          <w:lang w:bidi="ar-EG"/>
        </w:rPr>
      </w:pPr>
    </w:p>
    <w:p w:rsidR="001C17FC" w:rsidRPr="00A34797" w:rsidRDefault="001C17FC" w:rsidP="001C17FC">
      <w:pPr>
        <w:bidi/>
        <w:jc w:val="center"/>
        <w:rPr>
          <w:rFonts w:ascii="Tahoma" w:hAnsi="Tahoma" w:cs="Tahoma"/>
          <w:b/>
          <w:bCs/>
          <w:rtl/>
          <w:lang w:bidi="ar-EG"/>
        </w:rPr>
      </w:pPr>
      <w:r w:rsidRPr="00A34797">
        <w:rPr>
          <w:rFonts w:ascii="Tahoma" w:hAnsi="Tahoma" w:cs="Tahoma"/>
          <w:b/>
          <w:bCs/>
          <w:rtl/>
          <w:lang w:bidi="ar-EG"/>
        </w:rPr>
        <w:t xml:space="preserve">المؤشر </w:t>
      </w:r>
      <w:r>
        <w:rPr>
          <w:rFonts w:ascii="Tahoma" w:hAnsi="Tahoma" w:cs="Tahoma" w:hint="cs"/>
          <w:b/>
          <w:bCs/>
          <w:rtl/>
          <w:lang w:bidi="ar-EG"/>
        </w:rPr>
        <w:t>الأول</w:t>
      </w:r>
    </w:p>
    <w:p w:rsidR="001C17FC" w:rsidRPr="00A34797" w:rsidRDefault="001C17FC" w:rsidP="001C17FC">
      <w:pPr>
        <w:bidi/>
        <w:jc w:val="center"/>
        <w:rPr>
          <w:rFonts w:ascii="Tahoma" w:hAnsi="Tahoma" w:cs="Tahoma"/>
          <w:b/>
          <w:bCs/>
          <w:rtl/>
          <w:lang w:bidi="ar-EG"/>
        </w:rPr>
      </w:pPr>
    </w:p>
    <w:p w:rsidR="001C17FC" w:rsidRDefault="001C17FC" w:rsidP="001C17FC">
      <w:pPr>
        <w:bidi/>
        <w:jc w:val="center"/>
        <w:rPr>
          <w:rFonts w:ascii="Tahoma" w:hAnsi="Tahoma" w:cs="Tahoma"/>
          <w:b/>
          <w:bCs/>
          <w:rtl/>
          <w:lang w:bidi="ar-EG"/>
        </w:rPr>
      </w:pPr>
      <w:r w:rsidRPr="00A34797">
        <w:rPr>
          <w:rFonts w:ascii="Tahoma" w:hAnsi="Tahoma" w:cs="Tahoma"/>
          <w:b/>
          <w:bCs/>
          <w:rtl/>
          <w:lang w:bidi="ar-EG"/>
        </w:rPr>
        <w:t>3/</w:t>
      </w:r>
      <w:r>
        <w:rPr>
          <w:rFonts w:ascii="Tahoma" w:hAnsi="Tahoma" w:cs="Tahoma" w:hint="cs"/>
          <w:b/>
          <w:bCs/>
          <w:rtl/>
          <w:lang w:bidi="ar-EG"/>
        </w:rPr>
        <w:t>1</w:t>
      </w:r>
      <w:r w:rsidRPr="00A34797">
        <w:rPr>
          <w:rFonts w:ascii="Tahoma" w:hAnsi="Tahoma" w:cs="Tahoma"/>
          <w:b/>
          <w:bCs/>
          <w:rtl/>
          <w:lang w:bidi="ar-EG"/>
        </w:rPr>
        <w:t xml:space="preserve"> </w:t>
      </w:r>
      <w:r>
        <w:rPr>
          <w:rFonts w:ascii="Tahoma" w:hAnsi="Tahoma" w:cs="Tahoma" w:hint="cs"/>
          <w:b/>
          <w:bCs/>
          <w:rtl/>
          <w:lang w:bidi="ar-EG"/>
        </w:rPr>
        <w:t>الموارد المالية</w:t>
      </w:r>
    </w:p>
    <w:p w:rsidR="001C17FC" w:rsidRDefault="001C17FC" w:rsidP="001C17FC">
      <w:pPr>
        <w:bidi/>
        <w:jc w:val="center"/>
        <w:rPr>
          <w:rFonts w:ascii="Tahoma" w:hAnsi="Tahoma" w:cs="Tahoma"/>
          <w:b/>
          <w:bCs/>
          <w:rtl/>
          <w:lang w:bidi="ar-EG"/>
        </w:rPr>
      </w:pPr>
    </w:p>
    <w:p w:rsidR="009D014F" w:rsidRDefault="009D014F" w:rsidP="009D014F">
      <w:pPr>
        <w:bidi/>
        <w:jc w:val="center"/>
        <w:rPr>
          <w:rFonts w:ascii="Tahoma" w:hAnsi="Tahoma" w:cs="Tahoma"/>
          <w:b/>
          <w:bCs/>
          <w:rtl/>
          <w:lang w:bidi="ar-EG"/>
        </w:rPr>
      </w:pPr>
    </w:p>
    <w:p w:rsidR="001C17FC" w:rsidRPr="009D014F" w:rsidRDefault="001C17FC" w:rsidP="001C17FC">
      <w:pPr>
        <w:bidi/>
        <w:jc w:val="center"/>
        <w:rPr>
          <w:rFonts w:asciiTheme="minorBidi" w:hAnsiTheme="minorBidi" w:cstheme="minorBidi"/>
          <w:b/>
          <w:bCs/>
          <w:rtl/>
          <w:lang w:bidi="ar-EG"/>
        </w:rPr>
      </w:pPr>
    </w:p>
    <w:p w:rsidR="001C17FC" w:rsidRPr="009D014F" w:rsidRDefault="001C17FC" w:rsidP="001C17FC">
      <w:pPr>
        <w:bidi/>
        <w:rPr>
          <w:rFonts w:asciiTheme="minorBidi" w:hAnsiTheme="minorBidi" w:cstheme="minorBidi"/>
          <w:b/>
          <w:bCs/>
          <w:sz w:val="36"/>
          <w:szCs w:val="36"/>
          <w:rtl/>
          <w:lang w:bidi="ar-EG"/>
        </w:rPr>
      </w:pPr>
      <w:r w:rsidRPr="009D014F">
        <w:rPr>
          <w:rFonts w:asciiTheme="minorBidi" w:hAnsiTheme="minorBidi" w:cstheme="minorBidi"/>
          <w:b/>
          <w:bCs/>
          <w:sz w:val="36"/>
          <w:szCs w:val="36"/>
          <w:rtl/>
          <w:lang w:bidi="ar-EG"/>
        </w:rPr>
        <w:t>3/1/1 مصادر وحجم التمويل</w:t>
      </w:r>
    </w:p>
    <w:p w:rsidR="001C17FC" w:rsidRPr="009D014F" w:rsidRDefault="001C17FC" w:rsidP="001C17FC">
      <w:pPr>
        <w:bidi/>
        <w:rPr>
          <w:rFonts w:asciiTheme="minorBidi" w:hAnsiTheme="minorBidi" w:cstheme="minorBidi"/>
          <w:sz w:val="36"/>
          <w:szCs w:val="36"/>
          <w:rtl/>
          <w:lang w:bidi="ar-EG"/>
        </w:rPr>
      </w:pPr>
    </w:p>
    <w:p w:rsidR="001C17FC" w:rsidRPr="009D014F" w:rsidRDefault="001C17FC" w:rsidP="001C17FC">
      <w:pPr>
        <w:bidi/>
        <w:rPr>
          <w:rFonts w:asciiTheme="minorBidi" w:hAnsiTheme="minorBidi" w:cstheme="minorBidi"/>
          <w:b/>
          <w:bCs/>
          <w:sz w:val="36"/>
          <w:szCs w:val="36"/>
          <w:rtl/>
          <w:lang w:bidi="ar-EG"/>
        </w:rPr>
      </w:pPr>
      <w:r w:rsidRPr="009D014F">
        <w:rPr>
          <w:rFonts w:asciiTheme="minorBidi" w:hAnsiTheme="minorBidi" w:cstheme="minorBidi"/>
          <w:b/>
          <w:bCs/>
          <w:sz w:val="36"/>
          <w:szCs w:val="36"/>
          <w:rtl/>
          <w:lang w:bidi="ar-EG"/>
        </w:rPr>
        <w:t>3/1/2 بنود الإنفاق</w:t>
      </w:r>
    </w:p>
    <w:p w:rsidR="001C17FC" w:rsidRPr="00076A43" w:rsidRDefault="001C17FC" w:rsidP="001C17FC">
      <w:pPr>
        <w:bidi/>
        <w:rPr>
          <w:rFonts w:asciiTheme="majorBidi" w:hAnsiTheme="majorBidi" w:cstheme="majorBidi"/>
          <w:sz w:val="36"/>
          <w:szCs w:val="36"/>
          <w:rtl/>
          <w:lang w:bidi="ar-EG"/>
        </w:rPr>
      </w:pPr>
    </w:p>
    <w:p w:rsidR="00447D72" w:rsidRDefault="00447D72" w:rsidP="00447D72">
      <w:pPr>
        <w:bidi/>
        <w:rPr>
          <w:rFonts w:asciiTheme="majorBidi" w:hAnsiTheme="majorBidi" w:cstheme="majorBidi"/>
          <w:sz w:val="36"/>
          <w:szCs w:val="36"/>
          <w:rtl/>
          <w:lang w:bidi="ar-EG"/>
        </w:rPr>
      </w:pPr>
    </w:p>
    <w:p w:rsidR="00447D72" w:rsidRPr="00A34797" w:rsidRDefault="00447D72" w:rsidP="00447D72">
      <w:pPr>
        <w:bidi/>
        <w:rPr>
          <w:rFonts w:asciiTheme="majorBidi" w:hAnsiTheme="majorBidi" w:cstheme="majorBidi"/>
          <w:sz w:val="36"/>
          <w:szCs w:val="36"/>
          <w:rtl/>
          <w:lang w:bidi="ar-EG"/>
        </w:rPr>
      </w:pPr>
    </w:p>
    <w:p w:rsidR="00447D72" w:rsidRPr="00A34797" w:rsidRDefault="00447D72" w:rsidP="00447D72">
      <w:pPr>
        <w:bidi/>
        <w:rPr>
          <w:rFonts w:asciiTheme="majorBidi" w:hAnsiTheme="majorBidi" w:cstheme="majorBidi"/>
          <w:b/>
          <w:bCs/>
          <w:sz w:val="36"/>
          <w:szCs w:val="36"/>
          <w:rtl/>
          <w:lang w:bidi="ar-EG"/>
        </w:rPr>
      </w:pPr>
    </w:p>
    <w:p w:rsidR="00447D72" w:rsidRPr="00A34797" w:rsidRDefault="00447D72" w:rsidP="00447D72">
      <w:pPr>
        <w:bidi/>
        <w:rPr>
          <w:rFonts w:asciiTheme="majorBidi" w:hAnsiTheme="majorBidi" w:cstheme="majorBidi"/>
          <w:sz w:val="36"/>
          <w:szCs w:val="36"/>
          <w:rtl/>
          <w:lang w:bidi="ar-EG"/>
        </w:rPr>
      </w:pPr>
    </w:p>
    <w:p w:rsidR="00144F90" w:rsidRDefault="00144F90" w:rsidP="00144F90">
      <w:pPr>
        <w:tabs>
          <w:tab w:val="left" w:pos="5364"/>
        </w:tabs>
        <w:bidi/>
        <w:rPr>
          <w:rFonts w:asciiTheme="minorBidi" w:hAnsiTheme="minorBidi" w:cs="Times New Roman"/>
          <w:rtl/>
          <w:lang w:bidi="ar-EG"/>
        </w:rPr>
      </w:pPr>
    </w:p>
    <w:p w:rsidR="00144F90" w:rsidRDefault="00144F90">
      <w:pPr>
        <w:rPr>
          <w:rFonts w:asciiTheme="minorBidi" w:hAnsiTheme="minorBidi" w:cs="Times New Roman"/>
          <w:rtl/>
          <w:lang w:bidi="ar-EG"/>
        </w:rPr>
      </w:pPr>
      <w:r>
        <w:rPr>
          <w:rFonts w:asciiTheme="minorBidi" w:hAnsiTheme="minorBidi" w:cs="Times New Roman"/>
          <w:rtl/>
          <w:lang w:bidi="ar-EG"/>
        </w:rPr>
        <w:br w:type="page"/>
      </w:r>
    </w:p>
    <w:p w:rsidR="009E695E" w:rsidRPr="00144F90" w:rsidRDefault="00144F90" w:rsidP="00144F90">
      <w:pPr>
        <w:tabs>
          <w:tab w:val="left" w:pos="5364"/>
        </w:tabs>
        <w:bidi/>
        <w:jc w:val="center"/>
        <w:rPr>
          <w:rFonts w:asciiTheme="minorBidi" w:hAnsiTheme="minorBidi" w:cstheme="minorBidi"/>
          <w:b/>
          <w:bCs/>
          <w:sz w:val="40"/>
          <w:szCs w:val="40"/>
          <w:rtl/>
          <w:lang w:bidi="ar-EG"/>
        </w:rPr>
      </w:pPr>
      <w:r w:rsidRPr="00144F90">
        <w:rPr>
          <w:rFonts w:asciiTheme="minorBidi" w:hAnsiTheme="minorBidi" w:cstheme="minorBidi" w:hint="cs"/>
          <w:b/>
          <w:bCs/>
          <w:sz w:val="40"/>
          <w:szCs w:val="40"/>
          <w:rtl/>
          <w:lang w:bidi="ar-EG"/>
        </w:rPr>
        <w:lastRenderedPageBreak/>
        <w:t>3/1 الموارد المالية</w:t>
      </w:r>
    </w:p>
    <w:p w:rsidR="00144F90" w:rsidRPr="00C971B8" w:rsidRDefault="00144F90" w:rsidP="008F182B">
      <w:pPr>
        <w:tabs>
          <w:tab w:val="left" w:pos="5364"/>
        </w:tabs>
        <w:bidi/>
        <w:jc w:val="both"/>
        <w:rPr>
          <w:rFonts w:asciiTheme="minorBidi" w:hAnsiTheme="minorBidi" w:cstheme="minorBidi"/>
          <w:b/>
          <w:bCs/>
          <w:sz w:val="36"/>
          <w:szCs w:val="36"/>
          <w:lang w:bidi="ar-EG"/>
        </w:rPr>
      </w:pPr>
    </w:p>
    <w:p w:rsidR="00144F90" w:rsidRPr="00C971B8" w:rsidRDefault="00144F90" w:rsidP="0094414B">
      <w:pPr>
        <w:bidi/>
        <w:spacing w:line="360" w:lineRule="auto"/>
        <w:jc w:val="both"/>
        <w:rPr>
          <w:rFonts w:asciiTheme="minorBidi" w:hAnsiTheme="minorBidi" w:cstheme="minorBidi"/>
          <w:b/>
          <w:bCs/>
          <w:sz w:val="36"/>
          <w:szCs w:val="36"/>
          <w:rtl/>
          <w:lang w:bidi="ar-EG"/>
        </w:rPr>
      </w:pPr>
      <w:r w:rsidRPr="00C971B8">
        <w:rPr>
          <w:rFonts w:asciiTheme="minorBidi" w:hAnsiTheme="minorBidi" w:cstheme="minorBidi"/>
          <w:b/>
          <w:bCs/>
          <w:sz w:val="36"/>
          <w:szCs w:val="36"/>
          <w:rtl/>
          <w:lang w:bidi="ar-EG"/>
        </w:rPr>
        <w:t xml:space="preserve">3/1/1 مصادر وحجم التمويل: </w:t>
      </w:r>
    </w:p>
    <w:p w:rsidR="00144F90" w:rsidRDefault="00144F90" w:rsidP="0094414B">
      <w:pPr>
        <w:bidi/>
        <w:spacing w:before="240" w:line="360" w:lineRule="auto"/>
        <w:jc w:val="both"/>
        <w:rPr>
          <w:rFonts w:asciiTheme="majorBidi" w:hAnsiTheme="majorBidi" w:cstheme="majorBidi"/>
          <w:b/>
          <w:bCs/>
          <w:rtl/>
          <w:lang w:bidi="ar-EG"/>
        </w:rPr>
      </w:pPr>
      <w:r>
        <w:rPr>
          <w:rFonts w:asciiTheme="majorBidi" w:hAnsiTheme="majorBidi" w:cstheme="majorBidi" w:hint="cs"/>
          <w:b/>
          <w:bCs/>
          <w:rtl/>
          <w:lang w:bidi="ar-EG"/>
        </w:rPr>
        <w:t>ما هي مصادر التمويل المتاحة للبرنامج؟</w:t>
      </w:r>
    </w:p>
    <w:p w:rsidR="00144F90" w:rsidRDefault="00144F90" w:rsidP="0094414B">
      <w:pPr>
        <w:bidi/>
        <w:spacing w:before="240" w:line="360" w:lineRule="auto"/>
        <w:jc w:val="both"/>
        <w:rPr>
          <w:rFonts w:asciiTheme="majorBidi" w:hAnsiTheme="majorBidi" w:cstheme="majorBidi"/>
          <w:rtl/>
          <w:lang w:bidi="ar-EG"/>
        </w:rPr>
      </w:pPr>
      <w:r w:rsidRPr="00144F90">
        <w:rPr>
          <w:rFonts w:asciiTheme="majorBidi" w:hAnsiTheme="majorBidi" w:cstheme="majorBidi" w:hint="cs"/>
          <w:rtl/>
          <w:lang w:bidi="ar-EG"/>
        </w:rPr>
        <w:t>تتوفر مصادر لتمويل البرنامج</w:t>
      </w:r>
      <w:r>
        <w:rPr>
          <w:rFonts w:asciiTheme="majorBidi" w:hAnsiTheme="majorBidi" w:cstheme="majorBidi" w:hint="cs"/>
          <w:rtl/>
          <w:lang w:bidi="ar-EG"/>
        </w:rPr>
        <w:t xml:space="preserve"> متمثلة في موازنة الدولة في الجامعة، وفي مصادر تمويل ذاتية من الداخل.</w:t>
      </w:r>
    </w:p>
    <w:p w:rsidR="00B14501" w:rsidRDefault="00B14501" w:rsidP="0094414B">
      <w:pPr>
        <w:bidi/>
        <w:spacing w:before="240" w:line="360" w:lineRule="auto"/>
        <w:jc w:val="both"/>
        <w:rPr>
          <w:rFonts w:asciiTheme="majorBidi" w:hAnsiTheme="majorBidi" w:cstheme="majorBidi"/>
          <w:b/>
          <w:bCs/>
          <w:rtl/>
          <w:lang w:bidi="ar-EG"/>
        </w:rPr>
      </w:pPr>
      <w:r w:rsidRPr="00B14501">
        <w:rPr>
          <w:rFonts w:asciiTheme="majorBidi" w:hAnsiTheme="majorBidi" w:cstheme="majorBidi" w:hint="cs"/>
          <w:b/>
          <w:bCs/>
          <w:rtl/>
          <w:lang w:bidi="ar-EG"/>
        </w:rPr>
        <w:t>أولاً: موازنة الجامعة وحصة كلية الآداب:</w:t>
      </w:r>
    </w:p>
    <w:p w:rsidR="00B14501" w:rsidRDefault="00B14501" w:rsidP="0094414B">
      <w:pPr>
        <w:bidi/>
        <w:spacing w:before="240" w:line="360" w:lineRule="auto"/>
        <w:jc w:val="both"/>
        <w:rPr>
          <w:rFonts w:asciiTheme="majorBidi" w:hAnsiTheme="majorBidi" w:cstheme="majorBidi"/>
          <w:b/>
          <w:bCs/>
          <w:rtl/>
          <w:lang w:bidi="ar-EG"/>
        </w:rPr>
      </w:pPr>
      <w:r>
        <w:rPr>
          <w:rFonts w:asciiTheme="majorBidi" w:hAnsiTheme="majorBidi" w:cstheme="majorBidi" w:hint="cs"/>
          <w:b/>
          <w:bCs/>
          <w:rtl/>
          <w:lang w:bidi="ar-EG"/>
        </w:rPr>
        <w:t>* كفاية الموارد المالية السنوية لتحقيق الرسالة والغايات والأهداف الاستراتيجية:</w:t>
      </w:r>
    </w:p>
    <w:p w:rsidR="00B14501" w:rsidRDefault="00B14501" w:rsidP="0094414B">
      <w:pPr>
        <w:bidi/>
        <w:spacing w:before="240" w:line="360" w:lineRule="auto"/>
        <w:jc w:val="both"/>
        <w:rPr>
          <w:rFonts w:asciiTheme="majorBidi" w:hAnsiTheme="majorBidi" w:cstheme="majorBidi"/>
          <w:rtl/>
          <w:lang w:bidi="ar-EG"/>
        </w:rPr>
      </w:pPr>
      <w:r w:rsidRPr="00F96256">
        <w:rPr>
          <w:rFonts w:asciiTheme="majorBidi" w:hAnsiTheme="majorBidi" w:cstheme="majorBidi" w:hint="cs"/>
          <w:rtl/>
          <w:lang w:bidi="ar-EG"/>
        </w:rPr>
        <w:t>- تعتمد الكلية في تنفيذ أنشطتها المختلفة على الموازنة المالية المخصصة لها من ميزانية الجامعة، والتي تسهم في تحقيق رسالة الكلية وأهدافها الاستراتيجية.</w:t>
      </w:r>
    </w:p>
    <w:p w:rsidR="008F182B" w:rsidRDefault="008F182B" w:rsidP="0094414B">
      <w:pPr>
        <w:bidi/>
        <w:spacing w:before="240" w:line="360" w:lineRule="auto"/>
        <w:jc w:val="both"/>
        <w:rPr>
          <w:rFonts w:asciiTheme="majorBidi" w:hAnsiTheme="majorBidi" w:cstheme="majorBidi"/>
          <w:rtl/>
          <w:lang w:bidi="ar-EG"/>
        </w:rPr>
      </w:pPr>
      <w:r>
        <w:rPr>
          <w:rFonts w:asciiTheme="majorBidi" w:hAnsiTheme="majorBidi" w:cstheme="majorBidi" w:hint="cs"/>
          <w:rtl/>
          <w:lang w:bidi="ar-EG"/>
        </w:rPr>
        <w:t xml:space="preserve">- سعت إدارة الكلية إلى العمل على تنمية الموارد المالية لها، وذلك من خلال وضع إجراءات وآليات لتنمية تلك الموارد، وكان من بينها عائد الصناديق الخاصة، علاوة على الدعم الذي تم تخصيصه للكلية من خلال مشروع التطوير والتأهل للاعتماد </w:t>
      </w:r>
      <w:r w:rsidR="00062F19">
        <w:rPr>
          <w:rFonts w:asciiTheme="majorBidi" w:hAnsiTheme="majorBidi" w:cstheme="majorBidi"/>
          <w:lang w:bidi="ar-EG"/>
        </w:rPr>
        <w:t>CIQAP</w:t>
      </w:r>
      <w:r w:rsidR="00062F19">
        <w:rPr>
          <w:rFonts w:asciiTheme="majorBidi" w:hAnsiTheme="majorBidi" w:cstheme="majorBidi" w:hint="cs"/>
          <w:rtl/>
          <w:lang w:bidi="ar-EG"/>
        </w:rPr>
        <w:t xml:space="preserve"> .</w:t>
      </w:r>
    </w:p>
    <w:p w:rsidR="00060E77" w:rsidRDefault="00B7112D" w:rsidP="0094414B">
      <w:pPr>
        <w:bidi/>
        <w:spacing w:before="240" w:line="360" w:lineRule="auto"/>
        <w:jc w:val="both"/>
        <w:rPr>
          <w:rFonts w:asciiTheme="majorBidi" w:hAnsiTheme="majorBidi" w:cstheme="majorBidi"/>
          <w:rtl/>
          <w:lang w:bidi="ar-EG"/>
        </w:rPr>
      </w:pPr>
      <w:r>
        <w:rPr>
          <w:rFonts w:asciiTheme="majorBidi" w:hAnsiTheme="majorBidi" w:cstheme="majorBidi" w:hint="cs"/>
          <w:rtl/>
          <w:lang w:bidi="ar-EG"/>
        </w:rPr>
        <w:t xml:space="preserve">- </w:t>
      </w:r>
      <w:r w:rsidR="00CB0251">
        <w:rPr>
          <w:rFonts w:asciiTheme="majorBidi" w:hAnsiTheme="majorBidi" w:cstheme="majorBidi" w:hint="cs"/>
          <w:rtl/>
          <w:lang w:bidi="ar-EG"/>
        </w:rPr>
        <w:t>تعد الموارد المالية السنوية للكلية غير كافية لتحقيق رسالتها وأهدافها الاستراتيجية بشكل مرضٍ، وذلك لأن المخصصات المالية للكلية التي تشتمل على الموازنة العامة والعائد المالي من برامج الكلية والوحدات ذات الطابع الخاص، با</w:t>
      </w:r>
      <w:r w:rsidR="009A3F84">
        <w:rPr>
          <w:rFonts w:asciiTheme="majorBidi" w:hAnsiTheme="majorBidi" w:cstheme="majorBidi" w:hint="cs"/>
          <w:rtl/>
          <w:lang w:bidi="ar-EG"/>
        </w:rPr>
        <w:t>ل</w:t>
      </w:r>
      <w:r w:rsidR="00CB0251">
        <w:rPr>
          <w:rFonts w:asciiTheme="majorBidi" w:hAnsiTheme="majorBidi" w:cstheme="majorBidi" w:hint="cs"/>
          <w:rtl/>
          <w:lang w:bidi="ar-EG"/>
        </w:rPr>
        <w:t>إضافة إلى مساهمة الجامعة في التطوير المستمر والتأهل للاعتماد</w:t>
      </w:r>
      <w:r w:rsidR="009A3F84">
        <w:rPr>
          <w:rFonts w:asciiTheme="majorBidi" w:hAnsiTheme="majorBidi" w:cstheme="majorBidi" w:hint="cs"/>
          <w:rtl/>
          <w:lang w:bidi="ar-EG"/>
        </w:rPr>
        <w:t xml:space="preserve"> </w:t>
      </w:r>
      <w:r w:rsidR="009A3F84" w:rsidRPr="009A3F84">
        <w:rPr>
          <w:rFonts w:asciiTheme="majorBidi" w:hAnsiTheme="majorBidi" w:cstheme="majorBidi"/>
          <w:lang w:bidi="ar-EG"/>
        </w:rPr>
        <w:t xml:space="preserve"> </w:t>
      </w:r>
      <w:r w:rsidR="009A3F84">
        <w:rPr>
          <w:rFonts w:asciiTheme="majorBidi" w:hAnsiTheme="majorBidi" w:cstheme="majorBidi"/>
          <w:lang w:bidi="ar-EG"/>
        </w:rPr>
        <w:t>CIQAP</w:t>
      </w:r>
      <w:r w:rsidR="000906FB">
        <w:rPr>
          <w:rFonts w:asciiTheme="majorBidi" w:hAnsiTheme="majorBidi" w:cstheme="majorBidi" w:hint="cs"/>
          <w:rtl/>
          <w:lang w:bidi="ar-EG"/>
        </w:rPr>
        <w:t>، لا تتناسب ومتطلبات تحقيق أهداف الكلية ورسالتها.</w:t>
      </w:r>
    </w:p>
    <w:p w:rsidR="00060E77" w:rsidRDefault="00060E77">
      <w:pPr>
        <w:rPr>
          <w:rFonts w:asciiTheme="majorBidi" w:hAnsiTheme="majorBidi" w:cstheme="majorBidi"/>
          <w:rtl/>
          <w:lang w:bidi="ar-EG"/>
        </w:rPr>
      </w:pPr>
      <w:r>
        <w:rPr>
          <w:rFonts w:asciiTheme="majorBidi" w:hAnsiTheme="majorBidi" w:cstheme="majorBidi"/>
          <w:rtl/>
          <w:lang w:bidi="ar-EG"/>
        </w:rPr>
        <w:br w:type="page"/>
      </w:r>
    </w:p>
    <w:p w:rsidR="00062F19" w:rsidRDefault="00060E77" w:rsidP="00B17E73">
      <w:pPr>
        <w:bidi/>
        <w:spacing w:before="240" w:line="360" w:lineRule="auto"/>
        <w:jc w:val="both"/>
        <w:rPr>
          <w:rFonts w:asciiTheme="majorBidi" w:hAnsiTheme="majorBidi" w:cstheme="majorBidi"/>
          <w:rtl/>
          <w:lang w:bidi="ar-EG"/>
        </w:rPr>
      </w:pPr>
      <w:r>
        <w:rPr>
          <w:rFonts w:asciiTheme="majorBidi" w:hAnsiTheme="majorBidi" w:cstheme="majorBidi" w:hint="cs"/>
          <w:rtl/>
          <w:lang w:bidi="ar-EG"/>
        </w:rPr>
        <w:lastRenderedPageBreak/>
        <w:t xml:space="preserve">- هذا وتسهم الموارد الذاتية للكلية في دعم العملية التعليمية بجانب الموازنة العامة المخصصة </w:t>
      </w:r>
      <w:r w:rsidR="00B17E73">
        <w:rPr>
          <w:rFonts w:asciiTheme="majorBidi" w:hAnsiTheme="majorBidi" w:cstheme="majorBidi" w:hint="cs"/>
          <w:rtl/>
          <w:lang w:bidi="ar-EG"/>
        </w:rPr>
        <w:t>للكلية في موازنة الجامعة السنوية، ولقد بذلت إدارة الكلية قصارى جهدها لرفع كفاءة استخدام الموارد المالية من خلال:</w:t>
      </w:r>
    </w:p>
    <w:p w:rsidR="00B17E73" w:rsidRDefault="00B17E73" w:rsidP="00B17E73">
      <w:pPr>
        <w:bidi/>
        <w:spacing w:before="240" w:line="360" w:lineRule="auto"/>
        <w:jc w:val="both"/>
        <w:rPr>
          <w:rFonts w:asciiTheme="majorBidi" w:hAnsiTheme="majorBidi" w:cstheme="majorBidi"/>
          <w:rtl/>
          <w:lang w:bidi="ar-EG"/>
        </w:rPr>
      </w:pPr>
      <w:r>
        <w:rPr>
          <w:rFonts w:asciiTheme="majorBidi" w:hAnsiTheme="majorBidi" w:cstheme="majorBidi" w:hint="cs"/>
          <w:rtl/>
          <w:lang w:bidi="ar-EG"/>
        </w:rPr>
        <w:t>1- وضع آليات لتعظيم الاستفادة من الموارد المادية المتاحة وترشيد الاستهلاك.</w:t>
      </w:r>
    </w:p>
    <w:p w:rsidR="00B17E73" w:rsidRDefault="00B17E73" w:rsidP="00B17E73">
      <w:pPr>
        <w:bidi/>
        <w:spacing w:before="240" w:line="360" w:lineRule="auto"/>
        <w:jc w:val="both"/>
        <w:rPr>
          <w:rFonts w:asciiTheme="majorBidi" w:hAnsiTheme="majorBidi" w:cstheme="majorBidi"/>
          <w:rtl/>
          <w:lang w:bidi="ar-EG"/>
        </w:rPr>
      </w:pPr>
      <w:r>
        <w:rPr>
          <w:rFonts w:asciiTheme="majorBidi" w:hAnsiTheme="majorBidi" w:cstheme="majorBidi" w:hint="cs"/>
          <w:rtl/>
          <w:lang w:bidi="ar-EG"/>
        </w:rPr>
        <w:t>2- المتابعة المستمرة والرقابة على استخدام الموارد المالية المتاحة وتفعيل اللوائح والقوانين المنظمة لعملية الشراء.</w:t>
      </w:r>
    </w:p>
    <w:p w:rsidR="00B17E73" w:rsidRDefault="00B17E73" w:rsidP="00B17E73">
      <w:pPr>
        <w:bidi/>
        <w:spacing w:before="240" w:line="360" w:lineRule="auto"/>
        <w:jc w:val="both"/>
        <w:rPr>
          <w:rFonts w:asciiTheme="majorBidi" w:hAnsiTheme="majorBidi" w:cstheme="majorBidi"/>
          <w:rtl/>
          <w:lang w:bidi="ar-EG"/>
        </w:rPr>
      </w:pPr>
      <w:r>
        <w:rPr>
          <w:rFonts w:asciiTheme="majorBidi" w:hAnsiTheme="majorBidi" w:cstheme="majorBidi" w:hint="cs"/>
          <w:rtl/>
          <w:lang w:bidi="ar-EG"/>
        </w:rPr>
        <w:t>3- وضع معايير لاستخدام الموارد المالية في العملية التعليمية والبحثية.</w:t>
      </w:r>
    </w:p>
    <w:p w:rsidR="00FB15E5" w:rsidRDefault="00B17E73" w:rsidP="00B17E73">
      <w:pPr>
        <w:bidi/>
        <w:spacing w:before="240" w:line="360" w:lineRule="auto"/>
        <w:jc w:val="both"/>
        <w:rPr>
          <w:rFonts w:asciiTheme="majorBidi" w:hAnsiTheme="majorBidi" w:cstheme="majorBidi"/>
          <w:rtl/>
          <w:lang w:bidi="ar-EG"/>
        </w:rPr>
      </w:pPr>
      <w:r>
        <w:rPr>
          <w:rFonts w:asciiTheme="majorBidi" w:hAnsiTheme="majorBidi" w:cstheme="majorBidi" w:hint="cs"/>
          <w:rtl/>
          <w:lang w:bidi="ar-EG"/>
        </w:rPr>
        <w:t xml:space="preserve">4- تفعيل نظم الصيانة الدورية للمباني والمنشآت والأجهزة والمعدات. </w:t>
      </w:r>
    </w:p>
    <w:p w:rsidR="00B17E73" w:rsidRDefault="00B17E73" w:rsidP="00FB15E5">
      <w:pPr>
        <w:bidi/>
        <w:spacing w:line="360" w:lineRule="auto"/>
        <w:ind w:firstLine="720"/>
        <w:jc w:val="both"/>
        <w:rPr>
          <w:rFonts w:asciiTheme="majorBidi" w:hAnsiTheme="majorBidi" w:cstheme="majorBidi"/>
          <w:rtl/>
          <w:lang w:bidi="ar-EG"/>
        </w:rPr>
      </w:pPr>
      <w:r>
        <w:rPr>
          <w:rFonts w:asciiTheme="majorBidi" w:hAnsiTheme="majorBidi" w:cstheme="majorBidi" w:hint="cs"/>
          <w:rtl/>
          <w:lang w:bidi="ar-EG"/>
        </w:rPr>
        <w:t xml:space="preserve">وجدير بالذكر أنه يوجد زيادة ملحوظة في حجم  الموارد الذاتية للكلية في السنوات الثلاث الماضية بإسهام مشروع التطوير المستمر والتأهل للاعتماد </w:t>
      </w:r>
      <w:r w:rsidRPr="00B17E73">
        <w:rPr>
          <w:rFonts w:asciiTheme="majorBidi" w:hAnsiTheme="majorBidi" w:cstheme="majorBidi"/>
          <w:lang w:bidi="ar-EG"/>
        </w:rPr>
        <w:t xml:space="preserve"> </w:t>
      </w:r>
      <w:r>
        <w:rPr>
          <w:rFonts w:asciiTheme="majorBidi" w:hAnsiTheme="majorBidi" w:cstheme="majorBidi"/>
          <w:lang w:bidi="ar-EG"/>
        </w:rPr>
        <w:t>CIQAP</w:t>
      </w:r>
      <w:r>
        <w:rPr>
          <w:rFonts w:asciiTheme="majorBidi" w:hAnsiTheme="majorBidi" w:cstheme="majorBidi" w:hint="cs"/>
          <w:rtl/>
          <w:lang w:bidi="ar-EG"/>
        </w:rPr>
        <w:t>بإجمالي 2950</w:t>
      </w:r>
      <w:r w:rsidR="00FB15E5">
        <w:rPr>
          <w:rFonts w:asciiTheme="majorBidi" w:hAnsiTheme="majorBidi" w:cstheme="majorBidi" w:hint="cs"/>
          <w:rtl/>
          <w:lang w:bidi="ar-EG"/>
        </w:rPr>
        <w:t>000 جنيهًا.</w:t>
      </w:r>
    </w:p>
    <w:p w:rsidR="009B5BDA" w:rsidRDefault="00FB15E5" w:rsidP="00FB15E5">
      <w:pPr>
        <w:bidi/>
        <w:spacing w:line="360" w:lineRule="auto"/>
        <w:ind w:firstLine="720"/>
        <w:jc w:val="both"/>
        <w:rPr>
          <w:rFonts w:asciiTheme="majorBidi" w:hAnsiTheme="majorBidi" w:cstheme="majorBidi"/>
          <w:rtl/>
          <w:lang w:bidi="ar-EG"/>
        </w:rPr>
      </w:pPr>
      <w:r>
        <w:rPr>
          <w:rFonts w:asciiTheme="majorBidi" w:hAnsiTheme="majorBidi" w:cstheme="majorBidi" w:hint="cs"/>
          <w:rtl/>
          <w:lang w:bidi="ar-EG"/>
        </w:rPr>
        <w:t>قامت الكلية بوضع خطة معتمدة لتنمية الموارد المالية الذاتية للكلية، وتم اعتمادها من مجلس الكلية الدوري، الذي عقد بتاريخ 14/1/2015 م. ، وذلك من خلال التوسع في أنشطة المراكز ذات الطابع الخاص، وبخاصة مركز اللغات والترجمة، حيث سيزيد من أنشطته عن طريق التوسع في الدورات التعليمية ف اللغات ( العربية- الانجليزي- الفرنسية- الألمانية- العبرية- التركية- الفارسية- الإيطالية)</w:t>
      </w:r>
    </w:p>
    <w:p w:rsidR="00FB15E5" w:rsidRDefault="009B5BDA" w:rsidP="009B5BDA">
      <w:pPr>
        <w:bidi/>
        <w:spacing w:line="360" w:lineRule="auto"/>
        <w:ind w:firstLine="720"/>
        <w:jc w:val="both"/>
        <w:rPr>
          <w:rFonts w:asciiTheme="majorBidi" w:hAnsiTheme="majorBidi" w:cstheme="majorBidi"/>
          <w:rtl/>
          <w:lang w:bidi="ar-EG"/>
        </w:rPr>
      </w:pPr>
      <w:r>
        <w:rPr>
          <w:rFonts w:asciiTheme="majorBidi" w:hAnsiTheme="majorBidi" w:cstheme="majorBidi" w:hint="cs"/>
          <w:rtl/>
          <w:lang w:bidi="ar-EG"/>
        </w:rPr>
        <w:t>وقد تم اعتماد إعداد الموازنة</w:t>
      </w:r>
      <w:r w:rsidR="00FB15E5">
        <w:rPr>
          <w:rFonts w:asciiTheme="majorBidi" w:hAnsiTheme="majorBidi" w:cstheme="majorBidi" w:hint="cs"/>
          <w:rtl/>
          <w:lang w:bidi="ar-EG"/>
        </w:rPr>
        <w:t xml:space="preserve"> </w:t>
      </w:r>
      <w:r>
        <w:rPr>
          <w:rFonts w:asciiTheme="majorBidi" w:hAnsiTheme="majorBidi" w:cstheme="majorBidi" w:hint="cs"/>
          <w:rtl/>
          <w:lang w:bidi="ar-EG"/>
        </w:rPr>
        <w:t>السنوية للكلية للأعوام الجامعية ابتداءً من العام الجامعي 2010/2011  حتى العام الجامعي 2015/2016 م.</w:t>
      </w:r>
    </w:p>
    <w:p w:rsidR="009B5BDA" w:rsidRDefault="009B5BDA" w:rsidP="006358EF">
      <w:pPr>
        <w:bidi/>
        <w:spacing w:line="360" w:lineRule="auto"/>
        <w:ind w:firstLine="720"/>
        <w:jc w:val="both"/>
        <w:rPr>
          <w:rFonts w:asciiTheme="majorBidi" w:hAnsiTheme="majorBidi" w:cstheme="majorBidi"/>
          <w:rtl/>
          <w:lang w:bidi="ar-EG"/>
        </w:rPr>
      </w:pPr>
      <w:r>
        <w:rPr>
          <w:rFonts w:asciiTheme="majorBidi" w:hAnsiTheme="majorBidi" w:cstheme="majorBidi" w:hint="cs"/>
          <w:rtl/>
          <w:lang w:bidi="ar-EG"/>
        </w:rPr>
        <w:t xml:space="preserve">وقد تم اعتماد إعداد الموازنة السنوية للكلية </w:t>
      </w:r>
      <w:r w:rsidR="007D05EB">
        <w:rPr>
          <w:rFonts w:asciiTheme="majorBidi" w:hAnsiTheme="majorBidi" w:cstheme="majorBidi" w:hint="cs"/>
          <w:rtl/>
          <w:lang w:bidi="ar-EG"/>
        </w:rPr>
        <w:t xml:space="preserve">للعام </w:t>
      </w:r>
      <w:r>
        <w:rPr>
          <w:rFonts w:asciiTheme="majorBidi" w:hAnsiTheme="majorBidi" w:cstheme="majorBidi" w:hint="cs"/>
          <w:rtl/>
          <w:lang w:bidi="ar-EG"/>
        </w:rPr>
        <w:t>الجامعي</w:t>
      </w:r>
      <w:r w:rsidR="007D05EB">
        <w:rPr>
          <w:rFonts w:asciiTheme="majorBidi" w:hAnsiTheme="majorBidi" w:cstheme="majorBidi" w:hint="cs"/>
          <w:rtl/>
          <w:lang w:bidi="ar-EG"/>
        </w:rPr>
        <w:t xml:space="preserve"> 2021/2022 ، فبلغت 28228750 جنيهًا، وهي مخصصة للكلية، ولا توجد قيمة مالية محددة لكل برنامج من برامج الكلية، وتشمل الموازنة السنوية كافة احتياجات العملية التعليمية والبحث العلمي وأنشطة خدمة المجتمع.</w:t>
      </w:r>
      <w:r>
        <w:rPr>
          <w:rFonts w:asciiTheme="majorBidi" w:hAnsiTheme="majorBidi" w:cstheme="majorBidi" w:hint="cs"/>
          <w:rtl/>
          <w:lang w:bidi="ar-EG"/>
        </w:rPr>
        <w:t xml:space="preserve"> </w:t>
      </w:r>
    </w:p>
    <w:p w:rsidR="008536CB" w:rsidRDefault="0066290E" w:rsidP="009B5BDA">
      <w:pPr>
        <w:bidi/>
        <w:spacing w:before="240" w:line="360" w:lineRule="auto"/>
        <w:ind w:firstLine="720"/>
        <w:jc w:val="both"/>
        <w:rPr>
          <w:rFonts w:asciiTheme="majorBidi" w:hAnsiTheme="majorBidi" w:cstheme="majorBidi"/>
          <w:rtl/>
          <w:lang w:bidi="ar-EG"/>
        </w:rPr>
      </w:pPr>
      <w:r>
        <w:rPr>
          <w:rFonts w:asciiTheme="majorBidi" w:hAnsiTheme="majorBidi" w:cstheme="majorBidi" w:hint="cs"/>
          <w:rtl/>
          <w:lang w:bidi="ar-EG"/>
        </w:rPr>
        <w:lastRenderedPageBreak/>
        <w:t>وتقوم إدارة الكلية بالصرف منها على العملية التعليمية بالبرنامج، سواء في صورة تسهيلات مادية</w:t>
      </w:r>
      <w:r w:rsidR="008536CB">
        <w:rPr>
          <w:rFonts w:asciiTheme="majorBidi" w:hAnsiTheme="majorBidi" w:cstheme="majorBidi" w:hint="cs"/>
          <w:rtl/>
          <w:lang w:bidi="ar-EG"/>
        </w:rPr>
        <w:t>؛ مثل تجهيزات قعات التدريس والمعامل والمكاتب ودورات المياة، وتوفير مستلزمات العملية التعليمية من أوراق وأقلام وغيرها، ومرفق صورة معتمدة من موازنة الكلية للعام الجامعي 2021/2022 م.</w:t>
      </w:r>
    </w:p>
    <w:p w:rsidR="00150879" w:rsidRDefault="00150879" w:rsidP="00150879">
      <w:pPr>
        <w:bidi/>
        <w:spacing w:before="240" w:line="360" w:lineRule="auto"/>
        <w:jc w:val="both"/>
        <w:rPr>
          <w:rFonts w:asciiTheme="majorBidi" w:hAnsiTheme="majorBidi" w:cstheme="majorBidi"/>
          <w:b/>
          <w:bCs/>
          <w:rtl/>
          <w:lang w:bidi="ar-EG"/>
        </w:rPr>
      </w:pPr>
      <w:r>
        <w:rPr>
          <w:rFonts w:asciiTheme="majorBidi" w:hAnsiTheme="majorBidi" w:cstheme="majorBidi" w:hint="cs"/>
          <w:b/>
          <w:bCs/>
          <w:rtl/>
          <w:lang w:bidi="ar-EG"/>
        </w:rPr>
        <w:t>ثانيًا</w:t>
      </w:r>
      <w:r w:rsidRPr="00B14501">
        <w:rPr>
          <w:rFonts w:asciiTheme="majorBidi" w:hAnsiTheme="majorBidi" w:cstheme="majorBidi" w:hint="cs"/>
          <w:b/>
          <w:bCs/>
          <w:rtl/>
          <w:lang w:bidi="ar-EG"/>
        </w:rPr>
        <w:t xml:space="preserve">: </w:t>
      </w:r>
      <w:r>
        <w:rPr>
          <w:rFonts w:asciiTheme="majorBidi" w:hAnsiTheme="majorBidi" w:cstheme="majorBidi" w:hint="cs"/>
          <w:b/>
          <w:bCs/>
          <w:rtl/>
          <w:lang w:bidi="ar-EG"/>
        </w:rPr>
        <w:t>مصادر التمويل الذاتية</w:t>
      </w:r>
      <w:r w:rsidRPr="00B14501">
        <w:rPr>
          <w:rFonts w:asciiTheme="majorBidi" w:hAnsiTheme="majorBidi" w:cstheme="majorBidi" w:hint="cs"/>
          <w:b/>
          <w:bCs/>
          <w:rtl/>
          <w:lang w:bidi="ar-EG"/>
        </w:rPr>
        <w:t>:</w:t>
      </w:r>
    </w:p>
    <w:p w:rsidR="00FB15E5" w:rsidRDefault="00150879" w:rsidP="00FB15E5">
      <w:pPr>
        <w:bidi/>
        <w:spacing w:line="360" w:lineRule="auto"/>
        <w:jc w:val="both"/>
        <w:rPr>
          <w:rFonts w:asciiTheme="majorBidi" w:hAnsiTheme="majorBidi" w:cstheme="majorBidi"/>
          <w:rtl/>
          <w:lang w:bidi="ar-EG"/>
        </w:rPr>
      </w:pPr>
      <w:r>
        <w:rPr>
          <w:rFonts w:asciiTheme="majorBidi" w:hAnsiTheme="majorBidi" w:cstheme="majorBidi" w:hint="cs"/>
          <w:rtl/>
          <w:lang w:bidi="ar-EG"/>
        </w:rPr>
        <w:t>وهي متمثلة في التبرعات المالية والمادية لأعضاء هيئة التدريس والهيئة المعاونة بالبرنامج، ومن الهيئات الأكاديمية في صورة دعم بالمصادر والمراجع والدوريات الصادرة لديهم؛ مثل مركز الدراسات الشرقية بالقاهرة، والملحقية الثقافية الإيرانية بالقاهرة.</w:t>
      </w:r>
    </w:p>
    <w:p w:rsidR="00E14514" w:rsidRDefault="00E14514" w:rsidP="00E14514">
      <w:pPr>
        <w:bidi/>
        <w:spacing w:line="360" w:lineRule="auto"/>
        <w:jc w:val="both"/>
        <w:rPr>
          <w:rFonts w:asciiTheme="majorBidi" w:hAnsiTheme="majorBidi" w:cstheme="majorBidi"/>
          <w:rtl/>
          <w:lang w:bidi="ar-EG"/>
        </w:rPr>
      </w:pPr>
    </w:p>
    <w:p w:rsidR="00E14514" w:rsidRPr="00C971B8" w:rsidRDefault="00B17E73" w:rsidP="00E14514">
      <w:pPr>
        <w:bidi/>
        <w:spacing w:line="360" w:lineRule="auto"/>
        <w:jc w:val="both"/>
        <w:rPr>
          <w:rFonts w:asciiTheme="minorBidi" w:hAnsiTheme="minorBidi" w:cstheme="minorBidi"/>
          <w:b/>
          <w:bCs/>
          <w:sz w:val="36"/>
          <w:szCs w:val="36"/>
          <w:rtl/>
          <w:lang w:bidi="ar-EG"/>
        </w:rPr>
      </w:pPr>
      <w:r w:rsidRPr="00C971B8">
        <w:rPr>
          <w:rFonts w:asciiTheme="majorBidi" w:hAnsiTheme="majorBidi" w:cstheme="majorBidi" w:hint="cs"/>
          <w:sz w:val="36"/>
          <w:szCs w:val="36"/>
          <w:rtl/>
          <w:lang w:bidi="ar-EG"/>
        </w:rPr>
        <w:t xml:space="preserve"> </w:t>
      </w:r>
      <w:r w:rsidR="00E14514" w:rsidRPr="00C971B8">
        <w:rPr>
          <w:rFonts w:asciiTheme="minorBidi" w:hAnsiTheme="minorBidi" w:cstheme="minorBidi"/>
          <w:b/>
          <w:bCs/>
          <w:sz w:val="36"/>
          <w:szCs w:val="36"/>
          <w:rtl/>
          <w:lang w:bidi="ar-EG"/>
        </w:rPr>
        <w:t>3/1/</w:t>
      </w:r>
      <w:r w:rsidR="00E14514" w:rsidRPr="00C971B8">
        <w:rPr>
          <w:rFonts w:asciiTheme="minorBidi" w:hAnsiTheme="minorBidi" w:cstheme="minorBidi" w:hint="cs"/>
          <w:b/>
          <w:bCs/>
          <w:sz w:val="36"/>
          <w:szCs w:val="36"/>
          <w:rtl/>
          <w:lang w:bidi="ar-EG"/>
        </w:rPr>
        <w:t>2</w:t>
      </w:r>
      <w:r w:rsidR="00E14514" w:rsidRPr="00C971B8">
        <w:rPr>
          <w:rFonts w:asciiTheme="minorBidi" w:hAnsiTheme="minorBidi" w:cstheme="minorBidi"/>
          <w:b/>
          <w:bCs/>
          <w:sz w:val="36"/>
          <w:szCs w:val="36"/>
          <w:rtl/>
          <w:lang w:bidi="ar-EG"/>
        </w:rPr>
        <w:t xml:space="preserve"> </w:t>
      </w:r>
      <w:r w:rsidR="00E14514" w:rsidRPr="00C971B8">
        <w:rPr>
          <w:rFonts w:asciiTheme="minorBidi" w:hAnsiTheme="minorBidi" w:cstheme="minorBidi" w:hint="cs"/>
          <w:b/>
          <w:bCs/>
          <w:sz w:val="36"/>
          <w:szCs w:val="36"/>
          <w:rtl/>
          <w:lang w:bidi="ar-EG"/>
        </w:rPr>
        <w:t>بنود الإنفاق</w:t>
      </w:r>
      <w:r w:rsidR="00E14514" w:rsidRPr="00C971B8">
        <w:rPr>
          <w:rFonts w:asciiTheme="minorBidi" w:hAnsiTheme="minorBidi" w:cstheme="minorBidi"/>
          <w:b/>
          <w:bCs/>
          <w:sz w:val="36"/>
          <w:szCs w:val="36"/>
          <w:rtl/>
          <w:lang w:bidi="ar-EG"/>
        </w:rPr>
        <w:t xml:space="preserve">: </w:t>
      </w:r>
    </w:p>
    <w:p w:rsidR="00E14514" w:rsidRDefault="00E14514" w:rsidP="00E14514">
      <w:pPr>
        <w:bidi/>
        <w:spacing w:line="360" w:lineRule="auto"/>
        <w:jc w:val="both"/>
        <w:rPr>
          <w:rFonts w:asciiTheme="minorBidi" w:hAnsiTheme="minorBidi" w:cstheme="minorBidi"/>
          <w:rtl/>
          <w:lang w:bidi="ar-EG"/>
        </w:rPr>
      </w:pPr>
      <w:r w:rsidRPr="00E14514">
        <w:rPr>
          <w:rFonts w:asciiTheme="minorBidi" w:hAnsiTheme="minorBidi" w:cstheme="minorBidi" w:hint="cs"/>
          <w:rtl/>
          <w:lang w:bidi="ar-EG"/>
        </w:rPr>
        <w:t>ما هي الإجراءات المتبعة لتحديد أولويات بنود الميزانية المخصصة للبرنامج؟</w:t>
      </w:r>
    </w:p>
    <w:p w:rsidR="00E14514" w:rsidRDefault="00E14514" w:rsidP="00E14514">
      <w:pPr>
        <w:bidi/>
        <w:spacing w:line="360" w:lineRule="auto"/>
        <w:jc w:val="both"/>
        <w:rPr>
          <w:rFonts w:asciiTheme="minorBidi" w:hAnsiTheme="minorBidi" w:cstheme="minorBidi"/>
          <w:rtl/>
          <w:lang w:bidi="ar-EG"/>
        </w:rPr>
      </w:pPr>
      <w:r>
        <w:rPr>
          <w:rFonts w:asciiTheme="minorBidi" w:hAnsiTheme="minorBidi" w:cstheme="minorBidi" w:hint="cs"/>
          <w:rtl/>
          <w:lang w:bidi="ar-EG"/>
        </w:rPr>
        <w:t>توجد بكلية الآداب جامعة سوهاج إجراءات متبعة لتحديد أولويات بنود الإنفاق المخصصة للبرنامج</w:t>
      </w:r>
      <w:r w:rsidR="00310006">
        <w:rPr>
          <w:rFonts w:asciiTheme="minorBidi" w:hAnsiTheme="minorBidi" w:cstheme="minorBidi" w:hint="cs"/>
          <w:rtl/>
          <w:lang w:bidi="ar-EG"/>
        </w:rPr>
        <w:t>، حيث تكون الأولوية في الموازنة للأجور والمكافآت، يليها مستلزمات العملية التعليمية، وتكون أولويات الصرف كما يلي:-</w:t>
      </w:r>
    </w:p>
    <w:p w:rsidR="00310006" w:rsidRDefault="00310006" w:rsidP="00310006">
      <w:pPr>
        <w:bidi/>
        <w:spacing w:line="360" w:lineRule="auto"/>
        <w:jc w:val="both"/>
        <w:rPr>
          <w:rFonts w:asciiTheme="minorBidi" w:hAnsiTheme="minorBidi" w:cstheme="minorBidi"/>
          <w:rtl/>
          <w:lang w:bidi="ar-EG"/>
        </w:rPr>
      </w:pPr>
      <w:r>
        <w:rPr>
          <w:rFonts w:asciiTheme="minorBidi" w:hAnsiTheme="minorBidi" w:cstheme="minorBidi" w:hint="cs"/>
          <w:rtl/>
          <w:lang w:bidi="ar-EG"/>
        </w:rPr>
        <w:t>1- العملية التعليمية</w:t>
      </w:r>
    </w:p>
    <w:p w:rsidR="00310006" w:rsidRDefault="00310006" w:rsidP="00310006">
      <w:pPr>
        <w:bidi/>
        <w:spacing w:line="360" w:lineRule="auto"/>
        <w:jc w:val="both"/>
        <w:rPr>
          <w:rFonts w:asciiTheme="minorBidi" w:hAnsiTheme="minorBidi" w:cstheme="minorBidi"/>
          <w:rtl/>
          <w:lang w:bidi="ar-EG"/>
        </w:rPr>
      </w:pPr>
      <w:r>
        <w:rPr>
          <w:rFonts w:asciiTheme="minorBidi" w:hAnsiTheme="minorBidi" w:cstheme="minorBidi" w:hint="cs"/>
          <w:rtl/>
          <w:lang w:bidi="ar-EG"/>
        </w:rPr>
        <w:t>2- البنية التحتية لتكنولوجيا المعلومات</w:t>
      </w:r>
    </w:p>
    <w:p w:rsidR="00310006" w:rsidRDefault="00310006" w:rsidP="00310006">
      <w:pPr>
        <w:bidi/>
        <w:spacing w:line="360" w:lineRule="auto"/>
        <w:jc w:val="both"/>
        <w:rPr>
          <w:rFonts w:asciiTheme="minorBidi" w:hAnsiTheme="minorBidi" w:cstheme="minorBidi"/>
          <w:rtl/>
          <w:lang w:bidi="ar-EG"/>
        </w:rPr>
      </w:pPr>
      <w:r>
        <w:rPr>
          <w:rFonts w:asciiTheme="minorBidi" w:hAnsiTheme="minorBidi" w:cstheme="minorBidi" w:hint="cs"/>
          <w:rtl/>
          <w:lang w:bidi="ar-EG"/>
        </w:rPr>
        <w:t>3- وسائل الاتصال بالبرنامج</w:t>
      </w:r>
    </w:p>
    <w:p w:rsidR="001C17FC" w:rsidRDefault="00310006" w:rsidP="00310006">
      <w:pPr>
        <w:bidi/>
        <w:spacing w:line="360" w:lineRule="auto"/>
        <w:jc w:val="both"/>
        <w:rPr>
          <w:rFonts w:asciiTheme="minorBidi" w:hAnsiTheme="minorBidi" w:cstheme="minorBidi"/>
          <w:rtl/>
          <w:lang w:bidi="ar-EG"/>
        </w:rPr>
      </w:pPr>
      <w:r>
        <w:rPr>
          <w:rFonts w:asciiTheme="minorBidi" w:hAnsiTheme="minorBidi" w:cstheme="minorBidi" w:hint="cs"/>
          <w:rtl/>
          <w:lang w:bidi="ar-EG"/>
        </w:rPr>
        <w:t>4- الصيانة والمتابعة</w:t>
      </w:r>
    </w:p>
    <w:p w:rsidR="001C17FC" w:rsidRDefault="001C17FC">
      <w:pPr>
        <w:rPr>
          <w:rFonts w:asciiTheme="minorBidi" w:hAnsiTheme="minorBidi" w:cstheme="minorBidi"/>
          <w:rtl/>
          <w:lang w:bidi="ar-EG"/>
        </w:rPr>
      </w:pPr>
      <w:r>
        <w:rPr>
          <w:rFonts w:asciiTheme="minorBidi" w:hAnsiTheme="minorBidi" w:cstheme="minorBidi"/>
          <w:rtl/>
          <w:lang w:bidi="ar-EG"/>
        </w:rPr>
        <w:br w:type="page"/>
      </w:r>
    </w:p>
    <w:p w:rsidR="00D57656" w:rsidRDefault="00D57656" w:rsidP="00310006">
      <w:pPr>
        <w:bidi/>
        <w:spacing w:line="360" w:lineRule="auto"/>
        <w:jc w:val="both"/>
        <w:rPr>
          <w:rFonts w:asciiTheme="minorBidi" w:hAnsiTheme="minorBidi" w:cstheme="minorBidi"/>
          <w:rtl/>
          <w:lang w:bidi="ar-EG"/>
        </w:rPr>
      </w:pPr>
    </w:p>
    <w:p w:rsidR="001C17FC" w:rsidRDefault="001C17FC" w:rsidP="001C17FC">
      <w:pPr>
        <w:bidi/>
        <w:rPr>
          <w:rtl/>
          <w:lang w:bidi="ar-EG"/>
        </w:rPr>
      </w:pPr>
    </w:p>
    <w:p w:rsidR="001C17FC" w:rsidRDefault="001C17FC" w:rsidP="001C17FC">
      <w:pPr>
        <w:bidi/>
        <w:rPr>
          <w:rtl/>
          <w:lang w:bidi="ar-EG"/>
        </w:rPr>
      </w:pPr>
    </w:p>
    <w:p w:rsidR="001C17FC" w:rsidRPr="00A34797" w:rsidRDefault="001C17FC" w:rsidP="001C17FC">
      <w:pPr>
        <w:bidi/>
        <w:jc w:val="center"/>
        <w:rPr>
          <w:rFonts w:ascii="Tahoma" w:hAnsi="Tahoma" w:cs="Tahoma"/>
          <w:b/>
          <w:bCs/>
          <w:rtl/>
          <w:lang w:bidi="ar-EG"/>
        </w:rPr>
      </w:pPr>
      <w:r w:rsidRPr="00A34797">
        <w:rPr>
          <w:rFonts w:ascii="Tahoma" w:hAnsi="Tahoma" w:cs="Tahoma"/>
          <w:b/>
          <w:bCs/>
          <w:rtl/>
          <w:lang w:bidi="ar-EG"/>
        </w:rPr>
        <w:t xml:space="preserve">المؤشر </w:t>
      </w:r>
      <w:r>
        <w:rPr>
          <w:rFonts w:ascii="Tahoma" w:hAnsi="Tahoma" w:cs="Tahoma" w:hint="cs"/>
          <w:b/>
          <w:bCs/>
          <w:rtl/>
          <w:lang w:bidi="ar-EG"/>
        </w:rPr>
        <w:t>الثاني</w:t>
      </w:r>
    </w:p>
    <w:p w:rsidR="001C17FC" w:rsidRPr="00A34797" w:rsidRDefault="001C17FC" w:rsidP="001C17FC">
      <w:pPr>
        <w:bidi/>
        <w:jc w:val="center"/>
        <w:rPr>
          <w:rFonts w:ascii="Tahoma" w:hAnsi="Tahoma" w:cs="Tahoma"/>
          <w:b/>
          <w:bCs/>
          <w:rtl/>
          <w:lang w:bidi="ar-EG"/>
        </w:rPr>
      </w:pPr>
    </w:p>
    <w:p w:rsidR="001C17FC" w:rsidRDefault="001C17FC" w:rsidP="001C17FC">
      <w:pPr>
        <w:bidi/>
        <w:jc w:val="center"/>
        <w:rPr>
          <w:rFonts w:ascii="Tahoma" w:hAnsi="Tahoma" w:cs="Tahoma"/>
          <w:b/>
          <w:bCs/>
          <w:rtl/>
          <w:lang w:bidi="ar-EG"/>
        </w:rPr>
      </w:pPr>
      <w:r w:rsidRPr="00A34797">
        <w:rPr>
          <w:rFonts w:ascii="Tahoma" w:hAnsi="Tahoma" w:cs="Tahoma"/>
          <w:b/>
          <w:bCs/>
          <w:rtl/>
          <w:lang w:bidi="ar-EG"/>
        </w:rPr>
        <w:t>3/</w:t>
      </w:r>
      <w:r>
        <w:rPr>
          <w:rFonts w:ascii="Tahoma" w:hAnsi="Tahoma" w:cs="Tahoma" w:hint="cs"/>
          <w:b/>
          <w:bCs/>
          <w:rtl/>
          <w:lang w:bidi="ar-EG"/>
        </w:rPr>
        <w:t>2</w:t>
      </w:r>
      <w:r w:rsidRPr="00A34797">
        <w:rPr>
          <w:rFonts w:ascii="Tahoma" w:hAnsi="Tahoma" w:cs="Tahoma"/>
          <w:b/>
          <w:bCs/>
          <w:rtl/>
          <w:lang w:bidi="ar-EG"/>
        </w:rPr>
        <w:t xml:space="preserve"> </w:t>
      </w:r>
      <w:r>
        <w:rPr>
          <w:rFonts w:ascii="Tahoma" w:hAnsi="Tahoma" w:cs="Tahoma" w:hint="cs"/>
          <w:b/>
          <w:bCs/>
          <w:rtl/>
          <w:lang w:bidi="ar-EG"/>
        </w:rPr>
        <w:t>التسهيلات المادية الداعمة</w:t>
      </w:r>
    </w:p>
    <w:p w:rsidR="001C17FC" w:rsidRDefault="001C17FC" w:rsidP="001C17FC">
      <w:pPr>
        <w:bidi/>
        <w:jc w:val="center"/>
        <w:rPr>
          <w:rFonts w:ascii="Tahoma" w:hAnsi="Tahoma" w:cs="Tahoma"/>
          <w:b/>
          <w:bCs/>
          <w:rtl/>
          <w:lang w:bidi="ar-EG"/>
        </w:rPr>
      </w:pPr>
    </w:p>
    <w:p w:rsidR="001C17FC" w:rsidRDefault="001C17FC" w:rsidP="001C17FC">
      <w:pPr>
        <w:bidi/>
        <w:jc w:val="center"/>
        <w:rPr>
          <w:rFonts w:ascii="Tahoma" w:hAnsi="Tahoma" w:cs="Tahoma"/>
          <w:b/>
          <w:bCs/>
          <w:rtl/>
          <w:lang w:bidi="ar-EG"/>
        </w:rPr>
      </w:pPr>
    </w:p>
    <w:p w:rsidR="001C17FC" w:rsidRDefault="001C17FC" w:rsidP="001C17FC">
      <w:pPr>
        <w:bidi/>
        <w:jc w:val="center"/>
        <w:rPr>
          <w:rFonts w:ascii="Tahoma" w:hAnsi="Tahoma" w:cs="Tahoma"/>
          <w:b/>
          <w:bCs/>
          <w:rtl/>
          <w:lang w:bidi="ar-EG"/>
        </w:rPr>
      </w:pPr>
    </w:p>
    <w:p w:rsidR="001C17FC" w:rsidRDefault="001C17FC" w:rsidP="001C17FC">
      <w:pPr>
        <w:bidi/>
        <w:rPr>
          <w:rFonts w:asciiTheme="majorBidi" w:hAnsiTheme="majorBidi" w:cstheme="majorBidi"/>
          <w:b/>
          <w:bCs/>
          <w:sz w:val="36"/>
          <w:szCs w:val="36"/>
          <w:rtl/>
          <w:lang w:bidi="ar-EG"/>
        </w:rPr>
      </w:pPr>
      <w:r w:rsidRPr="00A34797">
        <w:rPr>
          <w:rFonts w:asciiTheme="majorBidi" w:hAnsiTheme="majorBidi" w:cstheme="majorBidi"/>
          <w:b/>
          <w:bCs/>
          <w:sz w:val="36"/>
          <w:szCs w:val="36"/>
          <w:rtl/>
          <w:lang w:bidi="ar-EG"/>
        </w:rPr>
        <w:t>3/</w:t>
      </w:r>
      <w:r>
        <w:rPr>
          <w:rFonts w:asciiTheme="majorBidi" w:hAnsiTheme="majorBidi" w:cstheme="majorBidi" w:hint="cs"/>
          <w:b/>
          <w:bCs/>
          <w:sz w:val="36"/>
          <w:szCs w:val="36"/>
          <w:rtl/>
          <w:lang w:bidi="ar-EG"/>
        </w:rPr>
        <w:t>2</w:t>
      </w:r>
      <w:r w:rsidRPr="00A34797">
        <w:rPr>
          <w:rFonts w:asciiTheme="majorBidi" w:hAnsiTheme="majorBidi" w:cstheme="majorBidi"/>
          <w:b/>
          <w:bCs/>
          <w:sz w:val="36"/>
          <w:szCs w:val="36"/>
          <w:rtl/>
          <w:lang w:bidi="ar-EG"/>
        </w:rPr>
        <w:t xml:space="preserve">/1 </w:t>
      </w:r>
      <w:r>
        <w:rPr>
          <w:rFonts w:asciiTheme="majorBidi" w:hAnsiTheme="majorBidi" w:cstheme="majorBidi" w:hint="cs"/>
          <w:b/>
          <w:bCs/>
          <w:sz w:val="36"/>
          <w:szCs w:val="36"/>
          <w:rtl/>
          <w:lang w:bidi="ar-EG"/>
        </w:rPr>
        <w:t>قاعات التدريس</w:t>
      </w:r>
    </w:p>
    <w:p w:rsidR="001C17FC" w:rsidRDefault="001C17FC" w:rsidP="001C17FC">
      <w:pPr>
        <w:bidi/>
        <w:rPr>
          <w:rFonts w:asciiTheme="majorBidi" w:hAnsiTheme="majorBidi" w:cstheme="majorBidi"/>
          <w:sz w:val="36"/>
          <w:szCs w:val="36"/>
          <w:rtl/>
          <w:lang w:bidi="ar-EG"/>
        </w:rPr>
      </w:pPr>
    </w:p>
    <w:p w:rsidR="001C17FC" w:rsidRPr="00A34797" w:rsidRDefault="001C17FC" w:rsidP="001C17FC">
      <w:pPr>
        <w:bidi/>
        <w:rPr>
          <w:rFonts w:asciiTheme="majorBidi" w:hAnsiTheme="majorBidi" w:cstheme="majorBidi"/>
          <w:b/>
          <w:bCs/>
          <w:sz w:val="36"/>
          <w:szCs w:val="36"/>
          <w:rtl/>
          <w:lang w:bidi="ar-EG"/>
        </w:rPr>
      </w:pPr>
      <w:r w:rsidRPr="00A34797">
        <w:rPr>
          <w:rFonts w:asciiTheme="majorBidi" w:hAnsiTheme="majorBidi" w:cstheme="majorBidi"/>
          <w:b/>
          <w:bCs/>
          <w:sz w:val="36"/>
          <w:szCs w:val="36"/>
          <w:rtl/>
          <w:lang w:bidi="ar-EG"/>
        </w:rPr>
        <w:t>3/</w:t>
      </w:r>
      <w:r>
        <w:rPr>
          <w:rFonts w:asciiTheme="majorBidi" w:hAnsiTheme="majorBidi" w:cstheme="majorBidi" w:hint="cs"/>
          <w:b/>
          <w:bCs/>
          <w:sz w:val="36"/>
          <w:szCs w:val="36"/>
          <w:rtl/>
          <w:lang w:bidi="ar-EG"/>
        </w:rPr>
        <w:t>2</w:t>
      </w:r>
      <w:r w:rsidRPr="00A34797">
        <w:rPr>
          <w:rFonts w:asciiTheme="majorBidi" w:hAnsiTheme="majorBidi" w:cstheme="majorBidi"/>
          <w:b/>
          <w:bCs/>
          <w:sz w:val="36"/>
          <w:szCs w:val="36"/>
          <w:rtl/>
          <w:lang w:bidi="ar-EG"/>
        </w:rPr>
        <w:t>/</w:t>
      </w:r>
      <w:r>
        <w:rPr>
          <w:rFonts w:asciiTheme="majorBidi" w:hAnsiTheme="majorBidi" w:cstheme="majorBidi" w:hint="cs"/>
          <w:b/>
          <w:bCs/>
          <w:sz w:val="36"/>
          <w:szCs w:val="36"/>
          <w:rtl/>
          <w:lang w:bidi="ar-EG"/>
        </w:rPr>
        <w:t>2</w:t>
      </w:r>
      <w:r w:rsidRPr="00A34797">
        <w:rPr>
          <w:rFonts w:asciiTheme="majorBidi" w:hAnsiTheme="majorBidi" w:cstheme="majorBidi"/>
          <w:b/>
          <w:bCs/>
          <w:sz w:val="36"/>
          <w:szCs w:val="36"/>
          <w:rtl/>
          <w:lang w:bidi="ar-EG"/>
        </w:rPr>
        <w:t xml:space="preserve"> </w:t>
      </w:r>
      <w:r>
        <w:rPr>
          <w:rFonts w:asciiTheme="majorBidi" w:hAnsiTheme="majorBidi" w:cstheme="majorBidi" w:hint="cs"/>
          <w:b/>
          <w:bCs/>
          <w:sz w:val="36"/>
          <w:szCs w:val="36"/>
          <w:rtl/>
          <w:lang w:bidi="ar-EG"/>
        </w:rPr>
        <w:t>المعامل والتسهيلات المادية الداعمة</w:t>
      </w:r>
    </w:p>
    <w:p w:rsidR="001C17FC" w:rsidRDefault="001C17FC" w:rsidP="001C17FC">
      <w:pPr>
        <w:bidi/>
        <w:rPr>
          <w:rFonts w:asciiTheme="majorBidi" w:hAnsiTheme="majorBidi" w:cstheme="majorBidi"/>
          <w:sz w:val="36"/>
          <w:szCs w:val="36"/>
          <w:rtl/>
          <w:lang w:bidi="ar-EG"/>
        </w:rPr>
      </w:pPr>
    </w:p>
    <w:p w:rsidR="001C17FC" w:rsidRPr="00A34797" w:rsidRDefault="001C17FC" w:rsidP="001C17FC">
      <w:pPr>
        <w:bidi/>
        <w:rPr>
          <w:rFonts w:asciiTheme="majorBidi" w:hAnsiTheme="majorBidi" w:cstheme="majorBidi"/>
          <w:b/>
          <w:bCs/>
          <w:sz w:val="36"/>
          <w:szCs w:val="36"/>
          <w:rtl/>
          <w:lang w:bidi="ar-EG"/>
        </w:rPr>
      </w:pPr>
      <w:r w:rsidRPr="00A34797">
        <w:rPr>
          <w:rFonts w:asciiTheme="majorBidi" w:hAnsiTheme="majorBidi" w:cstheme="majorBidi"/>
          <w:b/>
          <w:bCs/>
          <w:sz w:val="36"/>
          <w:szCs w:val="36"/>
          <w:rtl/>
          <w:lang w:bidi="ar-EG"/>
        </w:rPr>
        <w:t>3/</w:t>
      </w:r>
      <w:r>
        <w:rPr>
          <w:rFonts w:asciiTheme="majorBidi" w:hAnsiTheme="majorBidi" w:cstheme="majorBidi" w:hint="cs"/>
          <w:b/>
          <w:bCs/>
          <w:sz w:val="36"/>
          <w:szCs w:val="36"/>
          <w:rtl/>
          <w:lang w:bidi="ar-EG"/>
        </w:rPr>
        <w:t>2</w:t>
      </w:r>
      <w:r w:rsidRPr="00A34797">
        <w:rPr>
          <w:rFonts w:asciiTheme="majorBidi" w:hAnsiTheme="majorBidi" w:cstheme="majorBidi"/>
          <w:b/>
          <w:bCs/>
          <w:sz w:val="36"/>
          <w:szCs w:val="36"/>
          <w:rtl/>
          <w:lang w:bidi="ar-EG"/>
        </w:rPr>
        <w:t>/</w:t>
      </w:r>
      <w:r>
        <w:rPr>
          <w:rFonts w:asciiTheme="majorBidi" w:hAnsiTheme="majorBidi" w:cstheme="majorBidi" w:hint="cs"/>
          <w:b/>
          <w:bCs/>
          <w:sz w:val="36"/>
          <w:szCs w:val="36"/>
          <w:rtl/>
          <w:lang w:bidi="ar-EG"/>
        </w:rPr>
        <w:t>3</w:t>
      </w:r>
      <w:r w:rsidRPr="00A34797">
        <w:rPr>
          <w:rFonts w:asciiTheme="majorBidi" w:hAnsiTheme="majorBidi" w:cstheme="majorBidi"/>
          <w:b/>
          <w:bCs/>
          <w:sz w:val="36"/>
          <w:szCs w:val="36"/>
          <w:rtl/>
          <w:lang w:bidi="ar-EG"/>
        </w:rPr>
        <w:t xml:space="preserve"> </w:t>
      </w:r>
      <w:r>
        <w:rPr>
          <w:rFonts w:asciiTheme="majorBidi" w:hAnsiTheme="majorBidi" w:cstheme="majorBidi" w:hint="cs"/>
          <w:b/>
          <w:bCs/>
          <w:sz w:val="36"/>
          <w:szCs w:val="36"/>
          <w:rtl/>
          <w:lang w:bidi="ar-EG"/>
        </w:rPr>
        <w:t>المناخ الصحي</w:t>
      </w:r>
    </w:p>
    <w:p w:rsidR="001C17FC" w:rsidRDefault="001C17FC" w:rsidP="001C17FC">
      <w:pPr>
        <w:bidi/>
        <w:rPr>
          <w:rFonts w:asciiTheme="majorBidi" w:hAnsiTheme="majorBidi" w:cstheme="majorBidi"/>
          <w:sz w:val="36"/>
          <w:szCs w:val="36"/>
          <w:rtl/>
          <w:lang w:bidi="ar-EG"/>
        </w:rPr>
      </w:pPr>
    </w:p>
    <w:p w:rsidR="001C17FC" w:rsidRPr="00A34797" w:rsidRDefault="001C17FC" w:rsidP="001C17FC">
      <w:pPr>
        <w:bidi/>
        <w:rPr>
          <w:rFonts w:asciiTheme="majorBidi" w:hAnsiTheme="majorBidi" w:cstheme="majorBidi"/>
          <w:b/>
          <w:bCs/>
          <w:sz w:val="36"/>
          <w:szCs w:val="36"/>
          <w:rtl/>
          <w:lang w:bidi="ar-EG"/>
        </w:rPr>
      </w:pPr>
      <w:r w:rsidRPr="00A34797">
        <w:rPr>
          <w:rFonts w:asciiTheme="majorBidi" w:hAnsiTheme="majorBidi" w:cstheme="majorBidi"/>
          <w:b/>
          <w:bCs/>
          <w:sz w:val="36"/>
          <w:szCs w:val="36"/>
          <w:rtl/>
          <w:lang w:bidi="ar-EG"/>
        </w:rPr>
        <w:t>3/</w:t>
      </w:r>
      <w:r>
        <w:rPr>
          <w:rFonts w:asciiTheme="majorBidi" w:hAnsiTheme="majorBidi" w:cstheme="majorBidi" w:hint="cs"/>
          <w:b/>
          <w:bCs/>
          <w:sz w:val="36"/>
          <w:szCs w:val="36"/>
          <w:rtl/>
          <w:lang w:bidi="ar-EG"/>
        </w:rPr>
        <w:t>2</w:t>
      </w:r>
      <w:r w:rsidRPr="00A34797">
        <w:rPr>
          <w:rFonts w:asciiTheme="majorBidi" w:hAnsiTheme="majorBidi" w:cstheme="majorBidi"/>
          <w:b/>
          <w:bCs/>
          <w:sz w:val="36"/>
          <w:szCs w:val="36"/>
          <w:rtl/>
          <w:lang w:bidi="ar-EG"/>
        </w:rPr>
        <w:t>/</w:t>
      </w:r>
      <w:r>
        <w:rPr>
          <w:rFonts w:asciiTheme="majorBidi" w:hAnsiTheme="majorBidi" w:cstheme="majorBidi" w:hint="cs"/>
          <w:b/>
          <w:bCs/>
          <w:sz w:val="36"/>
          <w:szCs w:val="36"/>
          <w:rtl/>
          <w:lang w:bidi="ar-EG"/>
        </w:rPr>
        <w:t>4</w:t>
      </w:r>
      <w:r w:rsidRPr="00A34797">
        <w:rPr>
          <w:rFonts w:asciiTheme="majorBidi" w:hAnsiTheme="majorBidi" w:cstheme="majorBidi"/>
          <w:b/>
          <w:bCs/>
          <w:sz w:val="36"/>
          <w:szCs w:val="36"/>
          <w:rtl/>
          <w:lang w:bidi="ar-EG"/>
        </w:rPr>
        <w:t xml:space="preserve"> </w:t>
      </w:r>
      <w:r>
        <w:rPr>
          <w:rFonts w:asciiTheme="majorBidi" w:hAnsiTheme="majorBidi" w:cstheme="majorBidi" w:hint="cs"/>
          <w:b/>
          <w:bCs/>
          <w:sz w:val="36"/>
          <w:szCs w:val="36"/>
          <w:rtl/>
          <w:lang w:bidi="ar-EG"/>
        </w:rPr>
        <w:t>المكتبة</w:t>
      </w:r>
    </w:p>
    <w:p w:rsidR="001C17FC" w:rsidRPr="00076A43" w:rsidRDefault="001C17FC" w:rsidP="001C17FC">
      <w:pPr>
        <w:bidi/>
        <w:rPr>
          <w:rFonts w:asciiTheme="majorBidi" w:hAnsiTheme="majorBidi" w:cstheme="majorBidi"/>
          <w:sz w:val="36"/>
          <w:szCs w:val="36"/>
          <w:rtl/>
          <w:lang w:bidi="ar-EG"/>
        </w:rPr>
      </w:pPr>
    </w:p>
    <w:p w:rsidR="00D57656" w:rsidRDefault="00D57656" w:rsidP="001C17FC">
      <w:pPr>
        <w:jc w:val="right"/>
        <w:rPr>
          <w:rFonts w:asciiTheme="minorBidi" w:hAnsiTheme="minorBidi" w:cstheme="minorBidi"/>
          <w:rtl/>
          <w:lang w:bidi="ar-EG"/>
        </w:rPr>
      </w:pPr>
      <w:r>
        <w:rPr>
          <w:rFonts w:asciiTheme="minorBidi" w:hAnsiTheme="minorBidi" w:cstheme="minorBidi"/>
          <w:rtl/>
          <w:lang w:bidi="ar-EG"/>
        </w:rPr>
        <w:br w:type="page"/>
      </w:r>
    </w:p>
    <w:p w:rsidR="00D57656" w:rsidRPr="00144F90" w:rsidRDefault="00D57656" w:rsidP="00D57656">
      <w:pPr>
        <w:tabs>
          <w:tab w:val="left" w:pos="5364"/>
        </w:tabs>
        <w:bidi/>
        <w:jc w:val="center"/>
        <w:rPr>
          <w:rFonts w:asciiTheme="minorBidi" w:hAnsiTheme="minorBidi" w:cstheme="minorBidi"/>
          <w:b/>
          <w:bCs/>
          <w:sz w:val="40"/>
          <w:szCs w:val="40"/>
          <w:rtl/>
          <w:lang w:bidi="ar-EG"/>
        </w:rPr>
      </w:pPr>
      <w:r w:rsidRPr="00144F90">
        <w:rPr>
          <w:rFonts w:asciiTheme="minorBidi" w:hAnsiTheme="minorBidi" w:cstheme="minorBidi" w:hint="cs"/>
          <w:b/>
          <w:bCs/>
          <w:sz w:val="40"/>
          <w:szCs w:val="40"/>
          <w:rtl/>
          <w:lang w:bidi="ar-EG"/>
        </w:rPr>
        <w:lastRenderedPageBreak/>
        <w:t>3/</w:t>
      </w:r>
      <w:r>
        <w:rPr>
          <w:rFonts w:asciiTheme="minorBidi" w:hAnsiTheme="minorBidi" w:cstheme="minorBidi" w:hint="cs"/>
          <w:b/>
          <w:bCs/>
          <w:sz w:val="40"/>
          <w:szCs w:val="40"/>
          <w:rtl/>
          <w:lang w:bidi="ar-EG"/>
        </w:rPr>
        <w:t>2</w:t>
      </w:r>
      <w:r w:rsidRPr="00144F90">
        <w:rPr>
          <w:rFonts w:asciiTheme="minorBidi" w:hAnsiTheme="minorBidi" w:cstheme="minorBidi" w:hint="cs"/>
          <w:b/>
          <w:bCs/>
          <w:sz w:val="40"/>
          <w:szCs w:val="40"/>
          <w:rtl/>
          <w:lang w:bidi="ar-EG"/>
        </w:rPr>
        <w:t xml:space="preserve"> </w:t>
      </w:r>
      <w:r>
        <w:rPr>
          <w:rFonts w:asciiTheme="minorBidi" w:hAnsiTheme="minorBidi" w:cstheme="minorBidi" w:hint="cs"/>
          <w:b/>
          <w:bCs/>
          <w:sz w:val="40"/>
          <w:szCs w:val="40"/>
          <w:rtl/>
          <w:lang w:bidi="ar-EG"/>
        </w:rPr>
        <w:t>التسهيلات المادية الداعمة</w:t>
      </w:r>
    </w:p>
    <w:p w:rsidR="00310006" w:rsidRPr="000B07CD" w:rsidRDefault="00310006" w:rsidP="00D57656">
      <w:pPr>
        <w:bidi/>
        <w:spacing w:line="360" w:lineRule="auto"/>
        <w:jc w:val="center"/>
        <w:rPr>
          <w:rFonts w:asciiTheme="minorBidi" w:hAnsiTheme="minorBidi" w:cstheme="minorBidi"/>
          <w:b/>
          <w:bCs/>
          <w:rtl/>
          <w:lang w:bidi="ar-EG"/>
        </w:rPr>
      </w:pPr>
    </w:p>
    <w:p w:rsidR="00B17E73" w:rsidRPr="004C6733" w:rsidRDefault="00C0645D" w:rsidP="00C0645D">
      <w:pPr>
        <w:bidi/>
        <w:spacing w:before="240" w:line="360" w:lineRule="auto"/>
        <w:jc w:val="both"/>
        <w:rPr>
          <w:rFonts w:asciiTheme="minorBidi" w:hAnsiTheme="minorBidi" w:cstheme="minorBidi"/>
          <w:b/>
          <w:bCs/>
          <w:sz w:val="36"/>
          <w:szCs w:val="36"/>
          <w:rtl/>
          <w:lang w:bidi="ar-EG"/>
        </w:rPr>
      </w:pPr>
      <w:r w:rsidRPr="004C6733">
        <w:rPr>
          <w:rFonts w:asciiTheme="minorBidi" w:hAnsiTheme="minorBidi" w:cstheme="minorBidi"/>
          <w:b/>
          <w:bCs/>
          <w:sz w:val="36"/>
          <w:szCs w:val="36"/>
          <w:rtl/>
          <w:lang w:bidi="ar-EG"/>
        </w:rPr>
        <w:t>3/</w:t>
      </w:r>
      <w:r w:rsidRPr="004C6733">
        <w:rPr>
          <w:rFonts w:asciiTheme="minorBidi" w:hAnsiTheme="minorBidi" w:cstheme="minorBidi" w:hint="cs"/>
          <w:b/>
          <w:bCs/>
          <w:sz w:val="36"/>
          <w:szCs w:val="36"/>
          <w:rtl/>
          <w:lang w:bidi="ar-EG"/>
        </w:rPr>
        <w:t>2</w:t>
      </w:r>
      <w:r w:rsidRPr="004C6733">
        <w:rPr>
          <w:rFonts w:asciiTheme="minorBidi" w:hAnsiTheme="minorBidi" w:cstheme="minorBidi"/>
          <w:b/>
          <w:bCs/>
          <w:sz w:val="36"/>
          <w:szCs w:val="36"/>
          <w:rtl/>
          <w:lang w:bidi="ar-EG"/>
        </w:rPr>
        <w:t>/</w:t>
      </w:r>
      <w:r w:rsidRPr="004C6733">
        <w:rPr>
          <w:rFonts w:asciiTheme="minorBidi" w:hAnsiTheme="minorBidi" w:cstheme="minorBidi" w:hint="cs"/>
          <w:b/>
          <w:bCs/>
          <w:sz w:val="36"/>
          <w:szCs w:val="36"/>
          <w:rtl/>
          <w:lang w:bidi="ar-EG"/>
        </w:rPr>
        <w:t>1</w:t>
      </w:r>
      <w:r w:rsidRPr="004C6733">
        <w:rPr>
          <w:rFonts w:asciiTheme="minorBidi" w:hAnsiTheme="minorBidi" w:cstheme="minorBidi"/>
          <w:b/>
          <w:bCs/>
          <w:sz w:val="36"/>
          <w:szCs w:val="36"/>
          <w:rtl/>
          <w:lang w:bidi="ar-EG"/>
        </w:rPr>
        <w:t xml:space="preserve"> </w:t>
      </w:r>
      <w:r w:rsidRPr="004C6733">
        <w:rPr>
          <w:rFonts w:asciiTheme="minorBidi" w:hAnsiTheme="minorBidi" w:cstheme="minorBidi" w:hint="cs"/>
          <w:b/>
          <w:bCs/>
          <w:sz w:val="36"/>
          <w:szCs w:val="36"/>
          <w:rtl/>
          <w:lang w:bidi="ar-EG"/>
        </w:rPr>
        <w:t>قاعات التدريس</w:t>
      </w:r>
      <w:r w:rsidRPr="004C6733">
        <w:rPr>
          <w:rFonts w:asciiTheme="minorBidi" w:hAnsiTheme="minorBidi" w:cstheme="minorBidi"/>
          <w:b/>
          <w:bCs/>
          <w:sz w:val="36"/>
          <w:szCs w:val="36"/>
          <w:rtl/>
          <w:lang w:bidi="ar-EG"/>
        </w:rPr>
        <w:t>:</w:t>
      </w:r>
    </w:p>
    <w:p w:rsidR="00C0645D" w:rsidRPr="00C0645D" w:rsidRDefault="00C0645D" w:rsidP="00C0645D">
      <w:pPr>
        <w:bidi/>
        <w:spacing w:before="240" w:line="360" w:lineRule="auto"/>
        <w:jc w:val="both"/>
        <w:rPr>
          <w:rFonts w:asciiTheme="minorBidi" w:hAnsiTheme="minorBidi" w:cstheme="minorBidi"/>
          <w:rtl/>
          <w:lang w:bidi="ar-EG"/>
        </w:rPr>
      </w:pPr>
      <w:r w:rsidRPr="00C0645D">
        <w:rPr>
          <w:rFonts w:asciiTheme="minorBidi" w:hAnsiTheme="minorBidi" w:cstheme="minorBidi" w:hint="cs"/>
          <w:rtl/>
          <w:lang w:bidi="ar-EG"/>
        </w:rPr>
        <w:t>ما مدى كفاية قاعات التدريس لاحتياجات البرنامج؟</w:t>
      </w:r>
    </w:p>
    <w:p w:rsidR="00C0645D" w:rsidRDefault="00C0645D" w:rsidP="004F268C">
      <w:pPr>
        <w:bidi/>
        <w:spacing w:line="360" w:lineRule="auto"/>
        <w:jc w:val="both"/>
        <w:rPr>
          <w:rFonts w:asciiTheme="majorBidi" w:hAnsiTheme="majorBidi" w:cstheme="majorBidi"/>
          <w:rtl/>
          <w:lang w:bidi="ar-EG"/>
        </w:rPr>
      </w:pPr>
      <w:r w:rsidRPr="00C0645D">
        <w:rPr>
          <w:rFonts w:asciiTheme="majorBidi" w:hAnsiTheme="majorBidi" w:cstheme="majorBidi"/>
          <w:rtl/>
          <w:lang w:bidi="ar-EG"/>
        </w:rPr>
        <w:t>يوجد عدد كاف</w:t>
      </w:r>
      <w:r>
        <w:rPr>
          <w:rFonts w:asciiTheme="majorBidi" w:hAnsiTheme="majorBidi" w:cstheme="majorBidi" w:hint="cs"/>
          <w:rtl/>
          <w:lang w:bidi="ar-EG"/>
        </w:rPr>
        <w:t xml:space="preserve"> من قاعات التدريس ملائمة للعملية التعليمية، من حيث ملاءمتها لاستيعاب الطلاب وتزويدها بالتجهيزات اللازمة، حيث يوجد</w:t>
      </w:r>
      <w:r w:rsidR="00BC2715">
        <w:rPr>
          <w:rFonts w:asciiTheme="majorBidi" w:hAnsiTheme="majorBidi" w:cstheme="majorBidi" w:hint="cs"/>
          <w:rtl/>
          <w:lang w:bidi="ar-EG"/>
        </w:rPr>
        <w:t xml:space="preserve"> عدد 4 </w:t>
      </w:r>
      <w:r w:rsidR="004F268C">
        <w:rPr>
          <w:rFonts w:asciiTheme="majorBidi" w:hAnsiTheme="majorBidi" w:cstheme="majorBidi" w:hint="cs"/>
          <w:rtl/>
          <w:lang w:bidi="ar-EG"/>
        </w:rPr>
        <w:t>فصول</w:t>
      </w:r>
      <w:r w:rsidR="00BC2715">
        <w:rPr>
          <w:rFonts w:asciiTheme="majorBidi" w:hAnsiTheme="majorBidi" w:cstheme="majorBidi" w:hint="cs"/>
          <w:rtl/>
          <w:lang w:bidi="ar-EG"/>
        </w:rPr>
        <w:t xml:space="preserve"> دراسية مخصصة للبرنامج.</w:t>
      </w:r>
    </w:p>
    <w:p w:rsidR="00BC2715" w:rsidRDefault="00BC2715" w:rsidP="00BC2715">
      <w:pPr>
        <w:bidi/>
        <w:spacing w:line="360" w:lineRule="auto"/>
        <w:jc w:val="both"/>
        <w:rPr>
          <w:rFonts w:asciiTheme="majorBidi" w:hAnsiTheme="majorBidi" w:cstheme="majorBidi"/>
          <w:rtl/>
          <w:lang w:bidi="ar-EG"/>
        </w:rPr>
      </w:pPr>
    </w:p>
    <w:p w:rsidR="00BC2715" w:rsidRDefault="00BC2715" w:rsidP="00BC2715">
      <w:pPr>
        <w:bidi/>
        <w:spacing w:line="360" w:lineRule="auto"/>
        <w:jc w:val="both"/>
        <w:rPr>
          <w:rFonts w:asciiTheme="majorBidi" w:hAnsiTheme="majorBidi" w:cstheme="majorBidi"/>
          <w:b/>
          <w:bCs/>
          <w:sz w:val="36"/>
          <w:szCs w:val="36"/>
          <w:rtl/>
          <w:lang w:bidi="ar-EG"/>
        </w:rPr>
      </w:pPr>
      <w:r w:rsidRPr="00113E86">
        <w:rPr>
          <w:rFonts w:asciiTheme="majorBidi" w:hAnsiTheme="majorBidi" w:cstheme="majorBidi" w:hint="cs"/>
          <w:b/>
          <w:bCs/>
          <w:sz w:val="36"/>
          <w:szCs w:val="36"/>
          <w:rtl/>
          <w:lang w:bidi="ar-EG"/>
        </w:rPr>
        <w:t>كفاية وملاءمة المباني</w:t>
      </w:r>
      <w:r w:rsidR="00113E86">
        <w:rPr>
          <w:rFonts w:asciiTheme="majorBidi" w:hAnsiTheme="majorBidi" w:cstheme="majorBidi" w:hint="cs"/>
          <w:b/>
          <w:bCs/>
          <w:sz w:val="36"/>
          <w:szCs w:val="36"/>
          <w:rtl/>
          <w:lang w:bidi="ar-EG"/>
        </w:rPr>
        <w:t>:</w:t>
      </w:r>
    </w:p>
    <w:p w:rsidR="001F255B" w:rsidRDefault="00113E86" w:rsidP="001F255B">
      <w:pPr>
        <w:bidi/>
        <w:spacing w:line="360" w:lineRule="auto"/>
        <w:jc w:val="both"/>
        <w:rPr>
          <w:rFonts w:asciiTheme="majorBidi" w:hAnsiTheme="majorBidi" w:cstheme="majorBidi"/>
          <w:rtl/>
          <w:lang w:bidi="ar-EG"/>
        </w:rPr>
      </w:pPr>
      <w:r w:rsidRPr="00113E86">
        <w:rPr>
          <w:rFonts w:asciiTheme="majorBidi" w:hAnsiTheme="majorBidi" w:cstheme="majorBidi" w:hint="cs"/>
          <w:rtl/>
          <w:lang w:bidi="ar-EG"/>
        </w:rPr>
        <w:t>تم دراسة</w:t>
      </w:r>
      <w:r w:rsidR="000C2171">
        <w:rPr>
          <w:rFonts w:asciiTheme="majorBidi" w:hAnsiTheme="majorBidi" w:cstheme="majorBidi" w:hint="cs"/>
          <w:rtl/>
          <w:lang w:bidi="ar-EG"/>
        </w:rPr>
        <w:t xml:space="preserve"> القياسات الخاصة بالكلية، وتم مقارنتها بمعايير القياسات</w:t>
      </w:r>
      <w:r w:rsidR="001F255B">
        <w:rPr>
          <w:rFonts w:asciiTheme="majorBidi" w:hAnsiTheme="majorBidi" w:cstheme="majorBidi" w:hint="cs"/>
          <w:rtl/>
          <w:lang w:bidi="ar-EG"/>
        </w:rPr>
        <w:t xml:space="preserve"> </w:t>
      </w:r>
      <w:r w:rsidR="001F255B">
        <w:rPr>
          <w:rFonts w:asciiTheme="majorBidi" w:hAnsiTheme="majorBidi" w:cstheme="majorBidi"/>
          <w:lang w:bidi="ar-EG"/>
        </w:rPr>
        <w:t>NORMS</w:t>
      </w:r>
      <w:r w:rsidRPr="00113E86">
        <w:rPr>
          <w:rFonts w:asciiTheme="majorBidi" w:hAnsiTheme="majorBidi" w:cstheme="majorBidi" w:hint="cs"/>
          <w:rtl/>
          <w:lang w:bidi="ar-EG"/>
        </w:rPr>
        <w:t xml:space="preserve"> </w:t>
      </w:r>
      <w:r w:rsidR="001F255B">
        <w:rPr>
          <w:rFonts w:asciiTheme="majorBidi" w:hAnsiTheme="majorBidi" w:cstheme="majorBidi" w:hint="cs"/>
          <w:rtl/>
          <w:lang w:bidi="ar-EG"/>
        </w:rPr>
        <w:t>الصادرة عن الهيئة القومية لضمان جودة التعليم والاعتماد، والكلية بحاجة إلى مبان جديدة لتستوعب أعداد الطلاب.</w:t>
      </w:r>
    </w:p>
    <w:p w:rsidR="001F255B" w:rsidRDefault="001F255B" w:rsidP="001F255B">
      <w:pPr>
        <w:bidi/>
        <w:rPr>
          <w:rFonts w:asciiTheme="majorBidi" w:hAnsiTheme="majorBidi" w:cstheme="majorBidi"/>
          <w:rtl/>
          <w:lang w:bidi="ar-EG"/>
        </w:rPr>
      </w:pPr>
    </w:p>
    <w:p w:rsidR="00113E86" w:rsidRDefault="001F255B" w:rsidP="001F255B">
      <w:pPr>
        <w:tabs>
          <w:tab w:val="left" w:pos="3780"/>
        </w:tabs>
        <w:bidi/>
        <w:jc w:val="center"/>
        <w:rPr>
          <w:rFonts w:asciiTheme="majorBidi" w:hAnsiTheme="majorBidi" w:cstheme="majorBidi"/>
          <w:b/>
          <w:bCs/>
          <w:sz w:val="36"/>
          <w:szCs w:val="36"/>
          <w:rtl/>
          <w:lang w:bidi="ar-EG"/>
        </w:rPr>
      </w:pPr>
      <w:r>
        <w:rPr>
          <w:rFonts w:asciiTheme="majorBidi" w:hAnsiTheme="majorBidi" w:cstheme="majorBidi" w:hint="cs"/>
          <w:b/>
          <w:bCs/>
          <w:sz w:val="36"/>
          <w:szCs w:val="36"/>
          <w:rtl/>
          <w:lang w:bidi="ar-EG"/>
        </w:rPr>
        <w:t>قاعات، ومدرجات، وفصول مبنى كلية الآداب</w:t>
      </w:r>
    </w:p>
    <w:p w:rsidR="001F255B" w:rsidRDefault="001F255B" w:rsidP="001F255B">
      <w:pPr>
        <w:tabs>
          <w:tab w:val="left" w:pos="3780"/>
        </w:tabs>
        <w:bidi/>
        <w:jc w:val="center"/>
        <w:rPr>
          <w:rFonts w:asciiTheme="majorBidi" w:hAnsiTheme="majorBidi" w:cstheme="majorBidi"/>
          <w:b/>
          <w:bCs/>
          <w:sz w:val="36"/>
          <w:szCs w:val="36"/>
          <w:rtl/>
          <w:lang w:bidi="ar-EG"/>
        </w:rPr>
      </w:pPr>
    </w:p>
    <w:tbl>
      <w:tblPr>
        <w:tblStyle w:val="TableGrid"/>
        <w:bidiVisual/>
        <w:tblW w:w="0" w:type="auto"/>
        <w:tblLook w:val="04A0" w:firstRow="1" w:lastRow="0" w:firstColumn="1" w:lastColumn="0" w:noHBand="0" w:noVBand="1"/>
      </w:tblPr>
      <w:tblGrid>
        <w:gridCol w:w="558"/>
        <w:gridCol w:w="3272"/>
        <w:gridCol w:w="1588"/>
        <w:gridCol w:w="2242"/>
        <w:gridCol w:w="1916"/>
      </w:tblGrid>
      <w:tr w:rsidR="001F255B" w:rsidRPr="001F255B" w:rsidTr="001F255B">
        <w:tc>
          <w:tcPr>
            <w:tcW w:w="558" w:type="dxa"/>
          </w:tcPr>
          <w:p w:rsidR="001F255B" w:rsidRPr="00092CD4" w:rsidRDefault="001F255B" w:rsidP="001F255B">
            <w:pPr>
              <w:tabs>
                <w:tab w:val="left" w:pos="3780"/>
              </w:tabs>
              <w:bidi/>
              <w:jc w:val="center"/>
              <w:rPr>
                <w:rFonts w:asciiTheme="majorBidi" w:hAnsiTheme="majorBidi" w:cstheme="majorBidi"/>
                <w:b/>
                <w:bCs/>
                <w:sz w:val="28"/>
                <w:szCs w:val="28"/>
                <w:rtl/>
                <w:lang w:bidi="ar-EG"/>
              </w:rPr>
            </w:pPr>
            <w:r w:rsidRPr="00092CD4">
              <w:rPr>
                <w:rFonts w:asciiTheme="majorBidi" w:hAnsiTheme="majorBidi" w:cstheme="majorBidi" w:hint="cs"/>
                <w:b/>
                <w:bCs/>
                <w:sz w:val="28"/>
                <w:szCs w:val="28"/>
                <w:rtl/>
                <w:lang w:bidi="ar-EG"/>
              </w:rPr>
              <w:t>م</w:t>
            </w:r>
          </w:p>
        </w:tc>
        <w:tc>
          <w:tcPr>
            <w:tcW w:w="3272" w:type="dxa"/>
          </w:tcPr>
          <w:p w:rsidR="001F255B" w:rsidRPr="00092CD4" w:rsidRDefault="001F255B" w:rsidP="001F255B">
            <w:pPr>
              <w:tabs>
                <w:tab w:val="left" w:pos="3780"/>
              </w:tabs>
              <w:bidi/>
              <w:jc w:val="center"/>
              <w:rPr>
                <w:rFonts w:asciiTheme="majorBidi" w:hAnsiTheme="majorBidi" w:cstheme="majorBidi"/>
                <w:b/>
                <w:bCs/>
                <w:sz w:val="28"/>
                <w:szCs w:val="28"/>
                <w:rtl/>
                <w:lang w:bidi="ar-EG"/>
              </w:rPr>
            </w:pPr>
            <w:r w:rsidRPr="00092CD4">
              <w:rPr>
                <w:rFonts w:asciiTheme="majorBidi" w:hAnsiTheme="majorBidi" w:cstheme="majorBidi" w:hint="cs"/>
                <w:b/>
                <w:bCs/>
                <w:sz w:val="28"/>
                <w:szCs w:val="28"/>
                <w:rtl/>
                <w:lang w:bidi="ar-EG"/>
              </w:rPr>
              <w:t>عدد القاعات</w:t>
            </w:r>
          </w:p>
        </w:tc>
        <w:tc>
          <w:tcPr>
            <w:tcW w:w="1588" w:type="dxa"/>
          </w:tcPr>
          <w:p w:rsidR="001F255B" w:rsidRPr="00092CD4" w:rsidRDefault="001F255B" w:rsidP="001F255B">
            <w:pPr>
              <w:tabs>
                <w:tab w:val="left" w:pos="3780"/>
              </w:tabs>
              <w:bidi/>
              <w:jc w:val="center"/>
              <w:rPr>
                <w:rFonts w:asciiTheme="majorBidi" w:hAnsiTheme="majorBidi" w:cstheme="majorBidi"/>
                <w:b/>
                <w:bCs/>
                <w:sz w:val="28"/>
                <w:szCs w:val="28"/>
                <w:rtl/>
                <w:lang w:bidi="ar-EG"/>
              </w:rPr>
            </w:pPr>
            <w:r w:rsidRPr="00092CD4">
              <w:rPr>
                <w:rFonts w:asciiTheme="majorBidi" w:hAnsiTheme="majorBidi" w:cstheme="majorBidi" w:hint="cs"/>
                <w:b/>
                <w:bCs/>
                <w:sz w:val="28"/>
                <w:szCs w:val="28"/>
                <w:rtl/>
                <w:lang w:bidi="ar-EG"/>
              </w:rPr>
              <w:t>عدد الطلاب</w:t>
            </w:r>
          </w:p>
        </w:tc>
        <w:tc>
          <w:tcPr>
            <w:tcW w:w="2242" w:type="dxa"/>
          </w:tcPr>
          <w:p w:rsidR="001F255B" w:rsidRPr="00092CD4" w:rsidRDefault="001F255B" w:rsidP="001F255B">
            <w:pPr>
              <w:tabs>
                <w:tab w:val="left" w:pos="3780"/>
              </w:tabs>
              <w:bidi/>
              <w:jc w:val="center"/>
              <w:rPr>
                <w:rFonts w:asciiTheme="majorBidi" w:hAnsiTheme="majorBidi" w:cstheme="majorBidi"/>
                <w:b/>
                <w:bCs/>
                <w:sz w:val="28"/>
                <w:szCs w:val="28"/>
                <w:rtl/>
                <w:lang w:bidi="ar-EG"/>
              </w:rPr>
            </w:pPr>
            <w:r w:rsidRPr="00092CD4">
              <w:rPr>
                <w:rFonts w:asciiTheme="majorBidi" w:hAnsiTheme="majorBidi" w:cstheme="majorBidi" w:hint="cs"/>
                <w:b/>
                <w:bCs/>
                <w:sz w:val="28"/>
                <w:szCs w:val="28"/>
                <w:rtl/>
                <w:lang w:bidi="ar-EG"/>
              </w:rPr>
              <w:t>مساحة القاعات</w:t>
            </w:r>
          </w:p>
        </w:tc>
        <w:tc>
          <w:tcPr>
            <w:tcW w:w="1916" w:type="dxa"/>
          </w:tcPr>
          <w:p w:rsidR="001F255B" w:rsidRPr="00092CD4" w:rsidRDefault="001F255B" w:rsidP="001F255B">
            <w:pPr>
              <w:tabs>
                <w:tab w:val="left" w:pos="3780"/>
              </w:tabs>
              <w:bidi/>
              <w:jc w:val="center"/>
              <w:rPr>
                <w:rFonts w:asciiTheme="majorBidi" w:hAnsiTheme="majorBidi" w:cstheme="majorBidi"/>
                <w:b/>
                <w:bCs/>
                <w:sz w:val="28"/>
                <w:szCs w:val="28"/>
                <w:rtl/>
                <w:lang w:bidi="ar-EG"/>
              </w:rPr>
            </w:pPr>
            <w:r w:rsidRPr="00092CD4">
              <w:rPr>
                <w:rFonts w:asciiTheme="majorBidi" w:hAnsiTheme="majorBidi" w:cstheme="majorBidi" w:hint="cs"/>
                <w:b/>
                <w:bCs/>
                <w:sz w:val="28"/>
                <w:szCs w:val="28"/>
                <w:rtl/>
                <w:lang w:bidi="ar-EG"/>
              </w:rPr>
              <w:t>فترات التشغيل</w:t>
            </w:r>
          </w:p>
        </w:tc>
      </w:tr>
      <w:tr w:rsidR="001F255B" w:rsidRPr="001F255B" w:rsidTr="001F255B">
        <w:tc>
          <w:tcPr>
            <w:tcW w:w="558" w:type="dxa"/>
          </w:tcPr>
          <w:p w:rsidR="001F255B" w:rsidRPr="001F255B" w:rsidRDefault="001F255B" w:rsidP="00CA611A">
            <w:pPr>
              <w:tabs>
                <w:tab w:val="left" w:pos="3780"/>
              </w:tabs>
              <w:bidi/>
              <w:jc w:val="both"/>
              <w:rPr>
                <w:rFonts w:asciiTheme="majorBidi" w:hAnsiTheme="majorBidi" w:cstheme="majorBidi"/>
                <w:sz w:val="28"/>
                <w:szCs w:val="28"/>
                <w:rtl/>
                <w:lang w:bidi="ar-EG"/>
              </w:rPr>
            </w:pPr>
            <w:r w:rsidRPr="001F255B">
              <w:rPr>
                <w:rFonts w:asciiTheme="majorBidi" w:hAnsiTheme="majorBidi" w:cstheme="majorBidi" w:hint="cs"/>
                <w:sz w:val="28"/>
                <w:szCs w:val="28"/>
                <w:rtl/>
                <w:lang w:bidi="ar-EG"/>
              </w:rPr>
              <w:t>1</w:t>
            </w:r>
          </w:p>
        </w:tc>
        <w:tc>
          <w:tcPr>
            <w:tcW w:w="3272" w:type="dxa"/>
          </w:tcPr>
          <w:p w:rsidR="001F255B" w:rsidRPr="001F255B" w:rsidRDefault="001F255B" w:rsidP="00CA611A">
            <w:pPr>
              <w:tabs>
                <w:tab w:val="left" w:pos="3780"/>
              </w:tabs>
              <w:bidi/>
              <w:jc w:val="both"/>
              <w:rPr>
                <w:rFonts w:asciiTheme="majorBidi" w:hAnsiTheme="majorBidi" w:cstheme="majorBidi"/>
                <w:sz w:val="28"/>
                <w:szCs w:val="28"/>
                <w:rtl/>
                <w:lang w:bidi="ar-EG"/>
              </w:rPr>
            </w:pPr>
            <w:r w:rsidRPr="001F255B">
              <w:rPr>
                <w:rFonts w:asciiTheme="majorBidi" w:hAnsiTheme="majorBidi" w:cstheme="majorBidi" w:hint="cs"/>
                <w:sz w:val="28"/>
                <w:szCs w:val="28"/>
                <w:rtl/>
                <w:lang w:bidi="ar-EG"/>
              </w:rPr>
              <w:t>10 قاعات بالكلية موزعة على أدوار الكلية الخمسة، بواقع قاعتين لكل دور</w:t>
            </w:r>
          </w:p>
        </w:tc>
        <w:tc>
          <w:tcPr>
            <w:tcW w:w="1588" w:type="dxa"/>
          </w:tcPr>
          <w:p w:rsidR="001F255B" w:rsidRPr="001F255B" w:rsidRDefault="001F255B" w:rsidP="001F255B">
            <w:pPr>
              <w:tabs>
                <w:tab w:val="left" w:pos="3780"/>
              </w:tabs>
              <w:bidi/>
              <w:jc w:val="center"/>
              <w:rPr>
                <w:rFonts w:asciiTheme="majorBidi" w:hAnsiTheme="majorBidi" w:cstheme="majorBidi"/>
                <w:sz w:val="28"/>
                <w:szCs w:val="28"/>
                <w:rtl/>
                <w:lang w:bidi="ar-EG"/>
              </w:rPr>
            </w:pPr>
          </w:p>
        </w:tc>
        <w:tc>
          <w:tcPr>
            <w:tcW w:w="2242" w:type="dxa"/>
          </w:tcPr>
          <w:p w:rsidR="001F255B" w:rsidRPr="001F255B" w:rsidRDefault="00092CD4" w:rsidP="00092CD4">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208 متر</w:t>
            </w:r>
          </w:p>
        </w:tc>
        <w:tc>
          <w:tcPr>
            <w:tcW w:w="1916" w:type="dxa"/>
          </w:tcPr>
          <w:p w:rsidR="001F255B" w:rsidRPr="001F255B" w:rsidRDefault="00092CD4" w:rsidP="001F255B">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12 ساعة</w:t>
            </w:r>
          </w:p>
        </w:tc>
      </w:tr>
      <w:tr w:rsidR="001F255B" w:rsidRPr="001F255B" w:rsidTr="001F255B">
        <w:tc>
          <w:tcPr>
            <w:tcW w:w="558" w:type="dxa"/>
          </w:tcPr>
          <w:p w:rsidR="001F255B" w:rsidRPr="001F255B" w:rsidRDefault="00904D0C" w:rsidP="00CA611A">
            <w:pPr>
              <w:tabs>
                <w:tab w:val="left" w:pos="3780"/>
              </w:tabs>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2</w:t>
            </w:r>
          </w:p>
        </w:tc>
        <w:tc>
          <w:tcPr>
            <w:tcW w:w="3272" w:type="dxa"/>
          </w:tcPr>
          <w:p w:rsidR="001F255B" w:rsidRPr="001F255B" w:rsidRDefault="00904D0C" w:rsidP="00CA611A">
            <w:pPr>
              <w:tabs>
                <w:tab w:val="left" w:pos="3780"/>
              </w:tabs>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3 مدرجات بالكلية في الأدوار: الأول، والثالث، والخامس</w:t>
            </w:r>
          </w:p>
        </w:tc>
        <w:tc>
          <w:tcPr>
            <w:tcW w:w="1588" w:type="dxa"/>
          </w:tcPr>
          <w:p w:rsidR="001F255B" w:rsidRPr="001F255B" w:rsidRDefault="001F255B" w:rsidP="001F255B">
            <w:pPr>
              <w:tabs>
                <w:tab w:val="left" w:pos="3780"/>
              </w:tabs>
              <w:bidi/>
              <w:jc w:val="center"/>
              <w:rPr>
                <w:rFonts w:asciiTheme="majorBidi" w:hAnsiTheme="majorBidi" w:cstheme="majorBidi"/>
                <w:sz w:val="28"/>
                <w:szCs w:val="28"/>
                <w:rtl/>
                <w:lang w:bidi="ar-EG"/>
              </w:rPr>
            </w:pPr>
          </w:p>
        </w:tc>
        <w:tc>
          <w:tcPr>
            <w:tcW w:w="2242" w:type="dxa"/>
          </w:tcPr>
          <w:p w:rsidR="001F255B" w:rsidRPr="001F255B" w:rsidRDefault="00904D0C" w:rsidP="001F255B">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660 متر</w:t>
            </w:r>
          </w:p>
        </w:tc>
        <w:tc>
          <w:tcPr>
            <w:tcW w:w="1916" w:type="dxa"/>
          </w:tcPr>
          <w:p w:rsidR="001F255B" w:rsidRPr="001F255B" w:rsidRDefault="00904D0C" w:rsidP="001F255B">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12 ساعة</w:t>
            </w:r>
          </w:p>
        </w:tc>
      </w:tr>
      <w:tr w:rsidR="00CA611A" w:rsidRPr="001F255B" w:rsidTr="001F255B">
        <w:tc>
          <w:tcPr>
            <w:tcW w:w="558" w:type="dxa"/>
          </w:tcPr>
          <w:p w:rsidR="00CA611A" w:rsidRPr="001F255B" w:rsidRDefault="00CA611A" w:rsidP="00CA611A">
            <w:pPr>
              <w:tabs>
                <w:tab w:val="left" w:pos="3780"/>
              </w:tabs>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3</w:t>
            </w:r>
          </w:p>
        </w:tc>
        <w:tc>
          <w:tcPr>
            <w:tcW w:w="3272" w:type="dxa"/>
          </w:tcPr>
          <w:p w:rsidR="00CA611A" w:rsidRPr="001F255B" w:rsidRDefault="00CA611A" w:rsidP="00CA611A">
            <w:pPr>
              <w:tabs>
                <w:tab w:val="left" w:pos="3780"/>
              </w:tabs>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3 فصول كبيرة بالدورين الأول، والثاني</w:t>
            </w:r>
          </w:p>
        </w:tc>
        <w:tc>
          <w:tcPr>
            <w:tcW w:w="1588" w:type="dxa"/>
          </w:tcPr>
          <w:p w:rsidR="00CA611A" w:rsidRPr="001F255B" w:rsidRDefault="00CA611A" w:rsidP="001F255B">
            <w:pPr>
              <w:tabs>
                <w:tab w:val="left" w:pos="3780"/>
              </w:tabs>
              <w:bidi/>
              <w:jc w:val="center"/>
              <w:rPr>
                <w:rFonts w:asciiTheme="majorBidi" w:hAnsiTheme="majorBidi" w:cstheme="majorBidi"/>
                <w:sz w:val="28"/>
                <w:szCs w:val="28"/>
                <w:rtl/>
                <w:lang w:bidi="ar-EG"/>
              </w:rPr>
            </w:pPr>
          </w:p>
        </w:tc>
        <w:tc>
          <w:tcPr>
            <w:tcW w:w="2242" w:type="dxa"/>
          </w:tcPr>
          <w:p w:rsidR="00CA611A" w:rsidRPr="001F255B" w:rsidRDefault="00CA611A" w:rsidP="00305CCE">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168 متر</w:t>
            </w:r>
          </w:p>
        </w:tc>
        <w:tc>
          <w:tcPr>
            <w:tcW w:w="1916" w:type="dxa"/>
          </w:tcPr>
          <w:p w:rsidR="00CA611A" w:rsidRPr="001F255B" w:rsidRDefault="00CA611A" w:rsidP="00305CCE">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12 ساعة</w:t>
            </w:r>
          </w:p>
        </w:tc>
      </w:tr>
      <w:tr w:rsidR="00CA611A" w:rsidRPr="001F255B" w:rsidTr="001F255B">
        <w:tc>
          <w:tcPr>
            <w:tcW w:w="558" w:type="dxa"/>
          </w:tcPr>
          <w:p w:rsidR="00CA611A" w:rsidRPr="001F255B" w:rsidRDefault="00CA611A" w:rsidP="00CA611A">
            <w:pPr>
              <w:tabs>
                <w:tab w:val="left" w:pos="3780"/>
              </w:tabs>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4</w:t>
            </w:r>
          </w:p>
        </w:tc>
        <w:tc>
          <w:tcPr>
            <w:tcW w:w="3272" w:type="dxa"/>
          </w:tcPr>
          <w:p w:rsidR="00CA611A" w:rsidRPr="001F255B" w:rsidRDefault="00CA611A" w:rsidP="00CA611A">
            <w:pPr>
              <w:tabs>
                <w:tab w:val="left" w:pos="3780"/>
              </w:tabs>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8 فصول متوسطة موزعة على أدوار الكلية الخمسة</w:t>
            </w:r>
          </w:p>
        </w:tc>
        <w:tc>
          <w:tcPr>
            <w:tcW w:w="1588" w:type="dxa"/>
          </w:tcPr>
          <w:p w:rsidR="00CA611A" w:rsidRPr="001F255B" w:rsidRDefault="00CA611A" w:rsidP="001F255B">
            <w:pPr>
              <w:tabs>
                <w:tab w:val="left" w:pos="3780"/>
              </w:tabs>
              <w:bidi/>
              <w:jc w:val="center"/>
              <w:rPr>
                <w:rFonts w:asciiTheme="majorBidi" w:hAnsiTheme="majorBidi" w:cstheme="majorBidi"/>
                <w:sz w:val="28"/>
                <w:szCs w:val="28"/>
                <w:rtl/>
                <w:lang w:bidi="ar-EG"/>
              </w:rPr>
            </w:pPr>
          </w:p>
        </w:tc>
        <w:tc>
          <w:tcPr>
            <w:tcW w:w="2242" w:type="dxa"/>
          </w:tcPr>
          <w:p w:rsidR="00CA611A" w:rsidRPr="001F255B" w:rsidRDefault="00CA611A" w:rsidP="00305CCE">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112 متر</w:t>
            </w:r>
          </w:p>
        </w:tc>
        <w:tc>
          <w:tcPr>
            <w:tcW w:w="1916" w:type="dxa"/>
          </w:tcPr>
          <w:p w:rsidR="00CA611A" w:rsidRPr="001F255B" w:rsidRDefault="00CA611A" w:rsidP="00305CCE">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12 ساعة</w:t>
            </w:r>
          </w:p>
        </w:tc>
      </w:tr>
      <w:tr w:rsidR="00CA611A" w:rsidRPr="001F255B" w:rsidTr="001F255B">
        <w:tc>
          <w:tcPr>
            <w:tcW w:w="558" w:type="dxa"/>
          </w:tcPr>
          <w:p w:rsidR="00CA611A" w:rsidRPr="001F255B" w:rsidRDefault="00CA611A" w:rsidP="00CA611A">
            <w:pPr>
              <w:tabs>
                <w:tab w:val="left" w:pos="3780"/>
              </w:tabs>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5</w:t>
            </w:r>
          </w:p>
        </w:tc>
        <w:tc>
          <w:tcPr>
            <w:tcW w:w="3272" w:type="dxa"/>
          </w:tcPr>
          <w:p w:rsidR="00CA611A" w:rsidRPr="001F255B" w:rsidRDefault="00CA611A" w:rsidP="00CA611A">
            <w:pPr>
              <w:tabs>
                <w:tab w:val="left" w:pos="3780"/>
              </w:tabs>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7 فصول صغيرة موزعة على أدوار الكلية الخمسة</w:t>
            </w:r>
          </w:p>
        </w:tc>
        <w:tc>
          <w:tcPr>
            <w:tcW w:w="1588" w:type="dxa"/>
          </w:tcPr>
          <w:p w:rsidR="00CA611A" w:rsidRPr="001F255B" w:rsidRDefault="00CA611A" w:rsidP="001F255B">
            <w:pPr>
              <w:tabs>
                <w:tab w:val="left" w:pos="3780"/>
              </w:tabs>
              <w:bidi/>
              <w:jc w:val="center"/>
              <w:rPr>
                <w:rFonts w:asciiTheme="majorBidi" w:hAnsiTheme="majorBidi" w:cstheme="majorBidi"/>
                <w:sz w:val="28"/>
                <w:szCs w:val="28"/>
                <w:rtl/>
                <w:lang w:bidi="ar-EG"/>
              </w:rPr>
            </w:pPr>
          </w:p>
        </w:tc>
        <w:tc>
          <w:tcPr>
            <w:tcW w:w="2242" w:type="dxa"/>
          </w:tcPr>
          <w:p w:rsidR="00CA611A" w:rsidRPr="001F255B" w:rsidRDefault="00CA611A" w:rsidP="00305CCE">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36 متر</w:t>
            </w:r>
          </w:p>
        </w:tc>
        <w:tc>
          <w:tcPr>
            <w:tcW w:w="1916" w:type="dxa"/>
          </w:tcPr>
          <w:p w:rsidR="00CA611A" w:rsidRPr="001F255B" w:rsidRDefault="00CA611A" w:rsidP="00305CCE">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12 ساعة</w:t>
            </w:r>
          </w:p>
        </w:tc>
      </w:tr>
    </w:tbl>
    <w:p w:rsidR="00B10E4B" w:rsidRDefault="00B10E4B" w:rsidP="001F255B">
      <w:pPr>
        <w:tabs>
          <w:tab w:val="left" w:pos="3780"/>
        </w:tabs>
        <w:bidi/>
        <w:jc w:val="center"/>
        <w:rPr>
          <w:rFonts w:asciiTheme="majorBidi" w:hAnsiTheme="majorBidi" w:cstheme="majorBidi"/>
          <w:rtl/>
          <w:lang w:bidi="ar-EG"/>
        </w:rPr>
      </w:pPr>
    </w:p>
    <w:p w:rsidR="00B10E4B" w:rsidRDefault="00B10E4B">
      <w:pPr>
        <w:rPr>
          <w:rFonts w:asciiTheme="majorBidi" w:hAnsiTheme="majorBidi" w:cstheme="majorBidi"/>
          <w:rtl/>
          <w:lang w:bidi="ar-EG"/>
        </w:rPr>
      </w:pPr>
      <w:r>
        <w:rPr>
          <w:rFonts w:asciiTheme="majorBidi" w:hAnsiTheme="majorBidi" w:cstheme="majorBidi"/>
          <w:rtl/>
          <w:lang w:bidi="ar-EG"/>
        </w:rPr>
        <w:br w:type="page"/>
      </w:r>
    </w:p>
    <w:p w:rsidR="001F255B" w:rsidRPr="00ED6BC5" w:rsidRDefault="00B10E4B" w:rsidP="00B10E4B">
      <w:pPr>
        <w:tabs>
          <w:tab w:val="left" w:pos="3780"/>
        </w:tabs>
        <w:bidi/>
        <w:rPr>
          <w:rFonts w:asciiTheme="majorBidi" w:hAnsiTheme="majorBidi" w:cstheme="majorBidi"/>
          <w:b/>
          <w:bCs/>
          <w:rtl/>
          <w:lang w:bidi="ar-EG"/>
        </w:rPr>
      </w:pPr>
      <w:r w:rsidRPr="00ED6BC5">
        <w:rPr>
          <w:rFonts w:asciiTheme="majorBidi" w:hAnsiTheme="majorBidi" w:cstheme="majorBidi" w:hint="cs"/>
          <w:b/>
          <w:bCs/>
          <w:rtl/>
          <w:lang w:bidi="ar-EG"/>
        </w:rPr>
        <w:lastRenderedPageBreak/>
        <w:t>وفيما يلي الشرح التفصيلي للفصول الخاصة بالبرنامج:</w:t>
      </w:r>
    </w:p>
    <w:p w:rsidR="00B10E4B" w:rsidRDefault="00B10E4B" w:rsidP="00ED6BC5">
      <w:pPr>
        <w:tabs>
          <w:tab w:val="left" w:pos="3780"/>
        </w:tabs>
        <w:bidi/>
        <w:spacing w:before="240"/>
        <w:rPr>
          <w:rFonts w:asciiTheme="majorBidi" w:hAnsiTheme="majorBidi" w:cstheme="majorBidi"/>
          <w:rtl/>
          <w:lang w:bidi="ar-EG"/>
        </w:rPr>
      </w:pPr>
      <w:r>
        <w:rPr>
          <w:rFonts w:asciiTheme="majorBidi" w:hAnsiTheme="majorBidi" w:cstheme="majorBidi" w:hint="cs"/>
          <w:rtl/>
          <w:lang w:bidi="ar-EG"/>
        </w:rPr>
        <w:t xml:space="preserve">1- فصل رقم </w:t>
      </w:r>
      <w:r w:rsidR="00ED6BC5">
        <w:rPr>
          <w:rFonts w:asciiTheme="majorBidi" w:hAnsiTheme="majorBidi" w:cstheme="majorBidi" w:hint="cs"/>
          <w:rtl/>
          <w:lang w:bidi="ar-EG"/>
        </w:rPr>
        <w:t>(</w:t>
      </w:r>
      <w:r>
        <w:rPr>
          <w:rFonts w:asciiTheme="majorBidi" w:hAnsiTheme="majorBidi" w:cstheme="majorBidi" w:hint="cs"/>
          <w:rtl/>
          <w:lang w:bidi="ar-EG"/>
        </w:rPr>
        <w:t>13</w:t>
      </w:r>
      <w:r w:rsidR="00ED6BC5">
        <w:rPr>
          <w:rFonts w:asciiTheme="majorBidi" w:hAnsiTheme="majorBidi" w:cstheme="majorBidi" w:hint="cs"/>
          <w:rtl/>
          <w:lang w:bidi="ar-EG"/>
        </w:rPr>
        <w:t>)</w:t>
      </w:r>
      <w:r>
        <w:rPr>
          <w:rFonts w:asciiTheme="majorBidi" w:hAnsiTheme="majorBidi" w:cstheme="majorBidi" w:hint="cs"/>
          <w:rtl/>
          <w:lang w:bidi="ar-EG"/>
        </w:rPr>
        <w:t xml:space="preserve"> بالدور الثالث علوي، ويحتوي على:</w:t>
      </w:r>
    </w:p>
    <w:p w:rsidR="00ED6BC5" w:rsidRDefault="00ED6BC5" w:rsidP="00ED6BC5">
      <w:pPr>
        <w:tabs>
          <w:tab w:val="left" w:pos="3780"/>
        </w:tabs>
        <w:bidi/>
        <w:spacing w:before="240"/>
        <w:rPr>
          <w:rFonts w:asciiTheme="majorBidi" w:hAnsiTheme="majorBidi" w:cstheme="majorBidi"/>
          <w:rtl/>
          <w:lang w:bidi="ar-EG"/>
        </w:rPr>
      </w:pPr>
      <w:r>
        <w:rPr>
          <w:rFonts w:asciiTheme="majorBidi" w:hAnsiTheme="majorBidi" w:cstheme="majorBidi" w:hint="cs"/>
          <w:rtl/>
          <w:lang w:bidi="ar-EG"/>
        </w:rPr>
        <w:t>- عدد 40 (بنش) على الجانبين الأيمن والأيسر.</w:t>
      </w:r>
    </w:p>
    <w:p w:rsidR="00ED6BC5" w:rsidRDefault="00ED6BC5" w:rsidP="00ED6BC5">
      <w:pPr>
        <w:tabs>
          <w:tab w:val="left" w:pos="3780"/>
        </w:tabs>
        <w:bidi/>
        <w:rPr>
          <w:rFonts w:asciiTheme="majorBidi" w:hAnsiTheme="majorBidi" w:cstheme="majorBidi"/>
          <w:rtl/>
          <w:lang w:bidi="ar-EG"/>
        </w:rPr>
      </w:pPr>
      <w:r>
        <w:rPr>
          <w:rFonts w:asciiTheme="majorBidi" w:hAnsiTheme="majorBidi" w:cstheme="majorBidi" w:hint="cs"/>
          <w:rtl/>
          <w:lang w:bidi="ar-EG"/>
        </w:rPr>
        <w:t xml:space="preserve">- عدد 1 (داتا شو)               </w:t>
      </w:r>
    </w:p>
    <w:p w:rsidR="00ED6BC5" w:rsidRDefault="00ED6BC5" w:rsidP="00ED6BC5">
      <w:pPr>
        <w:tabs>
          <w:tab w:val="left" w:pos="3780"/>
        </w:tabs>
        <w:bidi/>
        <w:rPr>
          <w:rFonts w:asciiTheme="majorBidi" w:hAnsiTheme="majorBidi" w:cstheme="majorBidi"/>
          <w:rtl/>
          <w:lang w:bidi="ar-EG"/>
        </w:rPr>
      </w:pPr>
      <w:r>
        <w:rPr>
          <w:rFonts w:asciiTheme="majorBidi" w:hAnsiTheme="majorBidi" w:cstheme="majorBidi" w:hint="cs"/>
          <w:rtl/>
          <w:lang w:bidi="ar-EG"/>
        </w:rPr>
        <w:t xml:space="preserve">- عدد 1 (سبورة)                  </w:t>
      </w:r>
    </w:p>
    <w:p w:rsidR="00ED6BC5" w:rsidRDefault="00ED6BC5" w:rsidP="00ED6BC5">
      <w:pPr>
        <w:tabs>
          <w:tab w:val="left" w:pos="3780"/>
        </w:tabs>
        <w:bidi/>
        <w:rPr>
          <w:rFonts w:asciiTheme="majorBidi" w:hAnsiTheme="majorBidi" w:cstheme="majorBidi"/>
          <w:rtl/>
          <w:lang w:bidi="ar-EG"/>
        </w:rPr>
      </w:pPr>
      <w:r>
        <w:rPr>
          <w:rFonts w:asciiTheme="majorBidi" w:hAnsiTheme="majorBidi" w:cstheme="majorBidi" w:hint="cs"/>
          <w:rtl/>
          <w:lang w:bidi="ar-EG"/>
        </w:rPr>
        <w:t>- عدد 4 (مراوح)</w:t>
      </w:r>
    </w:p>
    <w:p w:rsidR="00933115" w:rsidRPr="00ED6BC5" w:rsidRDefault="00933115" w:rsidP="00933115">
      <w:pPr>
        <w:tabs>
          <w:tab w:val="left" w:pos="3780"/>
        </w:tabs>
        <w:bidi/>
        <w:rPr>
          <w:rFonts w:asciiTheme="majorBidi" w:hAnsiTheme="majorBidi" w:cstheme="majorBidi"/>
          <w:b/>
          <w:bCs/>
          <w:rtl/>
          <w:lang w:bidi="ar-EG"/>
        </w:rPr>
      </w:pPr>
    </w:p>
    <w:p w:rsidR="00933115" w:rsidRDefault="00933115" w:rsidP="00933115">
      <w:pPr>
        <w:tabs>
          <w:tab w:val="left" w:pos="3780"/>
        </w:tabs>
        <w:bidi/>
        <w:spacing w:before="240"/>
        <w:rPr>
          <w:rFonts w:asciiTheme="majorBidi" w:hAnsiTheme="majorBidi" w:cstheme="majorBidi"/>
          <w:rtl/>
          <w:lang w:bidi="ar-EG"/>
        </w:rPr>
      </w:pPr>
      <w:r>
        <w:rPr>
          <w:rFonts w:asciiTheme="majorBidi" w:hAnsiTheme="majorBidi" w:cstheme="majorBidi" w:hint="cs"/>
          <w:rtl/>
          <w:lang w:bidi="ar-EG"/>
        </w:rPr>
        <w:t>2- فصل رقم (18) بالدور الثالث علوي، ويحتوي على:</w:t>
      </w:r>
    </w:p>
    <w:p w:rsidR="00933115" w:rsidRDefault="00933115" w:rsidP="00933115">
      <w:pPr>
        <w:tabs>
          <w:tab w:val="left" w:pos="3780"/>
        </w:tabs>
        <w:bidi/>
        <w:spacing w:before="240"/>
        <w:rPr>
          <w:rFonts w:asciiTheme="majorBidi" w:hAnsiTheme="majorBidi" w:cstheme="majorBidi"/>
          <w:rtl/>
          <w:lang w:bidi="ar-EG"/>
        </w:rPr>
      </w:pPr>
      <w:r>
        <w:rPr>
          <w:rFonts w:asciiTheme="majorBidi" w:hAnsiTheme="majorBidi" w:cstheme="majorBidi" w:hint="cs"/>
          <w:rtl/>
          <w:lang w:bidi="ar-EG"/>
        </w:rPr>
        <w:t>- عدد 40 (بنش) على الجانبين الأيمن والأيسر.</w:t>
      </w:r>
    </w:p>
    <w:p w:rsidR="00933115" w:rsidRDefault="00933115" w:rsidP="00933115">
      <w:pPr>
        <w:tabs>
          <w:tab w:val="left" w:pos="3780"/>
        </w:tabs>
        <w:bidi/>
        <w:rPr>
          <w:rFonts w:asciiTheme="majorBidi" w:hAnsiTheme="majorBidi" w:cstheme="majorBidi"/>
          <w:rtl/>
          <w:lang w:bidi="ar-EG"/>
        </w:rPr>
      </w:pPr>
      <w:r>
        <w:rPr>
          <w:rFonts w:asciiTheme="majorBidi" w:hAnsiTheme="majorBidi" w:cstheme="majorBidi" w:hint="cs"/>
          <w:rtl/>
          <w:lang w:bidi="ar-EG"/>
        </w:rPr>
        <w:t xml:space="preserve">- عدد 1 (داتا شو)               </w:t>
      </w:r>
    </w:p>
    <w:p w:rsidR="00933115" w:rsidRDefault="00933115" w:rsidP="00933115">
      <w:pPr>
        <w:tabs>
          <w:tab w:val="left" w:pos="3780"/>
        </w:tabs>
        <w:bidi/>
        <w:rPr>
          <w:rFonts w:asciiTheme="majorBidi" w:hAnsiTheme="majorBidi" w:cstheme="majorBidi"/>
          <w:rtl/>
          <w:lang w:bidi="ar-EG"/>
        </w:rPr>
      </w:pPr>
      <w:r>
        <w:rPr>
          <w:rFonts w:asciiTheme="majorBidi" w:hAnsiTheme="majorBidi" w:cstheme="majorBidi" w:hint="cs"/>
          <w:rtl/>
          <w:lang w:bidi="ar-EG"/>
        </w:rPr>
        <w:t xml:space="preserve">- عدد 1 (سبورة)                  </w:t>
      </w:r>
    </w:p>
    <w:p w:rsidR="00933115" w:rsidRDefault="00933115" w:rsidP="00933115">
      <w:pPr>
        <w:tabs>
          <w:tab w:val="left" w:pos="3780"/>
        </w:tabs>
        <w:bidi/>
        <w:rPr>
          <w:rFonts w:asciiTheme="majorBidi" w:hAnsiTheme="majorBidi" w:cstheme="majorBidi"/>
          <w:rtl/>
          <w:lang w:bidi="ar-EG"/>
        </w:rPr>
      </w:pPr>
      <w:r>
        <w:rPr>
          <w:rFonts w:asciiTheme="majorBidi" w:hAnsiTheme="majorBidi" w:cstheme="majorBidi" w:hint="cs"/>
          <w:rtl/>
          <w:lang w:bidi="ar-EG"/>
        </w:rPr>
        <w:t>- عدد 4 (مراوح)</w:t>
      </w:r>
    </w:p>
    <w:p w:rsidR="00634951" w:rsidRPr="00ED6BC5" w:rsidRDefault="00634951" w:rsidP="00634951">
      <w:pPr>
        <w:tabs>
          <w:tab w:val="left" w:pos="3780"/>
        </w:tabs>
        <w:bidi/>
        <w:rPr>
          <w:rFonts w:asciiTheme="majorBidi" w:hAnsiTheme="majorBidi" w:cstheme="majorBidi"/>
          <w:b/>
          <w:bCs/>
          <w:rtl/>
          <w:lang w:bidi="ar-EG"/>
        </w:rPr>
      </w:pPr>
    </w:p>
    <w:p w:rsidR="00634951" w:rsidRDefault="00634951" w:rsidP="00634951">
      <w:pPr>
        <w:tabs>
          <w:tab w:val="left" w:pos="3780"/>
        </w:tabs>
        <w:bidi/>
        <w:spacing w:before="240"/>
        <w:rPr>
          <w:rFonts w:asciiTheme="majorBidi" w:hAnsiTheme="majorBidi" w:cstheme="majorBidi"/>
          <w:rtl/>
          <w:lang w:bidi="ar-EG"/>
        </w:rPr>
      </w:pPr>
      <w:r>
        <w:rPr>
          <w:rFonts w:asciiTheme="majorBidi" w:hAnsiTheme="majorBidi" w:cstheme="majorBidi" w:hint="cs"/>
          <w:rtl/>
          <w:lang w:bidi="ar-EG"/>
        </w:rPr>
        <w:t>3- فصل رقم (19) بالدور الثالث علوي، ويحتوي على:</w:t>
      </w:r>
    </w:p>
    <w:p w:rsidR="00634951" w:rsidRDefault="00634951" w:rsidP="00634951">
      <w:pPr>
        <w:tabs>
          <w:tab w:val="left" w:pos="3780"/>
        </w:tabs>
        <w:bidi/>
        <w:spacing w:before="240"/>
        <w:rPr>
          <w:rFonts w:asciiTheme="majorBidi" w:hAnsiTheme="majorBidi" w:cstheme="majorBidi"/>
          <w:rtl/>
          <w:lang w:bidi="ar-EG"/>
        </w:rPr>
      </w:pPr>
      <w:r>
        <w:rPr>
          <w:rFonts w:asciiTheme="majorBidi" w:hAnsiTheme="majorBidi" w:cstheme="majorBidi" w:hint="cs"/>
          <w:rtl/>
          <w:lang w:bidi="ar-EG"/>
        </w:rPr>
        <w:t>- عدد 40 (بنش) على الجانبين الأيمن والأيسر.</w:t>
      </w:r>
    </w:p>
    <w:p w:rsidR="00634951" w:rsidRDefault="00634951" w:rsidP="00634951">
      <w:pPr>
        <w:tabs>
          <w:tab w:val="left" w:pos="3780"/>
        </w:tabs>
        <w:bidi/>
        <w:rPr>
          <w:rFonts w:asciiTheme="majorBidi" w:hAnsiTheme="majorBidi" w:cstheme="majorBidi"/>
          <w:rtl/>
          <w:lang w:bidi="ar-EG"/>
        </w:rPr>
      </w:pPr>
      <w:r>
        <w:rPr>
          <w:rFonts w:asciiTheme="majorBidi" w:hAnsiTheme="majorBidi" w:cstheme="majorBidi" w:hint="cs"/>
          <w:rtl/>
          <w:lang w:bidi="ar-EG"/>
        </w:rPr>
        <w:t xml:space="preserve">- عدد 1 (داتا شو)               </w:t>
      </w:r>
    </w:p>
    <w:p w:rsidR="00634951" w:rsidRDefault="00634951" w:rsidP="00634951">
      <w:pPr>
        <w:tabs>
          <w:tab w:val="left" w:pos="3780"/>
        </w:tabs>
        <w:bidi/>
        <w:rPr>
          <w:rFonts w:asciiTheme="majorBidi" w:hAnsiTheme="majorBidi" w:cstheme="majorBidi"/>
          <w:rtl/>
          <w:lang w:bidi="ar-EG"/>
        </w:rPr>
      </w:pPr>
      <w:r>
        <w:rPr>
          <w:rFonts w:asciiTheme="majorBidi" w:hAnsiTheme="majorBidi" w:cstheme="majorBidi" w:hint="cs"/>
          <w:rtl/>
          <w:lang w:bidi="ar-EG"/>
        </w:rPr>
        <w:t xml:space="preserve">- عدد 1 (سبورة)                  </w:t>
      </w:r>
    </w:p>
    <w:p w:rsidR="00634951" w:rsidRDefault="00634951" w:rsidP="00634951">
      <w:pPr>
        <w:tabs>
          <w:tab w:val="left" w:pos="3780"/>
        </w:tabs>
        <w:bidi/>
        <w:rPr>
          <w:rFonts w:asciiTheme="majorBidi" w:hAnsiTheme="majorBidi" w:cstheme="majorBidi"/>
          <w:rtl/>
          <w:lang w:bidi="ar-EG"/>
        </w:rPr>
      </w:pPr>
      <w:r>
        <w:rPr>
          <w:rFonts w:asciiTheme="majorBidi" w:hAnsiTheme="majorBidi" w:cstheme="majorBidi" w:hint="cs"/>
          <w:rtl/>
          <w:lang w:bidi="ar-EG"/>
        </w:rPr>
        <w:t>- عدد 4 (مراوح)</w:t>
      </w:r>
    </w:p>
    <w:p w:rsidR="00634951" w:rsidRPr="00ED6BC5" w:rsidRDefault="00634951" w:rsidP="00634951">
      <w:pPr>
        <w:tabs>
          <w:tab w:val="left" w:pos="3780"/>
        </w:tabs>
        <w:bidi/>
        <w:rPr>
          <w:rFonts w:asciiTheme="majorBidi" w:hAnsiTheme="majorBidi" w:cstheme="majorBidi"/>
          <w:b/>
          <w:bCs/>
          <w:rtl/>
          <w:lang w:bidi="ar-EG"/>
        </w:rPr>
      </w:pPr>
    </w:p>
    <w:p w:rsidR="00634951" w:rsidRDefault="00634951" w:rsidP="00634951">
      <w:pPr>
        <w:tabs>
          <w:tab w:val="left" w:pos="3780"/>
        </w:tabs>
        <w:bidi/>
        <w:spacing w:before="240"/>
        <w:rPr>
          <w:rFonts w:asciiTheme="majorBidi" w:hAnsiTheme="majorBidi" w:cstheme="majorBidi"/>
          <w:rtl/>
          <w:lang w:bidi="ar-EG"/>
        </w:rPr>
      </w:pPr>
      <w:r>
        <w:rPr>
          <w:rFonts w:asciiTheme="majorBidi" w:hAnsiTheme="majorBidi" w:cstheme="majorBidi" w:hint="cs"/>
          <w:rtl/>
          <w:lang w:bidi="ar-EG"/>
        </w:rPr>
        <w:t>4- فصل رقم (20) بالدور الثالث علوي، ويحتوي على:</w:t>
      </w:r>
    </w:p>
    <w:p w:rsidR="00634951" w:rsidRDefault="00634951" w:rsidP="00634951">
      <w:pPr>
        <w:tabs>
          <w:tab w:val="left" w:pos="3780"/>
        </w:tabs>
        <w:bidi/>
        <w:spacing w:before="240"/>
        <w:rPr>
          <w:rFonts w:asciiTheme="majorBidi" w:hAnsiTheme="majorBidi" w:cstheme="majorBidi"/>
          <w:rtl/>
          <w:lang w:bidi="ar-EG"/>
        </w:rPr>
      </w:pPr>
      <w:r>
        <w:rPr>
          <w:rFonts w:asciiTheme="majorBidi" w:hAnsiTheme="majorBidi" w:cstheme="majorBidi" w:hint="cs"/>
          <w:rtl/>
          <w:lang w:bidi="ar-EG"/>
        </w:rPr>
        <w:t>- عدد 40 (بنش) على الجانبين الأيمن والأيسر.</w:t>
      </w:r>
    </w:p>
    <w:p w:rsidR="00634951" w:rsidRDefault="00634951" w:rsidP="00634951">
      <w:pPr>
        <w:tabs>
          <w:tab w:val="left" w:pos="3780"/>
        </w:tabs>
        <w:bidi/>
        <w:rPr>
          <w:rFonts w:asciiTheme="majorBidi" w:hAnsiTheme="majorBidi" w:cstheme="majorBidi"/>
          <w:rtl/>
          <w:lang w:bidi="ar-EG"/>
        </w:rPr>
      </w:pPr>
      <w:r>
        <w:rPr>
          <w:rFonts w:asciiTheme="majorBidi" w:hAnsiTheme="majorBidi" w:cstheme="majorBidi" w:hint="cs"/>
          <w:rtl/>
          <w:lang w:bidi="ar-EG"/>
        </w:rPr>
        <w:t xml:space="preserve">- عدد 1 (داتا شو)               </w:t>
      </w:r>
    </w:p>
    <w:p w:rsidR="00634951" w:rsidRDefault="00634951" w:rsidP="00634951">
      <w:pPr>
        <w:tabs>
          <w:tab w:val="left" w:pos="3780"/>
        </w:tabs>
        <w:bidi/>
        <w:rPr>
          <w:rFonts w:asciiTheme="majorBidi" w:hAnsiTheme="majorBidi" w:cstheme="majorBidi"/>
          <w:rtl/>
          <w:lang w:bidi="ar-EG"/>
        </w:rPr>
      </w:pPr>
      <w:r>
        <w:rPr>
          <w:rFonts w:asciiTheme="majorBidi" w:hAnsiTheme="majorBidi" w:cstheme="majorBidi" w:hint="cs"/>
          <w:rtl/>
          <w:lang w:bidi="ar-EG"/>
        </w:rPr>
        <w:t xml:space="preserve">- عدد 1 (سبورة)                  </w:t>
      </w:r>
    </w:p>
    <w:p w:rsidR="00634951" w:rsidRDefault="00634951" w:rsidP="00634951">
      <w:pPr>
        <w:tabs>
          <w:tab w:val="left" w:pos="3780"/>
        </w:tabs>
        <w:bidi/>
        <w:rPr>
          <w:rFonts w:asciiTheme="majorBidi" w:hAnsiTheme="majorBidi" w:cstheme="majorBidi"/>
          <w:rtl/>
          <w:lang w:bidi="ar-EG"/>
        </w:rPr>
      </w:pPr>
      <w:r>
        <w:rPr>
          <w:rFonts w:asciiTheme="majorBidi" w:hAnsiTheme="majorBidi" w:cstheme="majorBidi" w:hint="cs"/>
          <w:rtl/>
          <w:lang w:bidi="ar-EG"/>
        </w:rPr>
        <w:t>- عدد 4 (مراوح)</w:t>
      </w:r>
    </w:p>
    <w:p w:rsidR="00BA65EC" w:rsidRDefault="00BA65EC" w:rsidP="00BA65EC">
      <w:pPr>
        <w:bidi/>
        <w:spacing w:before="240" w:line="360" w:lineRule="auto"/>
        <w:jc w:val="both"/>
        <w:rPr>
          <w:rFonts w:asciiTheme="minorBidi" w:hAnsiTheme="minorBidi" w:cstheme="minorBidi"/>
          <w:b/>
          <w:bCs/>
          <w:rtl/>
          <w:lang w:bidi="ar-EG"/>
        </w:rPr>
      </w:pPr>
      <w:r w:rsidRPr="00BA65EC">
        <w:rPr>
          <w:rFonts w:asciiTheme="minorBidi" w:hAnsiTheme="minorBidi" w:cstheme="minorBidi" w:hint="cs"/>
          <w:b/>
          <w:bCs/>
          <w:rtl/>
          <w:lang w:bidi="ar-EG"/>
        </w:rPr>
        <w:t>ما مدى ملاءمة القاعات للعملية التعليمية؟</w:t>
      </w:r>
    </w:p>
    <w:p w:rsidR="007F176F" w:rsidRPr="007F176F" w:rsidRDefault="007F176F" w:rsidP="007F176F">
      <w:pPr>
        <w:bidi/>
        <w:spacing w:line="360" w:lineRule="auto"/>
        <w:jc w:val="both"/>
        <w:rPr>
          <w:rFonts w:asciiTheme="minorBidi" w:hAnsiTheme="minorBidi" w:cstheme="minorBidi"/>
          <w:u w:val="single"/>
          <w:rtl/>
          <w:lang w:bidi="ar-EG"/>
        </w:rPr>
      </w:pPr>
      <w:r w:rsidRPr="007F176F">
        <w:rPr>
          <w:rFonts w:asciiTheme="minorBidi" w:hAnsiTheme="minorBidi" w:cstheme="minorBidi" w:hint="cs"/>
          <w:u w:val="single"/>
          <w:rtl/>
          <w:lang w:bidi="ar-EG"/>
        </w:rPr>
        <w:t>بوجه عام، تتسم مساحات المباني المخصصة للبرنامج بملاءمتها لاحتياجات البرنامج، وهي كافية إلى حد ما لاحتياجات البرنامج التعليمية.</w:t>
      </w:r>
    </w:p>
    <w:p w:rsidR="00C03803" w:rsidRDefault="00C03803" w:rsidP="00C03803">
      <w:pPr>
        <w:tabs>
          <w:tab w:val="left" w:pos="3780"/>
        </w:tabs>
        <w:bidi/>
        <w:rPr>
          <w:rFonts w:asciiTheme="majorBidi" w:hAnsiTheme="majorBidi" w:cstheme="majorBidi"/>
          <w:b/>
          <w:bCs/>
          <w:rtl/>
          <w:lang w:bidi="ar-EG"/>
        </w:rPr>
      </w:pPr>
      <w:r w:rsidRPr="00ED6BC5">
        <w:rPr>
          <w:rFonts w:asciiTheme="majorBidi" w:hAnsiTheme="majorBidi" w:cstheme="majorBidi" w:hint="cs"/>
          <w:b/>
          <w:bCs/>
          <w:rtl/>
          <w:lang w:bidi="ar-EG"/>
        </w:rPr>
        <w:lastRenderedPageBreak/>
        <w:t xml:space="preserve">وفيما يلي </w:t>
      </w:r>
      <w:r>
        <w:rPr>
          <w:rFonts w:asciiTheme="majorBidi" w:hAnsiTheme="majorBidi" w:cstheme="majorBidi" w:hint="cs"/>
          <w:b/>
          <w:bCs/>
          <w:rtl/>
          <w:lang w:bidi="ar-EG"/>
        </w:rPr>
        <w:t>جدول بالطاقة الاستيعابية لمبنى</w:t>
      </w:r>
      <w:r w:rsidRPr="00ED6BC5">
        <w:rPr>
          <w:rFonts w:asciiTheme="majorBidi" w:hAnsiTheme="majorBidi" w:cstheme="majorBidi" w:hint="cs"/>
          <w:b/>
          <w:bCs/>
          <w:rtl/>
          <w:lang w:bidi="ar-EG"/>
        </w:rPr>
        <w:t xml:space="preserve"> البرنامج:</w:t>
      </w:r>
    </w:p>
    <w:p w:rsidR="00C03803" w:rsidRPr="00ED6BC5" w:rsidRDefault="00C03803" w:rsidP="00C03803">
      <w:pPr>
        <w:tabs>
          <w:tab w:val="left" w:pos="3780"/>
        </w:tabs>
        <w:bidi/>
        <w:rPr>
          <w:rFonts w:asciiTheme="majorBidi" w:hAnsiTheme="majorBidi" w:cstheme="majorBidi"/>
          <w:b/>
          <w:bCs/>
          <w:rtl/>
          <w:lang w:bidi="ar-EG"/>
        </w:rPr>
      </w:pPr>
    </w:p>
    <w:tbl>
      <w:tblPr>
        <w:tblStyle w:val="TableGrid"/>
        <w:bidiVisual/>
        <w:tblW w:w="0" w:type="auto"/>
        <w:tblLook w:val="04A0" w:firstRow="1" w:lastRow="0" w:firstColumn="1" w:lastColumn="0" w:noHBand="0" w:noVBand="1"/>
      </w:tblPr>
      <w:tblGrid>
        <w:gridCol w:w="558"/>
        <w:gridCol w:w="3272"/>
        <w:gridCol w:w="1588"/>
        <w:gridCol w:w="2242"/>
        <w:gridCol w:w="1916"/>
      </w:tblGrid>
      <w:tr w:rsidR="00C03803" w:rsidRPr="001F255B" w:rsidTr="00305CCE">
        <w:tc>
          <w:tcPr>
            <w:tcW w:w="558" w:type="dxa"/>
          </w:tcPr>
          <w:p w:rsidR="00C03803" w:rsidRPr="00092CD4" w:rsidRDefault="00C03803" w:rsidP="00305CCE">
            <w:pPr>
              <w:tabs>
                <w:tab w:val="left" w:pos="3780"/>
              </w:tabs>
              <w:bidi/>
              <w:jc w:val="center"/>
              <w:rPr>
                <w:rFonts w:asciiTheme="majorBidi" w:hAnsiTheme="majorBidi" w:cstheme="majorBidi"/>
                <w:b/>
                <w:bCs/>
                <w:sz w:val="28"/>
                <w:szCs w:val="28"/>
                <w:rtl/>
                <w:lang w:bidi="ar-EG"/>
              </w:rPr>
            </w:pPr>
            <w:r w:rsidRPr="00092CD4">
              <w:rPr>
                <w:rFonts w:asciiTheme="majorBidi" w:hAnsiTheme="majorBidi" w:cstheme="majorBidi" w:hint="cs"/>
                <w:b/>
                <w:bCs/>
                <w:sz w:val="28"/>
                <w:szCs w:val="28"/>
                <w:rtl/>
                <w:lang w:bidi="ar-EG"/>
              </w:rPr>
              <w:t>م</w:t>
            </w:r>
          </w:p>
        </w:tc>
        <w:tc>
          <w:tcPr>
            <w:tcW w:w="3272" w:type="dxa"/>
          </w:tcPr>
          <w:p w:rsidR="00C03803" w:rsidRPr="00092CD4" w:rsidRDefault="00C03803" w:rsidP="00305CCE">
            <w:pPr>
              <w:tabs>
                <w:tab w:val="left" w:pos="3780"/>
              </w:tabs>
              <w:bidi/>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المبنى</w:t>
            </w:r>
          </w:p>
        </w:tc>
        <w:tc>
          <w:tcPr>
            <w:tcW w:w="1588" w:type="dxa"/>
          </w:tcPr>
          <w:p w:rsidR="00C03803" w:rsidRPr="00092CD4" w:rsidRDefault="00C03803" w:rsidP="00305CCE">
            <w:pPr>
              <w:tabs>
                <w:tab w:val="left" w:pos="3780"/>
              </w:tabs>
              <w:bidi/>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القاعة</w:t>
            </w:r>
          </w:p>
        </w:tc>
        <w:tc>
          <w:tcPr>
            <w:tcW w:w="2242" w:type="dxa"/>
          </w:tcPr>
          <w:p w:rsidR="00C03803" w:rsidRPr="00092CD4" w:rsidRDefault="00C03803" w:rsidP="00C03803">
            <w:pPr>
              <w:tabs>
                <w:tab w:val="left" w:pos="3780"/>
              </w:tabs>
              <w:bidi/>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w:t>
            </w:r>
            <w:r w:rsidRPr="00092CD4">
              <w:rPr>
                <w:rFonts w:asciiTheme="majorBidi" w:hAnsiTheme="majorBidi" w:cstheme="majorBidi" w:hint="cs"/>
                <w:b/>
                <w:bCs/>
                <w:sz w:val="28"/>
                <w:szCs w:val="28"/>
                <w:rtl/>
                <w:lang w:bidi="ar-EG"/>
              </w:rPr>
              <w:t xml:space="preserve">مساحة </w:t>
            </w:r>
          </w:p>
        </w:tc>
        <w:tc>
          <w:tcPr>
            <w:tcW w:w="1916" w:type="dxa"/>
          </w:tcPr>
          <w:p w:rsidR="00C03803" w:rsidRPr="00092CD4" w:rsidRDefault="00C03803" w:rsidP="00305CCE">
            <w:pPr>
              <w:tabs>
                <w:tab w:val="left" w:pos="3780"/>
              </w:tabs>
              <w:bidi/>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الطاقة الاستيعابية</w:t>
            </w:r>
          </w:p>
        </w:tc>
      </w:tr>
      <w:tr w:rsidR="00C03803" w:rsidRPr="001F255B" w:rsidTr="00305CCE">
        <w:tc>
          <w:tcPr>
            <w:tcW w:w="558" w:type="dxa"/>
          </w:tcPr>
          <w:p w:rsidR="00C03803" w:rsidRPr="001F255B" w:rsidRDefault="00C03803" w:rsidP="00305CCE">
            <w:pPr>
              <w:tabs>
                <w:tab w:val="left" w:pos="3780"/>
              </w:tabs>
              <w:bidi/>
              <w:jc w:val="both"/>
              <w:rPr>
                <w:rFonts w:asciiTheme="majorBidi" w:hAnsiTheme="majorBidi" w:cstheme="majorBidi"/>
                <w:sz w:val="28"/>
                <w:szCs w:val="28"/>
                <w:rtl/>
                <w:lang w:bidi="ar-EG"/>
              </w:rPr>
            </w:pPr>
            <w:r w:rsidRPr="001F255B">
              <w:rPr>
                <w:rFonts w:asciiTheme="majorBidi" w:hAnsiTheme="majorBidi" w:cstheme="majorBidi" w:hint="cs"/>
                <w:sz w:val="28"/>
                <w:szCs w:val="28"/>
                <w:rtl/>
                <w:lang w:bidi="ar-EG"/>
              </w:rPr>
              <w:t>1</w:t>
            </w:r>
          </w:p>
        </w:tc>
        <w:tc>
          <w:tcPr>
            <w:tcW w:w="3272" w:type="dxa"/>
          </w:tcPr>
          <w:p w:rsidR="00C03803" w:rsidRPr="001F255B" w:rsidRDefault="00C03803" w:rsidP="00305CCE">
            <w:pPr>
              <w:tabs>
                <w:tab w:val="left" w:pos="3780"/>
              </w:tabs>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الدور الثالث علوي</w:t>
            </w:r>
          </w:p>
        </w:tc>
        <w:tc>
          <w:tcPr>
            <w:tcW w:w="1588" w:type="dxa"/>
          </w:tcPr>
          <w:p w:rsidR="00C03803" w:rsidRPr="001F255B" w:rsidRDefault="00C03803" w:rsidP="00305CCE">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ف 13</w:t>
            </w:r>
          </w:p>
        </w:tc>
        <w:tc>
          <w:tcPr>
            <w:tcW w:w="2242" w:type="dxa"/>
          </w:tcPr>
          <w:p w:rsidR="00C03803" w:rsidRPr="001F255B" w:rsidRDefault="00E71B38" w:rsidP="00305CCE">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50</w:t>
            </w:r>
            <w:r w:rsidR="00C03803">
              <w:rPr>
                <w:rFonts w:asciiTheme="majorBidi" w:hAnsiTheme="majorBidi" w:cstheme="majorBidi" w:hint="cs"/>
                <w:sz w:val="28"/>
                <w:szCs w:val="28"/>
                <w:rtl/>
                <w:lang w:bidi="ar-EG"/>
              </w:rPr>
              <w:t xml:space="preserve"> متر</w:t>
            </w:r>
          </w:p>
        </w:tc>
        <w:tc>
          <w:tcPr>
            <w:tcW w:w="1916" w:type="dxa"/>
          </w:tcPr>
          <w:p w:rsidR="00C03803" w:rsidRPr="001F255B" w:rsidRDefault="000115D8" w:rsidP="00305CCE">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100</w:t>
            </w:r>
            <w:r w:rsidR="00C03803">
              <w:rPr>
                <w:rFonts w:asciiTheme="majorBidi" w:hAnsiTheme="majorBidi" w:cstheme="majorBidi" w:hint="cs"/>
                <w:sz w:val="28"/>
                <w:szCs w:val="28"/>
                <w:rtl/>
                <w:lang w:bidi="ar-EG"/>
              </w:rPr>
              <w:t xml:space="preserve"> طالب</w:t>
            </w:r>
          </w:p>
        </w:tc>
      </w:tr>
      <w:tr w:rsidR="00C03803" w:rsidRPr="001F255B" w:rsidTr="00305CCE">
        <w:tc>
          <w:tcPr>
            <w:tcW w:w="558" w:type="dxa"/>
          </w:tcPr>
          <w:p w:rsidR="00C03803" w:rsidRPr="001F255B" w:rsidRDefault="00C03803" w:rsidP="00305CCE">
            <w:pPr>
              <w:tabs>
                <w:tab w:val="left" w:pos="3780"/>
              </w:tabs>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2</w:t>
            </w:r>
          </w:p>
        </w:tc>
        <w:tc>
          <w:tcPr>
            <w:tcW w:w="3272" w:type="dxa"/>
          </w:tcPr>
          <w:p w:rsidR="00C03803" w:rsidRPr="001F255B" w:rsidRDefault="00C03803" w:rsidP="00305CCE">
            <w:pPr>
              <w:tabs>
                <w:tab w:val="left" w:pos="3780"/>
              </w:tabs>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الدور الثالث علوي</w:t>
            </w:r>
          </w:p>
        </w:tc>
        <w:tc>
          <w:tcPr>
            <w:tcW w:w="1588" w:type="dxa"/>
          </w:tcPr>
          <w:p w:rsidR="00C03803" w:rsidRPr="001F255B" w:rsidRDefault="00C03803" w:rsidP="00C03803">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ف 18</w:t>
            </w:r>
          </w:p>
        </w:tc>
        <w:tc>
          <w:tcPr>
            <w:tcW w:w="2242" w:type="dxa"/>
          </w:tcPr>
          <w:p w:rsidR="00C03803" w:rsidRPr="001F255B" w:rsidRDefault="00E71B38" w:rsidP="00305CCE">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36</w:t>
            </w:r>
            <w:r w:rsidR="00C03803">
              <w:rPr>
                <w:rFonts w:asciiTheme="majorBidi" w:hAnsiTheme="majorBidi" w:cstheme="majorBidi" w:hint="cs"/>
                <w:sz w:val="28"/>
                <w:szCs w:val="28"/>
                <w:rtl/>
                <w:lang w:bidi="ar-EG"/>
              </w:rPr>
              <w:t xml:space="preserve"> متر</w:t>
            </w:r>
          </w:p>
        </w:tc>
        <w:tc>
          <w:tcPr>
            <w:tcW w:w="1916" w:type="dxa"/>
          </w:tcPr>
          <w:p w:rsidR="00C03803" w:rsidRPr="001F255B" w:rsidRDefault="000115D8" w:rsidP="00305CCE">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70</w:t>
            </w:r>
            <w:r w:rsidR="00C03803">
              <w:rPr>
                <w:rFonts w:asciiTheme="majorBidi" w:hAnsiTheme="majorBidi" w:cstheme="majorBidi" w:hint="cs"/>
                <w:sz w:val="28"/>
                <w:szCs w:val="28"/>
                <w:rtl/>
                <w:lang w:bidi="ar-EG"/>
              </w:rPr>
              <w:t xml:space="preserve"> طالب</w:t>
            </w:r>
          </w:p>
        </w:tc>
      </w:tr>
      <w:tr w:rsidR="00C03803" w:rsidRPr="001F255B" w:rsidTr="00305CCE">
        <w:tc>
          <w:tcPr>
            <w:tcW w:w="558" w:type="dxa"/>
          </w:tcPr>
          <w:p w:rsidR="00C03803" w:rsidRPr="001F255B" w:rsidRDefault="00C03803" w:rsidP="00305CCE">
            <w:pPr>
              <w:tabs>
                <w:tab w:val="left" w:pos="3780"/>
              </w:tabs>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3</w:t>
            </w:r>
          </w:p>
        </w:tc>
        <w:tc>
          <w:tcPr>
            <w:tcW w:w="3272" w:type="dxa"/>
          </w:tcPr>
          <w:p w:rsidR="00C03803" w:rsidRPr="001F255B" w:rsidRDefault="00C03803" w:rsidP="00305CCE">
            <w:pPr>
              <w:tabs>
                <w:tab w:val="left" w:pos="3780"/>
              </w:tabs>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الدور الثالث علوي</w:t>
            </w:r>
          </w:p>
        </w:tc>
        <w:tc>
          <w:tcPr>
            <w:tcW w:w="1588" w:type="dxa"/>
          </w:tcPr>
          <w:p w:rsidR="00C03803" w:rsidRPr="001F255B" w:rsidRDefault="00C03803" w:rsidP="00C03803">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ف 19</w:t>
            </w:r>
          </w:p>
        </w:tc>
        <w:tc>
          <w:tcPr>
            <w:tcW w:w="2242" w:type="dxa"/>
          </w:tcPr>
          <w:p w:rsidR="00C03803" w:rsidRPr="001F255B" w:rsidRDefault="00E71B38" w:rsidP="00305CCE">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36</w:t>
            </w:r>
            <w:r w:rsidR="00C03803">
              <w:rPr>
                <w:rFonts w:asciiTheme="majorBidi" w:hAnsiTheme="majorBidi" w:cstheme="majorBidi" w:hint="cs"/>
                <w:sz w:val="28"/>
                <w:szCs w:val="28"/>
                <w:rtl/>
                <w:lang w:bidi="ar-EG"/>
              </w:rPr>
              <w:t xml:space="preserve"> متر</w:t>
            </w:r>
          </w:p>
        </w:tc>
        <w:tc>
          <w:tcPr>
            <w:tcW w:w="1916" w:type="dxa"/>
          </w:tcPr>
          <w:p w:rsidR="00C03803" w:rsidRPr="001F255B" w:rsidRDefault="000115D8" w:rsidP="00305CCE">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70</w:t>
            </w:r>
            <w:r w:rsidR="00C03803">
              <w:rPr>
                <w:rFonts w:asciiTheme="majorBidi" w:hAnsiTheme="majorBidi" w:cstheme="majorBidi" w:hint="cs"/>
                <w:sz w:val="28"/>
                <w:szCs w:val="28"/>
                <w:rtl/>
                <w:lang w:bidi="ar-EG"/>
              </w:rPr>
              <w:t xml:space="preserve"> طالب</w:t>
            </w:r>
          </w:p>
        </w:tc>
      </w:tr>
      <w:tr w:rsidR="00C03803" w:rsidRPr="001F255B" w:rsidTr="00305CCE">
        <w:tc>
          <w:tcPr>
            <w:tcW w:w="558" w:type="dxa"/>
          </w:tcPr>
          <w:p w:rsidR="00C03803" w:rsidRPr="001F255B" w:rsidRDefault="00C03803" w:rsidP="00305CCE">
            <w:pPr>
              <w:tabs>
                <w:tab w:val="left" w:pos="3780"/>
              </w:tabs>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4</w:t>
            </w:r>
          </w:p>
        </w:tc>
        <w:tc>
          <w:tcPr>
            <w:tcW w:w="3272" w:type="dxa"/>
          </w:tcPr>
          <w:p w:rsidR="00C03803" w:rsidRPr="001F255B" w:rsidRDefault="00C03803" w:rsidP="00305CCE">
            <w:pPr>
              <w:tabs>
                <w:tab w:val="left" w:pos="3780"/>
              </w:tabs>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الدور الثالث علوي</w:t>
            </w:r>
          </w:p>
        </w:tc>
        <w:tc>
          <w:tcPr>
            <w:tcW w:w="1588" w:type="dxa"/>
          </w:tcPr>
          <w:p w:rsidR="00C03803" w:rsidRPr="001F255B" w:rsidRDefault="00C03803" w:rsidP="00C03803">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ف 20</w:t>
            </w:r>
          </w:p>
        </w:tc>
        <w:tc>
          <w:tcPr>
            <w:tcW w:w="2242" w:type="dxa"/>
          </w:tcPr>
          <w:p w:rsidR="00C03803" w:rsidRPr="001F255B" w:rsidRDefault="00E71B38" w:rsidP="00305CCE">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36</w:t>
            </w:r>
            <w:r w:rsidR="00C03803">
              <w:rPr>
                <w:rFonts w:asciiTheme="majorBidi" w:hAnsiTheme="majorBidi" w:cstheme="majorBidi" w:hint="cs"/>
                <w:sz w:val="28"/>
                <w:szCs w:val="28"/>
                <w:rtl/>
                <w:lang w:bidi="ar-EG"/>
              </w:rPr>
              <w:t xml:space="preserve"> متر</w:t>
            </w:r>
          </w:p>
        </w:tc>
        <w:tc>
          <w:tcPr>
            <w:tcW w:w="1916" w:type="dxa"/>
          </w:tcPr>
          <w:p w:rsidR="00C03803" w:rsidRPr="001F255B" w:rsidRDefault="000115D8" w:rsidP="00305CCE">
            <w:pPr>
              <w:tabs>
                <w:tab w:val="left" w:pos="3780"/>
              </w:tabs>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70</w:t>
            </w:r>
            <w:r w:rsidR="00C03803">
              <w:rPr>
                <w:rFonts w:asciiTheme="majorBidi" w:hAnsiTheme="majorBidi" w:cstheme="majorBidi" w:hint="cs"/>
                <w:sz w:val="28"/>
                <w:szCs w:val="28"/>
                <w:rtl/>
                <w:lang w:bidi="ar-EG"/>
              </w:rPr>
              <w:t xml:space="preserve"> طالب</w:t>
            </w:r>
          </w:p>
        </w:tc>
      </w:tr>
    </w:tbl>
    <w:p w:rsidR="003C12BB" w:rsidRDefault="00EB2398" w:rsidP="00532D33">
      <w:pPr>
        <w:tabs>
          <w:tab w:val="left" w:pos="3780"/>
        </w:tabs>
        <w:bidi/>
        <w:spacing w:before="240" w:line="360" w:lineRule="auto"/>
        <w:jc w:val="both"/>
        <w:rPr>
          <w:rFonts w:asciiTheme="majorBidi" w:hAnsiTheme="majorBidi" w:cstheme="majorBidi"/>
          <w:u w:val="single"/>
          <w:rtl/>
          <w:lang w:bidi="ar-EG"/>
        </w:rPr>
      </w:pPr>
      <w:r>
        <w:rPr>
          <w:rFonts w:asciiTheme="majorBidi" w:hAnsiTheme="majorBidi" w:cstheme="majorBidi" w:hint="cs"/>
          <w:rtl/>
          <w:lang w:bidi="ar-EG"/>
        </w:rPr>
        <w:t>ويتضح مما سبق</w:t>
      </w:r>
      <w:r w:rsidR="00532D33">
        <w:rPr>
          <w:rFonts w:asciiTheme="majorBidi" w:hAnsiTheme="majorBidi" w:cstheme="majorBidi" w:hint="cs"/>
          <w:rtl/>
          <w:lang w:bidi="ar-EG"/>
        </w:rPr>
        <w:t xml:space="preserve"> أن الفصول مستوفية المساحة والسعة والأبواب والنوافذ والتجهيزات، ومستوفية كذلك لإجراءات الأمن والسلامة، والعمالة، كما يتوفر بها الإضاءة الطبيعية والكهربائية الجيدة، وإنذارات الحريق. وبناء عليه فإن قاعات التدريس ملائمة للعملية التعليمية لطلاب البرنامج، </w:t>
      </w:r>
      <w:r w:rsidR="00532D33" w:rsidRPr="00532D33">
        <w:rPr>
          <w:rFonts w:asciiTheme="majorBidi" w:hAnsiTheme="majorBidi" w:cstheme="majorBidi" w:hint="cs"/>
          <w:u w:val="single"/>
          <w:rtl/>
          <w:lang w:bidi="ar-EG"/>
        </w:rPr>
        <w:t>وفي المقابل فهي غير مستوفية تجهيزات ذوي الاحتياجات الخاصة.</w:t>
      </w:r>
    </w:p>
    <w:p w:rsidR="003C12BB" w:rsidRDefault="003C12BB" w:rsidP="003C12BB">
      <w:pPr>
        <w:bidi/>
        <w:rPr>
          <w:rFonts w:asciiTheme="majorBidi" w:hAnsiTheme="majorBidi" w:cstheme="majorBidi"/>
          <w:rtl/>
          <w:lang w:bidi="ar-EG"/>
        </w:rPr>
      </w:pPr>
    </w:p>
    <w:p w:rsidR="003C12BB" w:rsidRPr="004C6733" w:rsidRDefault="003C12BB" w:rsidP="003C12BB">
      <w:pPr>
        <w:bidi/>
        <w:spacing w:before="240" w:line="360" w:lineRule="auto"/>
        <w:jc w:val="both"/>
        <w:rPr>
          <w:rFonts w:asciiTheme="minorBidi" w:hAnsiTheme="minorBidi" w:cstheme="minorBidi"/>
          <w:b/>
          <w:bCs/>
          <w:sz w:val="36"/>
          <w:szCs w:val="36"/>
          <w:rtl/>
          <w:lang w:bidi="ar-EG"/>
        </w:rPr>
      </w:pPr>
      <w:r w:rsidRPr="004C6733">
        <w:rPr>
          <w:rFonts w:asciiTheme="minorBidi" w:hAnsiTheme="minorBidi" w:cstheme="minorBidi"/>
          <w:b/>
          <w:bCs/>
          <w:sz w:val="36"/>
          <w:szCs w:val="36"/>
          <w:rtl/>
          <w:lang w:bidi="ar-EG"/>
        </w:rPr>
        <w:t>3/</w:t>
      </w:r>
      <w:r w:rsidRPr="004C6733">
        <w:rPr>
          <w:rFonts w:asciiTheme="minorBidi" w:hAnsiTheme="minorBidi" w:cstheme="minorBidi" w:hint="cs"/>
          <w:b/>
          <w:bCs/>
          <w:sz w:val="36"/>
          <w:szCs w:val="36"/>
          <w:rtl/>
          <w:lang w:bidi="ar-EG"/>
        </w:rPr>
        <w:t>2</w:t>
      </w:r>
      <w:r w:rsidRPr="004C6733">
        <w:rPr>
          <w:rFonts w:asciiTheme="minorBidi" w:hAnsiTheme="minorBidi" w:cstheme="minorBidi"/>
          <w:b/>
          <w:bCs/>
          <w:sz w:val="36"/>
          <w:szCs w:val="36"/>
          <w:rtl/>
          <w:lang w:bidi="ar-EG"/>
        </w:rPr>
        <w:t>/</w:t>
      </w:r>
      <w:r w:rsidRPr="004C6733">
        <w:rPr>
          <w:rFonts w:asciiTheme="minorBidi" w:hAnsiTheme="minorBidi" w:cstheme="minorBidi" w:hint="cs"/>
          <w:b/>
          <w:bCs/>
          <w:sz w:val="36"/>
          <w:szCs w:val="36"/>
          <w:rtl/>
          <w:lang w:bidi="ar-EG"/>
        </w:rPr>
        <w:t>2</w:t>
      </w:r>
      <w:r w:rsidRPr="004C6733">
        <w:rPr>
          <w:rFonts w:asciiTheme="minorBidi" w:hAnsiTheme="minorBidi" w:cstheme="minorBidi"/>
          <w:b/>
          <w:bCs/>
          <w:sz w:val="36"/>
          <w:szCs w:val="36"/>
          <w:rtl/>
          <w:lang w:bidi="ar-EG"/>
        </w:rPr>
        <w:t xml:space="preserve"> </w:t>
      </w:r>
      <w:r w:rsidRPr="004C6733">
        <w:rPr>
          <w:rFonts w:asciiTheme="minorBidi" w:hAnsiTheme="minorBidi" w:cstheme="minorBidi" w:hint="cs"/>
          <w:b/>
          <w:bCs/>
          <w:sz w:val="36"/>
          <w:szCs w:val="36"/>
          <w:rtl/>
          <w:lang w:bidi="ar-EG"/>
        </w:rPr>
        <w:t>المعامل والتسهيلات المادية الداعمة</w:t>
      </w:r>
      <w:r w:rsidRPr="004C6733">
        <w:rPr>
          <w:rFonts w:asciiTheme="minorBidi" w:hAnsiTheme="minorBidi" w:cstheme="minorBidi"/>
          <w:b/>
          <w:bCs/>
          <w:sz w:val="36"/>
          <w:szCs w:val="36"/>
          <w:rtl/>
          <w:lang w:bidi="ar-EG"/>
        </w:rPr>
        <w:t>:</w:t>
      </w:r>
    </w:p>
    <w:p w:rsidR="003C12BB" w:rsidRDefault="003C12BB" w:rsidP="003C12BB">
      <w:pPr>
        <w:bidi/>
        <w:spacing w:before="240" w:line="360" w:lineRule="auto"/>
        <w:jc w:val="both"/>
        <w:rPr>
          <w:rFonts w:asciiTheme="minorBidi" w:hAnsiTheme="minorBidi" w:cstheme="minorBidi"/>
          <w:b/>
          <w:bCs/>
          <w:rtl/>
          <w:lang w:bidi="ar-EG"/>
        </w:rPr>
      </w:pPr>
      <w:r w:rsidRPr="00BA65EC">
        <w:rPr>
          <w:rFonts w:asciiTheme="minorBidi" w:hAnsiTheme="minorBidi" w:cstheme="minorBidi" w:hint="cs"/>
          <w:b/>
          <w:bCs/>
          <w:rtl/>
          <w:lang w:bidi="ar-EG"/>
        </w:rPr>
        <w:t xml:space="preserve">ما مدى </w:t>
      </w:r>
      <w:r>
        <w:rPr>
          <w:rFonts w:asciiTheme="minorBidi" w:hAnsiTheme="minorBidi" w:cstheme="minorBidi" w:hint="cs"/>
          <w:b/>
          <w:bCs/>
          <w:rtl/>
          <w:lang w:bidi="ar-EG"/>
        </w:rPr>
        <w:t>كفاية المعامل والتسهيلات الفنية الداعمة لتحقيق أهداف البرنامج</w:t>
      </w:r>
      <w:r w:rsidRPr="00BA65EC">
        <w:rPr>
          <w:rFonts w:asciiTheme="minorBidi" w:hAnsiTheme="minorBidi" w:cstheme="minorBidi" w:hint="cs"/>
          <w:b/>
          <w:bCs/>
          <w:rtl/>
          <w:lang w:bidi="ar-EG"/>
        </w:rPr>
        <w:t>؟</w:t>
      </w:r>
    </w:p>
    <w:p w:rsidR="003C12BB" w:rsidRPr="007F176F" w:rsidRDefault="003C12BB" w:rsidP="003C12BB">
      <w:pPr>
        <w:bidi/>
        <w:spacing w:line="360" w:lineRule="auto"/>
        <w:jc w:val="both"/>
        <w:rPr>
          <w:rFonts w:asciiTheme="minorBidi" w:hAnsiTheme="minorBidi" w:cstheme="minorBidi"/>
          <w:u w:val="single"/>
          <w:rtl/>
          <w:lang w:bidi="ar-EG"/>
        </w:rPr>
      </w:pPr>
      <w:r>
        <w:rPr>
          <w:rFonts w:asciiTheme="minorBidi" w:hAnsiTheme="minorBidi" w:cstheme="minorBidi" w:hint="cs"/>
          <w:u w:val="single"/>
          <w:rtl/>
          <w:lang w:bidi="ar-EG"/>
        </w:rPr>
        <w:t>تعتبر المعامل والتسهيلات المادية الداعمة كافية وملائمة لطبيعة البرنامج، حيث يوجد عدد 2 معمل حاسب آلي يحتويان على عدد (40) جهاز حاسوب، ويدرس طلاب البرنامج مادة الحاسب الآلي بالفرقة الأولى</w:t>
      </w:r>
      <w:r w:rsidR="00F23CF4">
        <w:rPr>
          <w:rFonts w:asciiTheme="minorBidi" w:hAnsiTheme="minorBidi" w:cstheme="minorBidi" w:hint="cs"/>
          <w:u w:val="single"/>
          <w:rtl/>
          <w:lang w:bidi="ar-EG"/>
        </w:rPr>
        <w:t xml:space="preserve"> والثانية</w:t>
      </w:r>
      <w:r>
        <w:rPr>
          <w:rFonts w:asciiTheme="minorBidi" w:hAnsiTheme="minorBidi" w:cstheme="minorBidi" w:hint="cs"/>
          <w:u w:val="single"/>
          <w:rtl/>
          <w:lang w:bidi="ar-EG"/>
        </w:rPr>
        <w:t>.</w:t>
      </w:r>
    </w:p>
    <w:p w:rsidR="003C12BB" w:rsidRDefault="003C12BB" w:rsidP="003C12BB">
      <w:pPr>
        <w:bidi/>
        <w:rPr>
          <w:rFonts w:asciiTheme="majorBidi" w:hAnsiTheme="majorBidi" w:cstheme="majorBidi"/>
          <w:rtl/>
          <w:lang w:bidi="ar-EG"/>
        </w:rPr>
      </w:pPr>
    </w:p>
    <w:p w:rsidR="003C12BB" w:rsidRPr="004C6733" w:rsidRDefault="003C12BB" w:rsidP="003C12BB">
      <w:pPr>
        <w:bidi/>
        <w:spacing w:before="240" w:line="360" w:lineRule="auto"/>
        <w:jc w:val="both"/>
        <w:rPr>
          <w:rFonts w:asciiTheme="minorBidi" w:hAnsiTheme="minorBidi" w:cstheme="minorBidi"/>
          <w:b/>
          <w:bCs/>
          <w:sz w:val="36"/>
          <w:szCs w:val="36"/>
          <w:rtl/>
          <w:lang w:bidi="ar-EG"/>
        </w:rPr>
      </w:pPr>
      <w:r w:rsidRPr="004C6733">
        <w:rPr>
          <w:rFonts w:asciiTheme="minorBidi" w:hAnsiTheme="minorBidi" w:cstheme="minorBidi"/>
          <w:b/>
          <w:bCs/>
          <w:sz w:val="36"/>
          <w:szCs w:val="36"/>
          <w:rtl/>
          <w:lang w:bidi="ar-EG"/>
        </w:rPr>
        <w:t>3/</w:t>
      </w:r>
      <w:r w:rsidRPr="004C6733">
        <w:rPr>
          <w:rFonts w:asciiTheme="minorBidi" w:hAnsiTheme="minorBidi" w:cstheme="minorBidi" w:hint="cs"/>
          <w:b/>
          <w:bCs/>
          <w:sz w:val="36"/>
          <w:szCs w:val="36"/>
          <w:rtl/>
          <w:lang w:bidi="ar-EG"/>
        </w:rPr>
        <w:t>2</w:t>
      </w:r>
      <w:r w:rsidRPr="004C6733">
        <w:rPr>
          <w:rFonts w:asciiTheme="minorBidi" w:hAnsiTheme="minorBidi" w:cstheme="minorBidi"/>
          <w:b/>
          <w:bCs/>
          <w:sz w:val="36"/>
          <w:szCs w:val="36"/>
          <w:rtl/>
          <w:lang w:bidi="ar-EG"/>
        </w:rPr>
        <w:t>/</w:t>
      </w:r>
      <w:r w:rsidRPr="004C6733">
        <w:rPr>
          <w:rFonts w:asciiTheme="minorBidi" w:hAnsiTheme="minorBidi" w:cstheme="minorBidi" w:hint="cs"/>
          <w:b/>
          <w:bCs/>
          <w:sz w:val="36"/>
          <w:szCs w:val="36"/>
          <w:rtl/>
          <w:lang w:bidi="ar-EG"/>
        </w:rPr>
        <w:t>3</w:t>
      </w:r>
      <w:r w:rsidRPr="004C6733">
        <w:rPr>
          <w:rFonts w:asciiTheme="minorBidi" w:hAnsiTheme="minorBidi" w:cstheme="minorBidi"/>
          <w:b/>
          <w:bCs/>
          <w:sz w:val="36"/>
          <w:szCs w:val="36"/>
          <w:rtl/>
          <w:lang w:bidi="ar-EG"/>
        </w:rPr>
        <w:t xml:space="preserve"> </w:t>
      </w:r>
      <w:r w:rsidRPr="004C6733">
        <w:rPr>
          <w:rFonts w:asciiTheme="minorBidi" w:hAnsiTheme="minorBidi" w:cstheme="minorBidi" w:hint="cs"/>
          <w:b/>
          <w:bCs/>
          <w:sz w:val="36"/>
          <w:szCs w:val="36"/>
          <w:rtl/>
          <w:lang w:bidi="ar-EG"/>
        </w:rPr>
        <w:t>المناخ الصحي</w:t>
      </w:r>
      <w:r w:rsidRPr="004C6733">
        <w:rPr>
          <w:rFonts w:asciiTheme="minorBidi" w:hAnsiTheme="minorBidi" w:cstheme="minorBidi"/>
          <w:b/>
          <w:bCs/>
          <w:sz w:val="36"/>
          <w:szCs w:val="36"/>
          <w:rtl/>
          <w:lang w:bidi="ar-EG"/>
        </w:rPr>
        <w:t>:</w:t>
      </w:r>
    </w:p>
    <w:p w:rsidR="00E80A6C" w:rsidRDefault="00E80A6C" w:rsidP="00E80A6C">
      <w:pPr>
        <w:bidi/>
        <w:rPr>
          <w:rFonts w:asciiTheme="majorBidi" w:hAnsiTheme="majorBidi" w:cstheme="majorBidi"/>
          <w:rtl/>
          <w:lang w:bidi="ar-EG"/>
        </w:rPr>
      </w:pPr>
      <w:r>
        <w:rPr>
          <w:rFonts w:asciiTheme="minorBidi" w:hAnsiTheme="minorBidi" w:cstheme="minorBidi" w:hint="cs"/>
          <w:b/>
          <w:bCs/>
          <w:rtl/>
          <w:lang w:bidi="ar-EG"/>
        </w:rPr>
        <w:t>هل يتوفر المناخ الصحي في المباني والمعامل المخصصة للبرنامج (التهوية/ الإضاءة الطبيعبية/ النظافة)</w:t>
      </w:r>
      <w:r w:rsidRPr="00BA65EC">
        <w:rPr>
          <w:rFonts w:asciiTheme="minorBidi" w:hAnsiTheme="minorBidi" w:cstheme="minorBidi" w:hint="cs"/>
          <w:b/>
          <w:bCs/>
          <w:rtl/>
          <w:lang w:bidi="ar-EG"/>
        </w:rPr>
        <w:t xml:space="preserve"> ؟</w:t>
      </w:r>
    </w:p>
    <w:p w:rsidR="00E80A6C" w:rsidRDefault="00E80A6C" w:rsidP="00305CCE">
      <w:pPr>
        <w:bidi/>
        <w:spacing w:before="240" w:line="360" w:lineRule="auto"/>
        <w:jc w:val="both"/>
        <w:rPr>
          <w:rFonts w:asciiTheme="minorBidi" w:hAnsiTheme="minorBidi" w:cstheme="minorBidi"/>
          <w:u w:val="single"/>
          <w:rtl/>
          <w:lang w:bidi="ar-EG"/>
        </w:rPr>
      </w:pPr>
      <w:r>
        <w:rPr>
          <w:rFonts w:asciiTheme="minorBidi" w:hAnsiTheme="minorBidi" w:cstheme="minorBidi" w:hint="cs"/>
          <w:u w:val="single"/>
          <w:rtl/>
          <w:lang w:bidi="ar-EG"/>
        </w:rPr>
        <w:t xml:space="preserve">يتسم مبنى البرنامج بالنظافة وتوفر النظام الصحي، حيث روعي ذلك عند </w:t>
      </w:r>
      <w:r w:rsidR="00305CCE">
        <w:rPr>
          <w:rFonts w:asciiTheme="minorBidi" w:hAnsiTheme="minorBidi" w:cstheme="minorBidi" w:hint="cs"/>
          <w:u w:val="single"/>
          <w:rtl/>
          <w:lang w:bidi="ar-EG"/>
        </w:rPr>
        <w:t>إعداد ال</w:t>
      </w:r>
      <w:r>
        <w:rPr>
          <w:rFonts w:asciiTheme="minorBidi" w:hAnsiTheme="minorBidi" w:cstheme="minorBidi" w:hint="cs"/>
          <w:u w:val="single"/>
          <w:rtl/>
          <w:lang w:bidi="ar-EG"/>
        </w:rPr>
        <w:t xml:space="preserve">تصميم </w:t>
      </w:r>
      <w:r w:rsidR="00305CCE">
        <w:rPr>
          <w:rFonts w:asciiTheme="minorBidi" w:hAnsiTheme="minorBidi" w:cstheme="minorBidi" w:hint="cs"/>
          <w:u w:val="single"/>
          <w:rtl/>
          <w:lang w:bidi="ar-EG"/>
        </w:rPr>
        <w:t>الهندسي للمبنى؛ مثل التهوية، ووفرة النوافذ، والمراوح، وأدوات النظافة، وتوزيع صناديق القمامة في مختلف أركان الكلية، وفي القاعات والمدرجات، فضلاً عن أعمال النظافة اليومية لمكاتب أعضاء هيئة التريس بالبرنامج، كما يوجد وحدة صيانة بالكلية للصيانة الدورية للمبنى.</w:t>
      </w:r>
    </w:p>
    <w:p w:rsidR="00305CCE" w:rsidRPr="00305CCE" w:rsidRDefault="00305CCE" w:rsidP="00305CCE">
      <w:pPr>
        <w:bidi/>
        <w:spacing w:before="240" w:line="360" w:lineRule="auto"/>
        <w:jc w:val="both"/>
        <w:rPr>
          <w:rFonts w:asciiTheme="minorBidi" w:hAnsiTheme="minorBidi" w:cstheme="minorBidi"/>
          <w:b/>
          <w:bCs/>
          <w:rtl/>
          <w:lang w:bidi="ar-EG"/>
        </w:rPr>
      </w:pPr>
      <w:r w:rsidRPr="00305CCE">
        <w:rPr>
          <w:rFonts w:asciiTheme="minorBidi" w:hAnsiTheme="minorBidi" w:cstheme="minorBidi" w:hint="cs"/>
          <w:b/>
          <w:bCs/>
          <w:rtl/>
          <w:lang w:bidi="ar-EG"/>
        </w:rPr>
        <w:lastRenderedPageBreak/>
        <w:t>النظافة والمناخ الصحي:</w:t>
      </w:r>
    </w:p>
    <w:p w:rsidR="00D93AF2" w:rsidRDefault="00305CCE" w:rsidP="00305CCE">
      <w:pPr>
        <w:bidi/>
        <w:spacing w:line="360" w:lineRule="auto"/>
        <w:jc w:val="both"/>
        <w:rPr>
          <w:rFonts w:asciiTheme="majorBidi" w:hAnsiTheme="majorBidi" w:cstheme="majorBidi"/>
          <w:rtl/>
          <w:lang w:bidi="ar-EG"/>
        </w:rPr>
      </w:pPr>
      <w:r>
        <w:rPr>
          <w:rFonts w:asciiTheme="majorBidi" w:hAnsiTheme="majorBidi" w:cstheme="majorBidi" w:hint="cs"/>
          <w:rtl/>
          <w:lang w:bidi="ar-EG"/>
        </w:rPr>
        <w:t>تتصف مباني الكلية بالنظافة، وتتمتع بالتهوية والإضاءة الجيدة، مما يوفر المناخ الصحي الملائم الذي يدعم ممارسة الأنشطة التعليمية بصورة آمنة. ويزود كل مبنى بعدد 2 سلم؛ أحدهما في اتجاه، والثاني في اتجاه آخر، مما يوفر انسيابية الحركة للمستخدمين. ويضم الحرم الجامعي الخدمات والمرافق العامة الأخرى؛ مثل الكافيتيريا، المطعم المركزي، مكتب البريد، مكتب حجز</w:t>
      </w:r>
      <w:r w:rsidR="00D93AF2">
        <w:rPr>
          <w:rFonts w:asciiTheme="majorBidi" w:hAnsiTheme="majorBidi" w:cstheme="majorBidi" w:hint="cs"/>
          <w:rtl/>
          <w:lang w:bidi="ar-EG"/>
        </w:rPr>
        <w:t xml:space="preserve"> تذاكر القطارات، البنوك الآلية المتحركة، منافذ تسويق الخدمات الغذائية. هذا بالإضافة إلى وجود فريق من العمال بالكلية يقومون بأعمال النظافة اليومية داخل الكلية.</w:t>
      </w:r>
    </w:p>
    <w:p w:rsidR="00D93AF2" w:rsidRPr="00305CCE" w:rsidRDefault="00305CCE" w:rsidP="00D93AF2">
      <w:pPr>
        <w:bidi/>
        <w:spacing w:before="240" w:line="360" w:lineRule="auto"/>
        <w:jc w:val="both"/>
        <w:rPr>
          <w:rFonts w:asciiTheme="minorBidi" w:hAnsiTheme="minorBidi" w:cstheme="minorBidi"/>
          <w:b/>
          <w:bCs/>
          <w:rtl/>
          <w:lang w:bidi="ar-EG"/>
        </w:rPr>
      </w:pPr>
      <w:r>
        <w:rPr>
          <w:rFonts w:asciiTheme="majorBidi" w:hAnsiTheme="majorBidi" w:cstheme="majorBidi" w:hint="cs"/>
          <w:rtl/>
          <w:lang w:bidi="ar-EG"/>
        </w:rPr>
        <w:t xml:space="preserve"> </w:t>
      </w:r>
      <w:r w:rsidR="00D93AF2">
        <w:rPr>
          <w:rFonts w:asciiTheme="minorBidi" w:hAnsiTheme="minorBidi" w:cstheme="minorBidi" w:hint="cs"/>
          <w:b/>
          <w:bCs/>
          <w:rtl/>
          <w:lang w:bidi="ar-EG"/>
        </w:rPr>
        <w:t>دورات المياة</w:t>
      </w:r>
      <w:r w:rsidR="00D93AF2" w:rsidRPr="00305CCE">
        <w:rPr>
          <w:rFonts w:asciiTheme="minorBidi" w:hAnsiTheme="minorBidi" w:cstheme="minorBidi" w:hint="cs"/>
          <w:b/>
          <w:bCs/>
          <w:rtl/>
          <w:lang w:bidi="ar-EG"/>
        </w:rPr>
        <w:t>:</w:t>
      </w:r>
    </w:p>
    <w:p w:rsidR="00D93AF2" w:rsidRDefault="00D93AF2" w:rsidP="00D93AF2">
      <w:pPr>
        <w:bidi/>
        <w:spacing w:line="360" w:lineRule="auto"/>
        <w:jc w:val="both"/>
        <w:rPr>
          <w:rFonts w:asciiTheme="majorBidi" w:hAnsiTheme="majorBidi" w:cstheme="majorBidi"/>
          <w:rtl/>
          <w:lang w:bidi="ar-EG"/>
        </w:rPr>
      </w:pPr>
      <w:r>
        <w:rPr>
          <w:rFonts w:asciiTheme="majorBidi" w:hAnsiTheme="majorBidi" w:cstheme="majorBidi" w:hint="cs"/>
          <w:rtl/>
          <w:lang w:bidi="ar-EG"/>
        </w:rPr>
        <w:t>يوجد عدد 40 حمام، بواقع 8 حمامات بكل طابق، مخصصة لأعضاء هيئة التدريس والموظفين والطلاب؛ عدد 17 حمام موزعة على أدوار الكلية مخصصة للسيد عميد الكلية، والسادة  الوكلاء، والسادة رؤساء الأقسام، مستوفية للمواصفات الإنشائية والتجهيزات والمساحة والعمالة والأمن والسلامة؛ لكنها غير مستوفية تجهيزات ذوي الاحتياجات الخاصة.</w:t>
      </w:r>
    </w:p>
    <w:p w:rsidR="00D93AF2" w:rsidRDefault="00D93AF2" w:rsidP="00D93AF2">
      <w:pPr>
        <w:bidi/>
        <w:rPr>
          <w:rFonts w:asciiTheme="majorBidi" w:hAnsiTheme="majorBidi" w:cstheme="majorBidi"/>
          <w:rtl/>
          <w:lang w:bidi="ar-EG"/>
        </w:rPr>
      </w:pPr>
    </w:p>
    <w:p w:rsidR="00D93AF2" w:rsidRDefault="00D93AF2" w:rsidP="00D93AF2">
      <w:pPr>
        <w:bidi/>
        <w:rPr>
          <w:rFonts w:asciiTheme="majorBidi" w:hAnsiTheme="majorBidi" w:cstheme="majorBidi"/>
          <w:rtl/>
          <w:lang w:bidi="ar-EG"/>
        </w:rPr>
      </w:pPr>
      <w:r>
        <w:rPr>
          <w:rFonts w:asciiTheme="minorBidi" w:hAnsiTheme="minorBidi" w:cstheme="minorBidi" w:hint="cs"/>
          <w:b/>
          <w:bCs/>
          <w:rtl/>
          <w:lang w:bidi="ar-EG"/>
        </w:rPr>
        <w:t>العيادة الطبية</w:t>
      </w:r>
      <w:r w:rsidRPr="00305CCE">
        <w:rPr>
          <w:rFonts w:asciiTheme="minorBidi" w:hAnsiTheme="minorBidi" w:cstheme="minorBidi" w:hint="cs"/>
          <w:b/>
          <w:bCs/>
          <w:rtl/>
          <w:lang w:bidi="ar-EG"/>
        </w:rPr>
        <w:t>:</w:t>
      </w:r>
    </w:p>
    <w:p w:rsidR="00780A72" w:rsidRDefault="00D93AF2" w:rsidP="00D37814">
      <w:pPr>
        <w:bidi/>
        <w:spacing w:before="240"/>
        <w:jc w:val="both"/>
        <w:rPr>
          <w:rFonts w:asciiTheme="majorBidi" w:hAnsiTheme="majorBidi" w:cstheme="majorBidi"/>
          <w:rtl/>
          <w:lang w:bidi="ar-EG"/>
        </w:rPr>
      </w:pPr>
      <w:r>
        <w:rPr>
          <w:rFonts w:asciiTheme="majorBidi" w:hAnsiTheme="majorBidi" w:cstheme="majorBidi" w:hint="cs"/>
          <w:rtl/>
          <w:lang w:bidi="ar-EG"/>
        </w:rPr>
        <w:t>مستوفية المساحة الكلية</w:t>
      </w:r>
      <w:r w:rsidR="005C382D">
        <w:rPr>
          <w:rFonts w:asciiTheme="majorBidi" w:hAnsiTheme="majorBidi" w:cstheme="majorBidi" w:hint="cs"/>
          <w:rtl/>
          <w:lang w:bidi="ar-EG"/>
        </w:rPr>
        <w:t>ن</w:t>
      </w:r>
      <w:r>
        <w:rPr>
          <w:rFonts w:asciiTheme="majorBidi" w:hAnsiTheme="majorBidi" w:cstheme="majorBidi" w:hint="cs"/>
          <w:rtl/>
          <w:lang w:bidi="ar-EG"/>
        </w:rPr>
        <w:t xml:space="preserve"> ومكونات العيادة</w:t>
      </w:r>
      <w:r w:rsidR="005C382D">
        <w:rPr>
          <w:rFonts w:asciiTheme="majorBidi" w:hAnsiTheme="majorBidi" w:cstheme="majorBidi" w:hint="cs"/>
          <w:rtl/>
          <w:lang w:bidi="ar-EG"/>
        </w:rPr>
        <w:t>،</w:t>
      </w:r>
      <w:r>
        <w:rPr>
          <w:rFonts w:asciiTheme="majorBidi" w:hAnsiTheme="majorBidi" w:cstheme="majorBidi" w:hint="cs"/>
          <w:rtl/>
          <w:lang w:bidi="ar-EG"/>
        </w:rPr>
        <w:t xml:space="preserve"> والتجهيزات</w:t>
      </w:r>
      <w:r w:rsidR="005C382D">
        <w:rPr>
          <w:rFonts w:asciiTheme="majorBidi" w:hAnsiTheme="majorBidi" w:cstheme="majorBidi" w:hint="cs"/>
          <w:rtl/>
          <w:lang w:bidi="ar-EG"/>
        </w:rPr>
        <w:t>،</w:t>
      </w:r>
      <w:r>
        <w:rPr>
          <w:rFonts w:asciiTheme="majorBidi" w:hAnsiTheme="majorBidi" w:cstheme="majorBidi" w:hint="cs"/>
          <w:rtl/>
          <w:lang w:bidi="ar-EG"/>
        </w:rPr>
        <w:t xml:space="preserve"> والأمن</w:t>
      </w:r>
      <w:r w:rsidR="008E5152">
        <w:rPr>
          <w:rFonts w:asciiTheme="majorBidi" w:hAnsiTheme="majorBidi" w:cstheme="majorBidi" w:hint="cs"/>
          <w:rtl/>
          <w:lang w:bidi="ar-EG"/>
        </w:rPr>
        <w:t>،</w:t>
      </w:r>
      <w:r>
        <w:rPr>
          <w:rFonts w:asciiTheme="majorBidi" w:hAnsiTheme="majorBidi" w:cstheme="majorBidi" w:hint="cs"/>
          <w:rtl/>
          <w:lang w:bidi="ar-EG"/>
        </w:rPr>
        <w:t xml:space="preserve"> والسلامة</w:t>
      </w:r>
      <w:r w:rsidR="008E5152">
        <w:rPr>
          <w:rFonts w:asciiTheme="majorBidi" w:hAnsiTheme="majorBidi" w:cstheme="majorBidi" w:hint="cs"/>
          <w:rtl/>
          <w:lang w:bidi="ar-EG"/>
        </w:rPr>
        <w:t>،</w:t>
      </w:r>
      <w:r>
        <w:rPr>
          <w:rFonts w:asciiTheme="majorBidi" w:hAnsiTheme="majorBidi" w:cstheme="majorBidi" w:hint="cs"/>
          <w:rtl/>
          <w:lang w:bidi="ar-EG"/>
        </w:rPr>
        <w:t xml:space="preserve"> والعاملين.</w:t>
      </w:r>
    </w:p>
    <w:p w:rsidR="00780A72" w:rsidRDefault="00780A72" w:rsidP="00D37814">
      <w:pPr>
        <w:bidi/>
        <w:jc w:val="both"/>
        <w:rPr>
          <w:rFonts w:asciiTheme="majorBidi" w:hAnsiTheme="majorBidi" w:cstheme="majorBidi"/>
          <w:rtl/>
          <w:lang w:bidi="ar-EG"/>
        </w:rPr>
      </w:pPr>
    </w:p>
    <w:p w:rsidR="004D1D1D" w:rsidRPr="004C6733" w:rsidRDefault="004D1D1D" w:rsidP="004D1D1D">
      <w:pPr>
        <w:bidi/>
        <w:spacing w:before="240" w:line="360" w:lineRule="auto"/>
        <w:jc w:val="both"/>
        <w:rPr>
          <w:rFonts w:asciiTheme="minorBidi" w:hAnsiTheme="minorBidi" w:cstheme="minorBidi"/>
          <w:b/>
          <w:bCs/>
          <w:sz w:val="36"/>
          <w:szCs w:val="36"/>
          <w:rtl/>
          <w:lang w:bidi="ar-EG"/>
        </w:rPr>
      </w:pPr>
      <w:r w:rsidRPr="004C6733">
        <w:rPr>
          <w:rFonts w:asciiTheme="minorBidi" w:hAnsiTheme="minorBidi" w:cstheme="minorBidi"/>
          <w:b/>
          <w:bCs/>
          <w:sz w:val="36"/>
          <w:szCs w:val="36"/>
          <w:rtl/>
          <w:lang w:bidi="ar-EG"/>
        </w:rPr>
        <w:t>3/</w:t>
      </w:r>
      <w:r w:rsidRPr="004C6733">
        <w:rPr>
          <w:rFonts w:asciiTheme="minorBidi" w:hAnsiTheme="minorBidi" w:cstheme="minorBidi" w:hint="cs"/>
          <w:b/>
          <w:bCs/>
          <w:sz w:val="36"/>
          <w:szCs w:val="36"/>
          <w:rtl/>
          <w:lang w:bidi="ar-EG"/>
        </w:rPr>
        <w:t>2</w:t>
      </w:r>
      <w:r w:rsidRPr="004C6733">
        <w:rPr>
          <w:rFonts w:asciiTheme="minorBidi" w:hAnsiTheme="minorBidi" w:cstheme="minorBidi"/>
          <w:b/>
          <w:bCs/>
          <w:sz w:val="36"/>
          <w:szCs w:val="36"/>
          <w:rtl/>
          <w:lang w:bidi="ar-EG"/>
        </w:rPr>
        <w:t>/</w:t>
      </w:r>
      <w:r w:rsidRPr="004C6733">
        <w:rPr>
          <w:rFonts w:asciiTheme="minorBidi" w:hAnsiTheme="minorBidi" w:cstheme="minorBidi" w:hint="cs"/>
          <w:b/>
          <w:bCs/>
          <w:sz w:val="36"/>
          <w:szCs w:val="36"/>
          <w:rtl/>
          <w:lang w:bidi="ar-EG"/>
        </w:rPr>
        <w:t>4</w:t>
      </w:r>
      <w:r w:rsidRPr="004C6733">
        <w:rPr>
          <w:rFonts w:asciiTheme="minorBidi" w:hAnsiTheme="minorBidi" w:cstheme="minorBidi"/>
          <w:b/>
          <w:bCs/>
          <w:sz w:val="36"/>
          <w:szCs w:val="36"/>
          <w:rtl/>
          <w:lang w:bidi="ar-EG"/>
        </w:rPr>
        <w:t xml:space="preserve"> </w:t>
      </w:r>
      <w:r w:rsidRPr="004C6733">
        <w:rPr>
          <w:rFonts w:asciiTheme="minorBidi" w:hAnsiTheme="minorBidi" w:cstheme="minorBidi" w:hint="cs"/>
          <w:b/>
          <w:bCs/>
          <w:sz w:val="36"/>
          <w:szCs w:val="36"/>
          <w:rtl/>
          <w:lang w:bidi="ar-EG"/>
        </w:rPr>
        <w:t>المكتبة</w:t>
      </w:r>
      <w:r w:rsidRPr="004C6733">
        <w:rPr>
          <w:rFonts w:asciiTheme="minorBidi" w:hAnsiTheme="minorBidi" w:cstheme="minorBidi"/>
          <w:b/>
          <w:bCs/>
          <w:sz w:val="36"/>
          <w:szCs w:val="36"/>
          <w:rtl/>
          <w:lang w:bidi="ar-EG"/>
        </w:rPr>
        <w:t>:</w:t>
      </w:r>
    </w:p>
    <w:p w:rsidR="00D37814" w:rsidRDefault="00780A72" w:rsidP="00D37814">
      <w:pPr>
        <w:bidi/>
        <w:spacing w:before="240" w:line="360" w:lineRule="auto"/>
        <w:jc w:val="both"/>
        <w:rPr>
          <w:rFonts w:asciiTheme="majorBidi" w:hAnsiTheme="majorBidi" w:cstheme="majorBidi"/>
          <w:rtl/>
          <w:lang w:bidi="ar-EG"/>
        </w:rPr>
      </w:pPr>
      <w:r>
        <w:rPr>
          <w:rFonts w:asciiTheme="majorBidi" w:hAnsiTheme="majorBidi" w:cstheme="majorBidi" w:hint="cs"/>
          <w:rtl/>
          <w:lang w:bidi="ar-EG"/>
        </w:rPr>
        <w:t xml:space="preserve">تشارك مكتبة الكلية في مشروع المكتبة الرقمية، الذي يهدف إلى ميكنة العمل بالمكتبات، وخلق قواعد بيانات اليكترونية للكتب، ويوجد عدد كبير من الكتب، والمراجع، والدوريات الخاصة بالبرنامج في المكتبة. </w:t>
      </w:r>
    </w:p>
    <w:p w:rsidR="006608E9" w:rsidRDefault="00D37814" w:rsidP="00D37814">
      <w:pPr>
        <w:bidi/>
        <w:spacing w:line="360" w:lineRule="auto"/>
        <w:jc w:val="both"/>
        <w:rPr>
          <w:rFonts w:asciiTheme="majorBidi" w:hAnsiTheme="majorBidi" w:cstheme="majorBidi"/>
          <w:rtl/>
          <w:lang w:bidi="ar-EG"/>
        </w:rPr>
      </w:pPr>
      <w:r>
        <w:rPr>
          <w:rFonts w:asciiTheme="majorBidi" w:hAnsiTheme="majorBidi" w:cstheme="majorBidi" w:hint="cs"/>
          <w:rtl/>
          <w:lang w:bidi="ar-EG"/>
        </w:rPr>
        <w:t>والمكتبة مستوفية المساحة والطاقة الاستيعابية، والتجهيزات، والأمن والسلامة، إلى جانب توفر الأوعية المكتبية (الكتب، والمراجع، والدوريات)، ومستوفية الكتب الخاصة بذوي الاحتياجات الخاصة.</w:t>
      </w:r>
    </w:p>
    <w:p w:rsidR="006608E9" w:rsidRDefault="006608E9" w:rsidP="009D014F">
      <w:pPr>
        <w:bidi/>
        <w:rPr>
          <w:rFonts w:asciiTheme="minorBidi" w:hAnsiTheme="minorBidi" w:cstheme="minorBidi"/>
          <w:b/>
          <w:bCs/>
          <w:rtl/>
          <w:lang w:bidi="ar-EG"/>
        </w:rPr>
      </w:pPr>
      <w:r>
        <w:rPr>
          <w:rFonts w:asciiTheme="minorBidi" w:hAnsiTheme="minorBidi" w:cstheme="minorBidi" w:hint="cs"/>
          <w:b/>
          <w:bCs/>
          <w:rtl/>
          <w:lang w:bidi="ar-EG"/>
        </w:rPr>
        <w:lastRenderedPageBreak/>
        <w:t>الغرف والمكاتب</w:t>
      </w:r>
      <w:r w:rsidRPr="00305CCE">
        <w:rPr>
          <w:rFonts w:asciiTheme="minorBidi" w:hAnsiTheme="minorBidi" w:cstheme="minorBidi" w:hint="cs"/>
          <w:b/>
          <w:bCs/>
          <w:rtl/>
          <w:lang w:bidi="ar-EG"/>
        </w:rPr>
        <w:t>:</w:t>
      </w:r>
    </w:p>
    <w:p w:rsidR="009D014F" w:rsidRPr="00305CCE" w:rsidRDefault="009D014F" w:rsidP="009D014F">
      <w:pPr>
        <w:bidi/>
        <w:rPr>
          <w:rFonts w:asciiTheme="minorBidi" w:hAnsiTheme="minorBidi" w:cstheme="minorBidi"/>
          <w:b/>
          <w:bCs/>
          <w:rtl/>
          <w:lang w:bidi="ar-EG"/>
        </w:rPr>
      </w:pPr>
    </w:p>
    <w:p w:rsidR="006608E9" w:rsidRDefault="006608E9" w:rsidP="006608E9">
      <w:pPr>
        <w:bidi/>
        <w:spacing w:line="360" w:lineRule="auto"/>
        <w:jc w:val="both"/>
        <w:rPr>
          <w:rFonts w:asciiTheme="majorBidi" w:hAnsiTheme="majorBidi" w:cstheme="majorBidi"/>
          <w:rtl/>
          <w:lang w:bidi="ar-EG"/>
        </w:rPr>
      </w:pPr>
      <w:r>
        <w:rPr>
          <w:rFonts w:asciiTheme="majorBidi" w:hAnsiTheme="majorBidi" w:cstheme="majorBidi" w:hint="cs"/>
          <w:rtl/>
          <w:lang w:bidi="ar-EG"/>
        </w:rPr>
        <w:t>- يوجد عدد 1 غرفة لرئيس القسم، مساحتها 70 مترًا.</w:t>
      </w:r>
    </w:p>
    <w:p w:rsidR="006608E9" w:rsidRDefault="006608E9" w:rsidP="006608E9">
      <w:pPr>
        <w:bidi/>
        <w:spacing w:line="360" w:lineRule="auto"/>
        <w:jc w:val="both"/>
        <w:rPr>
          <w:rFonts w:asciiTheme="majorBidi" w:hAnsiTheme="majorBidi" w:cstheme="majorBidi"/>
          <w:rtl/>
          <w:lang w:bidi="ar-EG"/>
        </w:rPr>
      </w:pPr>
      <w:r>
        <w:rPr>
          <w:rFonts w:asciiTheme="majorBidi" w:hAnsiTheme="majorBidi" w:cstheme="majorBidi" w:hint="cs"/>
          <w:rtl/>
          <w:lang w:bidi="ar-EG"/>
        </w:rPr>
        <w:t>- يوجد 6 غرف مخصصة للسادة أعضاء هيئة التدريس، مساحة الغرفة 24 مترًا.</w:t>
      </w:r>
    </w:p>
    <w:p w:rsidR="00AF4196" w:rsidRDefault="006608E9" w:rsidP="00AF4196">
      <w:pPr>
        <w:bidi/>
        <w:spacing w:line="360" w:lineRule="auto"/>
        <w:jc w:val="both"/>
        <w:rPr>
          <w:rFonts w:asciiTheme="majorBidi" w:hAnsiTheme="majorBidi" w:cstheme="majorBidi"/>
          <w:rtl/>
          <w:lang w:bidi="ar-EG"/>
        </w:rPr>
      </w:pPr>
      <w:r>
        <w:rPr>
          <w:rFonts w:asciiTheme="majorBidi" w:hAnsiTheme="majorBidi" w:cstheme="majorBidi" w:hint="cs"/>
          <w:rtl/>
          <w:lang w:bidi="ar-EG"/>
        </w:rPr>
        <w:t xml:space="preserve"> </w:t>
      </w:r>
      <w:r w:rsidR="00633750">
        <w:rPr>
          <w:rFonts w:asciiTheme="majorBidi" w:hAnsiTheme="majorBidi" w:cstheme="majorBidi" w:hint="cs"/>
          <w:rtl/>
          <w:lang w:bidi="ar-EG"/>
        </w:rPr>
        <w:t xml:space="preserve">وبناء عليه، فإن مساحة المباني كافية وملائمة إلى حد ما لممارسة نشاط الكلية؛ غير أنها لا تتناسب وأعداد الطلاب، حيث إن معدل المساحة لكل طالب لا يتجاوز نصف المتر من مساحة المباني الخاصة بالكلية. حيث بلغ عدد الطلاب 10019 طالبًا (انتظام وانتساب موجه)، وتبلغ المساحة الكلية للمبنى 2865 مترًا مربعًا، بما يتناسب مع </w:t>
      </w:r>
      <w:r w:rsidR="00AF4196">
        <w:rPr>
          <w:rFonts w:asciiTheme="majorBidi" w:hAnsiTheme="majorBidi" w:cstheme="majorBidi"/>
          <w:lang w:bidi="ar-EG"/>
        </w:rPr>
        <w:t>NORMS</w:t>
      </w:r>
      <w:r w:rsidR="00AF4196" w:rsidRPr="00113E86">
        <w:rPr>
          <w:rFonts w:asciiTheme="majorBidi" w:hAnsiTheme="majorBidi" w:cstheme="majorBidi" w:hint="cs"/>
          <w:rtl/>
          <w:lang w:bidi="ar-EG"/>
        </w:rPr>
        <w:t xml:space="preserve"> </w:t>
      </w:r>
      <w:r w:rsidR="00AF4196">
        <w:rPr>
          <w:rFonts w:asciiTheme="majorBidi" w:hAnsiTheme="majorBidi" w:cstheme="majorBidi" w:hint="cs"/>
          <w:rtl/>
          <w:lang w:bidi="ar-EG"/>
        </w:rPr>
        <w:t xml:space="preserve">المعايير القياسية الصادرة عن الهيئة القومية لضمان جودة التعليم والاعتماد، عل أن المعدل القياسي المطلوب لكل طالب في قاعات الدروس هو واحد متر مربع. </w:t>
      </w:r>
    </w:p>
    <w:p w:rsidR="006608E9" w:rsidRDefault="00870EB1" w:rsidP="00870EB1">
      <w:pPr>
        <w:bidi/>
        <w:spacing w:before="240" w:line="360" w:lineRule="auto"/>
        <w:jc w:val="both"/>
        <w:rPr>
          <w:rFonts w:asciiTheme="majorBidi" w:hAnsiTheme="majorBidi" w:cstheme="majorBidi"/>
          <w:rtl/>
          <w:lang w:bidi="ar-EG"/>
        </w:rPr>
      </w:pPr>
      <w:r>
        <w:rPr>
          <w:rFonts w:asciiTheme="majorBidi" w:hAnsiTheme="majorBidi" w:cstheme="majorBidi" w:hint="cs"/>
          <w:rtl/>
          <w:lang w:bidi="ar-EG"/>
        </w:rPr>
        <w:t xml:space="preserve">ويتوفر لدى البرنامج مناخ صحي آمن في القاعات والمعامل من حيث الإضاءة والتهوية المناسبة، فضلاً عن عيادة طبية مجهزة لخدمة طلاب البرنامج.   </w:t>
      </w:r>
      <w:r w:rsidR="00633750">
        <w:rPr>
          <w:rFonts w:asciiTheme="majorBidi" w:hAnsiTheme="majorBidi" w:cstheme="majorBidi" w:hint="cs"/>
          <w:rtl/>
          <w:lang w:bidi="ar-EG"/>
        </w:rPr>
        <w:t xml:space="preserve"> </w:t>
      </w:r>
    </w:p>
    <w:p w:rsidR="00870EB1" w:rsidRDefault="00870EB1" w:rsidP="00EA185E">
      <w:pPr>
        <w:bidi/>
        <w:spacing w:before="240" w:after="240" w:line="360" w:lineRule="auto"/>
        <w:jc w:val="both"/>
        <w:rPr>
          <w:rFonts w:asciiTheme="majorBidi" w:hAnsiTheme="majorBidi" w:cstheme="majorBidi"/>
          <w:rtl/>
          <w:lang w:bidi="ar-EG"/>
        </w:rPr>
      </w:pPr>
      <w:r>
        <w:rPr>
          <w:rFonts w:asciiTheme="majorBidi" w:hAnsiTheme="majorBidi" w:cstheme="majorBidi" w:hint="cs"/>
          <w:rtl/>
          <w:lang w:bidi="ar-EG"/>
        </w:rPr>
        <w:t>وبالنسبة للكتب والدوريات المخصصة للبرنامج في المكتبة فهي حديثة، حيث يتم تخصيص مبلغ سنوي من إدارة الكلية للبرنامج لشراء ما يحتاجه القسم من كتب ومراجع ودوريات متخصصة من معرض القاهرة الدولي للكتاب وتزويد المكتبة بها.</w:t>
      </w:r>
    </w:p>
    <w:p w:rsidR="00EA185E" w:rsidRDefault="00EA185E" w:rsidP="00EA185E">
      <w:pPr>
        <w:bidi/>
        <w:spacing w:before="240" w:after="240" w:line="360" w:lineRule="auto"/>
        <w:jc w:val="both"/>
        <w:rPr>
          <w:rFonts w:asciiTheme="majorBidi" w:hAnsiTheme="majorBidi" w:cstheme="majorBidi"/>
          <w:rtl/>
          <w:lang w:bidi="ar-EG"/>
        </w:rPr>
      </w:pPr>
    </w:p>
    <w:p w:rsidR="00870EB1" w:rsidRPr="00305CCE" w:rsidRDefault="00870EB1" w:rsidP="00870EB1">
      <w:pPr>
        <w:bidi/>
        <w:spacing w:before="240" w:line="360" w:lineRule="auto"/>
        <w:jc w:val="both"/>
        <w:rPr>
          <w:rFonts w:asciiTheme="minorBidi" w:hAnsiTheme="minorBidi" w:cstheme="minorBidi"/>
          <w:b/>
          <w:bCs/>
          <w:rtl/>
          <w:lang w:bidi="ar-EG"/>
        </w:rPr>
      </w:pPr>
      <w:r>
        <w:rPr>
          <w:rFonts w:asciiTheme="minorBidi" w:hAnsiTheme="minorBidi" w:cstheme="minorBidi" w:hint="cs"/>
          <w:b/>
          <w:bCs/>
          <w:rtl/>
          <w:lang w:bidi="ar-EG"/>
        </w:rPr>
        <w:t>إجراءات الأمن والسلامة بالكلية</w:t>
      </w:r>
      <w:r w:rsidRPr="00305CCE">
        <w:rPr>
          <w:rFonts w:asciiTheme="minorBidi" w:hAnsiTheme="minorBidi" w:cstheme="minorBidi" w:hint="cs"/>
          <w:b/>
          <w:bCs/>
          <w:rtl/>
          <w:lang w:bidi="ar-EG"/>
        </w:rPr>
        <w:t>:</w:t>
      </w:r>
    </w:p>
    <w:p w:rsidR="00B82A1C" w:rsidRDefault="00870EB1" w:rsidP="000B07CD">
      <w:pPr>
        <w:bidi/>
        <w:spacing w:line="360" w:lineRule="auto"/>
        <w:jc w:val="both"/>
        <w:rPr>
          <w:rFonts w:asciiTheme="majorBidi" w:hAnsiTheme="majorBidi" w:cstheme="majorBidi"/>
          <w:rtl/>
          <w:lang w:bidi="ar-EG"/>
        </w:rPr>
      </w:pPr>
      <w:r>
        <w:rPr>
          <w:rFonts w:asciiTheme="majorBidi" w:hAnsiTheme="majorBidi" w:cstheme="majorBidi" w:hint="cs"/>
          <w:rtl/>
          <w:lang w:bidi="ar-EG"/>
        </w:rPr>
        <w:t>تم تشكيل وحدة لإدارة الأزمات والكوارث بالكلية وتفعيل دورها، وقد تم اعتمادها في مجلس الكلية الدوري رقم 11 لسنة 2012، بتاريخ 16/7/2012 ، وقد تم إعادة تشكيلها بقرار مجلس الكلية</w:t>
      </w:r>
      <w:r w:rsidR="000B07CD">
        <w:rPr>
          <w:rFonts w:asciiTheme="majorBidi" w:hAnsiTheme="majorBidi" w:cstheme="majorBidi" w:hint="cs"/>
          <w:rtl/>
          <w:lang w:bidi="ar-EG"/>
        </w:rPr>
        <w:t xml:space="preserve"> رقم 4 ، بتاريخ 15/12/2014، مع توضيح خطة إدارة الأزمات والكوارث، فضلاً عن ذلك، فقد وفرت الكلية التجهيزات اللازمة بالأمن والسلامة داخل المباني.</w:t>
      </w:r>
    </w:p>
    <w:p w:rsidR="00B82A1C" w:rsidRDefault="00B82A1C">
      <w:pPr>
        <w:rPr>
          <w:rFonts w:asciiTheme="majorBidi" w:hAnsiTheme="majorBidi" w:cstheme="majorBidi"/>
          <w:rtl/>
          <w:lang w:bidi="ar-EG"/>
        </w:rPr>
      </w:pPr>
      <w:r>
        <w:rPr>
          <w:rFonts w:asciiTheme="majorBidi" w:hAnsiTheme="majorBidi" w:cstheme="majorBidi"/>
          <w:rtl/>
          <w:lang w:bidi="ar-EG"/>
        </w:rPr>
        <w:br w:type="page"/>
      </w:r>
    </w:p>
    <w:p w:rsidR="00B82A1C" w:rsidRDefault="00B82A1C" w:rsidP="00B82A1C">
      <w:pPr>
        <w:bidi/>
        <w:jc w:val="center"/>
        <w:rPr>
          <w:rFonts w:ascii="Tahoma" w:hAnsi="Tahoma" w:cs="Tahoma"/>
          <w:b/>
          <w:bCs/>
          <w:rtl/>
          <w:lang w:bidi="ar-EG"/>
        </w:rPr>
      </w:pPr>
    </w:p>
    <w:p w:rsidR="00B82A1C" w:rsidRDefault="00B82A1C" w:rsidP="00B82A1C">
      <w:pPr>
        <w:bidi/>
        <w:jc w:val="center"/>
        <w:rPr>
          <w:rFonts w:ascii="Tahoma" w:hAnsi="Tahoma" w:cs="Tahoma"/>
          <w:b/>
          <w:bCs/>
          <w:rtl/>
          <w:lang w:bidi="ar-EG"/>
        </w:rPr>
      </w:pPr>
    </w:p>
    <w:p w:rsidR="00B82A1C" w:rsidRDefault="00B82A1C" w:rsidP="00B82A1C">
      <w:pPr>
        <w:bidi/>
        <w:jc w:val="center"/>
        <w:rPr>
          <w:rFonts w:ascii="Tahoma" w:hAnsi="Tahoma" w:cs="Tahoma"/>
          <w:b/>
          <w:bCs/>
          <w:rtl/>
          <w:lang w:bidi="ar-EG"/>
        </w:rPr>
      </w:pPr>
    </w:p>
    <w:p w:rsidR="00B82A1C" w:rsidRDefault="00B82A1C" w:rsidP="00B82A1C">
      <w:pPr>
        <w:bidi/>
        <w:jc w:val="center"/>
        <w:rPr>
          <w:rFonts w:ascii="Tahoma" w:hAnsi="Tahoma" w:cs="Tahoma"/>
          <w:b/>
          <w:bCs/>
          <w:rtl/>
          <w:lang w:bidi="ar-EG"/>
        </w:rPr>
      </w:pPr>
    </w:p>
    <w:p w:rsidR="00B82A1C" w:rsidRPr="00A34797" w:rsidRDefault="00B82A1C" w:rsidP="00B82A1C">
      <w:pPr>
        <w:bidi/>
        <w:jc w:val="center"/>
        <w:rPr>
          <w:rFonts w:ascii="Tahoma" w:hAnsi="Tahoma" w:cs="Tahoma"/>
          <w:b/>
          <w:bCs/>
          <w:rtl/>
          <w:lang w:bidi="ar-EG"/>
        </w:rPr>
      </w:pPr>
      <w:r w:rsidRPr="00A34797">
        <w:rPr>
          <w:rFonts w:ascii="Tahoma" w:hAnsi="Tahoma" w:cs="Tahoma"/>
          <w:b/>
          <w:bCs/>
          <w:rtl/>
          <w:lang w:bidi="ar-EG"/>
        </w:rPr>
        <w:t xml:space="preserve">المؤشر </w:t>
      </w:r>
      <w:r>
        <w:rPr>
          <w:rFonts w:ascii="Tahoma" w:hAnsi="Tahoma" w:cs="Tahoma" w:hint="cs"/>
          <w:b/>
          <w:bCs/>
          <w:rtl/>
          <w:lang w:bidi="ar-EG"/>
        </w:rPr>
        <w:t>الثالث</w:t>
      </w:r>
    </w:p>
    <w:p w:rsidR="00B82A1C" w:rsidRPr="00A34797" w:rsidRDefault="00B82A1C" w:rsidP="00B82A1C">
      <w:pPr>
        <w:bidi/>
        <w:jc w:val="center"/>
        <w:rPr>
          <w:rFonts w:ascii="Tahoma" w:hAnsi="Tahoma" w:cs="Tahoma"/>
          <w:b/>
          <w:bCs/>
          <w:rtl/>
          <w:lang w:bidi="ar-EG"/>
        </w:rPr>
      </w:pPr>
    </w:p>
    <w:p w:rsidR="00B82A1C" w:rsidRPr="00BA2449" w:rsidRDefault="00B82A1C" w:rsidP="00B82A1C">
      <w:pPr>
        <w:bidi/>
        <w:jc w:val="center"/>
        <w:rPr>
          <w:rFonts w:ascii="Tahoma" w:hAnsi="Tahoma" w:cs="Tahoma"/>
          <w:b/>
          <w:bCs/>
          <w:sz w:val="36"/>
          <w:szCs w:val="36"/>
          <w:rtl/>
          <w:lang w:bidi="ar-EG"/>
        </w:rPr>
      </w:pPr>
      <w:r w:rsidRPr="00A34797">
        <w:rPr>
          <w:rFonts w:ascii="Tahoma" w:hAnsi="Tahoma" w:cs="Tahoma"/>
          <w:b/>
          <w:bCs/>
          <w:rtl/>
          <w:lang w:bidi="ar-EG"/>
        </w:rPr>
        <w:t>3/</w:t>
      </w:r>
      <w:r>
        <w:rPr>
          <w:rFonts w:ascii="Tahoma" w:hAnsi="Tahoma" w:cs="Tahoma" w:hint="cs"/>
          <w:b/>
          <w:bCs/>
          <w:rtl/>
          <w:lang w:bidi="ar-EG"/>
        </w:rPr>
        <w:t>3</w:t>
      </w:r>
      <w:r w:rsidRPr="00A34797">
        <w:rPr>
          <w:rFonts w:ascii="Tahoma" w:hAnsi="Tahoma" w:cs="Tahoma"/>
          <w:b/>
          <w:bCs/>
          <w:rtl/>
          <w:lang w:bidi="ar-EG"/>
        </w:rPr>
        <w:t xml:space="preserve"> </w:t>
      </w:r>
      <w:r w:rsidRPr="00BA2449">
        <w:rPr>
          <w:rFonts w:ascii="Tahoma" w:hAnsi="Tahoma" w:cs="Tahoma"/>
          <w:b/>
          <w:bCs/>
          <w:rtl/>
          <w:lang w:bidi="ar-EG"/>
        </w:rPr>
        <w:t>البنية التحتية لتكنولوجيا المعلومات</w:t>
      </w:r>
    </w:p>
    <w:p w:rsidR="00B82A1C" w:rsidRPr="00BA2449" w:rsidRDefault="00B82A1C" w:rsidP="00B82A1C">
      <w:pPr>
        <w:bidi/>
        <w:jc w:val="center"/>
        <w:rPr>
          <w:rFonts w:ascii="Tahoma" w:hAnsi="Tahoma" w:cs="Tahoma"/>
          <w:b/>
          <w:bCs/>
          <w:sz w:val="36"/>
          <w:szCs w:val="36"/>
          <w:rtl/>
          <w:lang w:bidi="ar-EG"/>
        </w:rPr>
      </w:pPr>
    </w:p>
    <w:p w:rsidR="00B82A1C" w:rsidRPr="00BA2449" w:rsidRDefault="00B82A1C" w:rsidP="00B82A1C">
      <w:pPr>
        <w:bidi/>
        <w:jc w:val="center"/>
        <w:rPr>
          <w:rFonts w:ascii="Tahoma" w:hAnsi="Tahoma" w:cs="Tahoma"/>
          <w:b/>
          <w:bCs/>
          <w:sz w:val="36"/>
          <w:szCs w:val="36"/>
          <w:rtl/>
          <w:lang w:bidi="ar-EG"/>
        </w:rPr>
      </w:pPr>
    </w:p>
    <w:p w:rsidR="00B82A1C" w:rsidRPr="00BA2449" w:rsidRDefault="00B82A1C" w:rsidP="00B82A1C">
      <w:pPr>
        <w:bidi/>
        <w:jc w:val="center"/>
        <w:rPr>
          <w:rFonts w:ascii="Tahoma" w:hAnsi="Tahoma" w:cs="Tahoma"/>
          <w:b/>
          <w:bCs/>
          <w:sz w:val="36"/>
          <w:szCs w:val="36"/>
          <w:rtl/>
          <w:lang w:bidi="ar-EG"/>
        </w:rPr>
      </w:pPr>
    </w:p>
    <w:p w:rsidR="00B82A1C" w:rsidRPr="00BA2449" w:rsidRDefault="00B82A1C" w:rsidP="00B82A1C">
      <w:pPr>
        <w:bidi/>
        <w:rPr>
          <w:rFonts w:asciiTheme="majorBidi" w:hAnsiTheme="majorBidi" w:cstheme="majorBidi"/>
          <w:b/>
          <w:bCs/>
          <w:sz w:val="36"/>
          <w:szCs w:val="36"/>
          <w:rtl/>
          <w:lang w:bidi="ar-EG"/>
        </w:rPr>
      </w:pPr>
      <w:r w:rsidRPr="00BA2449">
        <w:rPr>
          <w:rFonts w:asciiTheme="majorBidi" w:hAnsiTheme="majorBidi" w:cstheme="majorBidi"/>
          <w:b/>
          <w:bCs/>
          <w:sz w:val="36"/>
          <w:szCs w:val="36"/>
          <w:rtl/>
          <w:lang w:bidi="ar-EG"/>
        </w:rPr>
        <w:t>3/</w:t>
      </w:r>
      <w:r w:rsidRPr="00BA2449">
        <w:rPr>
          <w:rFonts w:asciiTheme="majorBidi" w:hAnsiTheme="majorBidi" w:cstheme="majorBidi" w:hint="cs"/>
          <w:b/>
          <w:bCs/>
          <w:sz w:val="36"/>
          <w:szCs w:val="36"/>
          <w:rtl/>
          <w:lang w:bidi="ar-EG"/>
        </w:rPr>
        <w:t>3</w:t>
      </w:r>
      <w:r w:rsidRPr="00BA2449">
        <w:rPr>
          <w:rFonts w:asciiTheme="majorBidi" w:hAnsiTheme="majorBidi" w:cstheme="majorBidi"/>
          <w:b/>
          <w:bCs/>
          <w:sz w:val="36"/>
          <w:szCs w:val="36"/>
          <w:rtl/>
          <w:lang w:bidi="ar-EG"/>
        </w:rPr>
        <w:t xml:space="preserve">/1 </w:t>
      </w:r>
      <w:r w:rsidRPr="00BA2449">
        <w:rPr>
          <w:rFonts w:asciiTheme="majorBidi" w:hAnsiTheme="majorBidi" w:cstheme="majorBidi" w:hint="cs"/>
          <w:b/>
          <w:bCs/>
          <w:sz w:val="36"/>
          <w:szCs w:val="36"/>
          <w:rtl/>
          <w:lang w:bidi="ar-EG"/>
        </w:rPr>
        <w:t>الحاسبات الآلية</w:t>
      </w:r>
    </w:p>
    <w:p w:rsidR="00B82A1C" w:rsidRPr="00BA2449" w:rsidRDefault="00B82A1C" w:rsidP="00B82A1C">
      <w:pPr>
        <w:bidi/>
        <w:rPr>
          <w:rFonts w:asciiTheme="majorBidi" w:hAnsiTheme="majorBidi" w:cstheme="majorBidi"/>
          <w:sz w:val="36"/>
          <w:szCs w:val="36"/>
          <w:rtl/>
          <w:lang w:bidi="ar-EG"/>
        </w:rPr>
      </w:pPr>
    </w:p>
    <w:p w:rsidR="00B82A1C" w:rsidRPr="00BA2449" w:rsidRDefault="00B82A1C" w:rsidP="00B82A1C">
      <w:pPr>
        <w:bidi/>
        <w:rPr>
          <w:rFonts w:asciiTheme="majorBidi" w:hAnsiTheme="majorBidi" w:cstheme="majorBidi"/>
          <w:b/>
          <w:bCs/>
          <w:sz w:val="36"/>
          <w:szCs w:val="36"/>
          <w:rtl/>
          <w:lang w:bidi="ar-EG"/>
        </w:rPr>
      </w:pPr>
      <w:r w:rsidRPr="00BA2449">
        <w:rPr>
          <w:rFonts w:asciiTheme="majorBidi" w:hAnsiTheme="majorBidi" w:cstheme="majorBidi"/>
          <w:b/>
          <w:bCs/>
          <w:sz w:val="36"/>
          <w:szCs w:val="36"/>
          <w:rtl/>
          <w:lang w:bidi="ar-EG"/>
        </w:rPr>
        <w:t>3/</w:t>
      </w:r>
      <w:r w:rsidRPr="00BA2449">
        <w:rPr>
          <w:rFonts w:asciiTheme="majorBidi" w:hAnsiTheme="majorBidi" w:cstheme="majorBidi" w:hint="cs"/>
          <w:b/>
          <w:bCs/>
          <w:sz w:val="36"/>
          <w:szCs w:val="36"/>
          <w:rtl/>
          <w:lang w:bidi="ar-EG"/>
        </w:rPr>
        <w:t>3</w:t>
      </w:r>
      <w:r w:rsidRPr="00BA2449">
        <w:rPr>
          <w:rFonts w:asciiTheme="majorBidi" w:hAnsiTheme="majorBidi" w:cstheme="majorBidi"/>
          <w:b/>
          <w:bCs/>
          <w:sz w:val="36"/>
          <w:szCs w:val="36"/>
          <w:rtl/>
          <w:lang w:bidi="ar-EG"/>
        </w:rPr>
        <w:t>/</w:t>
      </w:r>
      <w:r w:rsidRPr="00BA2449">
        <w:rPr>
          <w:rFonts w:asciiTheme="majorBidi" w:hAnsiTheme="majorBidi" w:cstheme="majorBidi" w:hint="cs"/>
          <w:b/>
          <w:bCs/>
          <w:sz w:val="36"/>
          <w:szCs w:val="36"/>
          <w:rtl/>
          <w:lang w:bidi="ar-EG"/>
        </w:rPr>
        <w:t>2</w:t>
      </w:r>
      <w:r w:rsidRPr="00BA2449">
        <w:rPr>
          <w:rFonts w:asciiTheme="majorBidi" w:hAnsiTheme="majorBidi" w:cstheme="majorBidi"/>
          <w:b/>
          <w:bCs/>
          <w:sz w:val="36"/>
          <w:szCs w:val="36"/>
          <w:rtl/>
          <w:lang w:bidi="ar-EG"/>
        </w:rPr>
        <w:t xml:space="preserve"> </w:t>
      </w:r>
      <w:r w:rsidRPr="00BA2449">
        <w:rPr>
          <w:rFonts w:asciiTheme="minorBidi" w:hAnsiTheme="minorBidi" w:cstheme="minorBidi" w:hint="cs"/>
          <w:b/>
          <w:bCs/>
          <w:sz w:val="36"/>
          <w:szCs w:val="36"/>
          <w:rtl/>
          <w:lang w:bidi="ar-EG"/>
        </w:rPr>
        <w:t>وسائل الاتصالات وتكنولوجيا المعلومات</w:t>
      </w:r>
    </w:p>
    <w:p w:rsidR="00B82A1C" w:rsidRPr="00BA2449" w:rsidRDefault="00B82A1C" w:rsidP="00B82A1C">
      <w:pPr>
        <w:bidi/>
        <w:rPr>
          <w:rFonts w:asciiTheme="majorBidi" w:hAnsiTheme="majorBidi" w:cstheme="majorBidi"/>
          <w:sz w:val="36"/>
          <w:szCs w:val="36"/>
          <w:rtl/>
          <w:lang w:bidi="ar-EG"/>
        </w:rPr>
      </w:pPr>
    </w:p>
    <w:p w:rsidR="00B82A1C" w:rsidRDefault="00B82A1C" w:rsidP="00B82A1C">
      <w:pPr>
        <w:jc w:val="right"/>
      </w:pPr>
    </w:p>
    <w:p w:rsidR="000B07CD" w:rsidRPr="00B82A1C" w:rsidRDefault="000B07CD" w:rsidP="000B07CD">
      <w:pPr>
        <w:bidi/>
        <w:spacing w:line="360" w:lineRule="auto"/>
        <w:jc w:val="both"/>
        <w:rPr>
          <w:rFonts w:asciiTheme="majorBidi" w:hAnsiTheme="majorBidi" w:cstheme="majorBidi"/>
          <w:rtl/>
          <w:lang w:bidi="ar-EG"/>
        </w:rPr>
      </w:pPr>
    </w:p>
    <w:p w:rsidR="000B07CD" w:rsidRDefault="000B07CD">
      <w:pPr>
        <w:rPr>
          <w:rFonts w:asciiTheme="majorBidi" w:hAnsiTheme="majorBidi" w:cstheme="majorBidi"/>
          <w:rtl/>
          <w:lang w:bidi="ar-EG"/>
        </w:rPr>
      </w:pPr>
      <w:r>
        <w:rPr>
          <w:rFonts w:asciiTheme="majorBidi" w:hAnsiTheme="majorBidi" w:cstheme="majorBidi"/>
          <w:rtl/>
          <w:lang w:bidi="ar-EG"/>
        </w:rPr>
        <w:br w:type="page"/>
      </w:r>
    </w:p>
    <w:p w:rsidR="000B07CD" w:rsidRDefault="000B07CD" w:rsidP="000B07CD">
      <w:pPr>
        <w:tabs>
          <w:tab w:val="left" w:pos="5364"/>
        </w:tabs>
        <w:bidi/>
        <w:jc w:val="center"/>
        <w:rPr>
          <w:rFonts w:asciiTheme="minorBidi" w:hAnsiTheme="minorBidi" w:cstheme="minorBidi"/>
          <w:b/>
          <w:bCs/>
          <w:sz w:val="40"/>
          <w:szCs w:val="40"/>
          <w:rtl/>
          <w:lang w:bidi="ar-EG"/>
        </w:rPr>
      </w:pPr>
      <w:r>
        <w:rPr>
          <w:rFonts w:asciiTheme="majorBidi" w:hAnsiTheme="majorBidi" w:cstheme="majorBidi" w:hint="cs"/>
          <w:rtl/>
          <w:lang w:bidi="ar-EG"/>
        </w:rPr>
        <w:lastRenderedPageBreak/>
        <w:t xml:space="preserve"> </w:t>
      </w:r>
      <w:r w:rsidRPr="00144F90">
        <w:rPr>
          <w:rFonts w:asciiTheme="minorBidi" w:hAnsiTheme="minorBidi" w:cstheme="minorBidi" w:hint="cs"/>
          <w:b/>
          <w:bCs/>
          <w:sz w:val="40"/>
          <w:szCs w:val="40"/>
          <w:rtl/>
          <w:lang w:bidi="ar-EG"/>
        </w:rPr>
        <w:t>3/</w:t>
      </w:r>
      <w:r>
        <w:rPr>
          <w:rFonts w:asciiTheme="minorBidi" w:hAnsiTheme="minorBidi" w:cstheme="minorBidi" w:hint="cs"/>
          <w:b/>
          <w:bCs/>
          <w:sz w:val="40"/>
          <w:szCs w:val="40"/>
          <w:rtl/>
          <w:lang w:bidi="ar-EG"/>
        </w:rPr>
        <w:t>3</w:t>
      </w:r>
      <w:r w:rsidRPr="00144F90">
        <w:rPr>
          <w:rFonts w:asciiTheme="minorBidi" w:hAnsiTheme="minorBidi" w:cstheme="minorBidi" w:hint="cs"/>
          <w:b/>
          <w:bCs/>
          <w:sz w:val="40"/>
          <w:szCs w:val="40"/>
          <w:rtl/>
          <w:lang w:bidi="ar-EG"/>
        </w:rPr>
        <w:t xml:space="preserve"> </w:t>
      </w:r>
      <w:r>
        <w:rPr>
          <w:rFonts w:asciiTheme="minorBidi" w:hAnsiTheme="minorBidi" w:cstheme="minorBidi" w:hint="cs"/>
          <w:b/>
          <w:bCs/>
          <w:sz w:val="40"/>
          <w:szCs w:val="40"/>
          <w:rtl/>
          <w:lang w:bidi="ar-EG"/>
        </w:rPr>
        <w:t>البنية التحتية لتكنولوجيا المعلومات</w:t>
      </w:r>
    </w:p>
    <w:p w:rsidR="000B07CD" w:rsidRPr="00144F90" w:rsidRDefault="000B07CD" w:rsidP="000B07CD">
      <w:pPr>
        <w:tabs>
          <w:tab w:val="left" w:pos="5364"/>
        </w:tabs>
        <w:bidi/>
        <w:jc w:val="center"/>
        <w:rPr>
          <w:rFonts w:asciiTheme="minorBidi" w:hAnsiTheme="minorBidi" w:cstheme="minorBidi"/>
          <w:b/>
          <w:bCs/>
          <w:sz w:val="40"/>
          <w:szCs w:val="40"/>
          <w:rtl/>
          <w:lang w:bidi="ar-EG"/>
        </w:rPr>
      </w:pPr>
    </w:p>
    <w:p w:rsidR="000B07CD" w:rsidRDefault="000B07CD" w:rsidP="000B07CD">
      <w:pPr>
        <w:bidi/>
        <w:spacing w:before="240" w:line="360" w:lineRule="auto"/>
        <w:jc w:val="both"/>
        <w:rPr>
          <w:rFonts w:asciiTheme="minorBidi" w:hAnsiTheme="minorBidi" w:cstheme="minorBidi"/>
          <w:b/>
          <w:bCs/>
          <w:rtl/>
          <w:lang w:bidi="ar-EG"/>
        </w:rPr>
      </w:pPr>
      <w:r w:rsidRPr="00144F90">
        <w:rPr>
          <w:rFonts w:asciiTheme="minorBidi" w:hAnsiTheme="minorBidi" w:cstheme="minorBidi"/>
          <w:b/>
          <w:bCs/>
          <w:rtl/>
          <w:lang w:bidi="ar-EG"/>
        </w:rPr>
        <w:t>3/</w:t>
      </w:r>
      <w:r>
        <w:rPr>
          <w:rFonts w:asciiTheme="minorBidi" w:hAnsiTheme="minorBidi" w:cstheme="minorBidi" w:hint="cs"/>
          <w:b/>
          <w:bCs/>
          <w:rtl/>
          <w:lang w:bidi="ar-EG"/>
        </w:rPr>
        <w:t>3</w:t>
      </w:r>
      <w:r w:rsidRPr="00144F90">
        <w:rPr>
          <w:rFonts w:asciiTheme="minorBidi" w:hAnsiTheme="minorBidi" w:cstheme="minorBidi"/>
          <w:b/>
          <w:bCs/>
          <w:rtl/>
          <w:lang w:bidi="ar-EG"/>
        </w:rPr>
        <w:t>/</w:t>
      </w:r>
      <w:r>
        <w:rPr>
          <w:rFonts w:asciiTheme="minorBidi" w:hAnsiTheme="minorBidi" w:cstheme="minorBidi" w:hint="cs"/>
          <w:b/>
          <w:bCs/>
          <w:rtl/>
          <w:lang w:bidi="ar-EG"/>
        </w:rPr>
        <w:t>1</w:t>
      </w:r>
      <w:r w:rsidRPr="00144F90">
        <w:rPr>
          <w:rFonts w:asciiTheme="minorBidi" w:hAnsiTheme="minorBidi" w:cstheme="minorBidi"/>
          <w:b/>
          <w:bCs/>
          <w:rtl/>
          <w:lang w:bidi="ar-EG"/>
        </w:rPr>
        <w:t xml:space="preserve"> </w:t>
      </w:r>
      <w:r>
        <w:rPr>
          <w:rFonts w:asciiTheme="minorBidi" w:hAnsiTheme="minorBidi" w:cstheme="minorBidi" w:hint="cs"/>
          <w:b/>
          <w:bCs/>
          <w:rtl/>
          <w:lang w:bidi="ar-EG"/>
        </w:rPr>
        <w:t>الحاسبات الآلية</w:t>
      </w:r>
      <w:r w:rsidRPr="00144F90">
        <w:rPr>
          <w:rFonts w:asciiTheme="minorBidi" w:hAnsiTheme="minorBidi" w:cstheme="minorBidi"/>
          <w:b/>
          <w:bCs/>
          <w:rtl/>
          <w:lang w:bidi="ar-EG"/>
        </w:rPr>
        <w:t>:</w:t>
      </w:r>
    </w:p>
    <w:p w:rsidR="000B07CD" w:rsidRPr="000B07CD" w:rsidRDefault="000B07CD" w:rsidP="000B07CD">
      <w:pPr>
        <w:bidi/>
        <w:spacing w:before="240" w:line="360" w:lineRule="auto"/>
        <w:jc w:val="both"/>
        <w:rPr>
          <w:rFonts w:asciiTheme="majorBidi" w:hAnsiTheme="majorBidi" w:cstheme="majorBidi"/>
          <w:rtl/>
          <w:lang w:bidi="ar-EG"/>
        </w:rPr>
      </w:pPr>
      <w:r w:rsidRPr="000B07CD">
        <w:rPr>
          <w:rFonts w:asciiTheme="majorBidi" w:hAnsiTheme="majorBidi" w:cstheme="majorBidi"/>
          <w:rtl/>
          <w:lang w:bidi="ar-EG"/>
        </w:rPr>
        <w:t xml:space="preserve">بالنسبة لعدد الحاسبات الآلية المتاحة </w:t>
      </w:r>
      <w:r>
        <w:rPr>
          <w:rFonts w:asciiTheme="majorBidi" w:hAnsiTheme="majorBidi" w:cstheme="majorBidi" w:hint="cs"/>
          <w:rtl/>
          <w:lang w:bidi="ar-EG"/>
        </w:rPr>
        <w:t>لطلاب ا</w:t>
      </w:r>
      <w:r w:rsidRPr="000B07CD">
        <w:rPr>
          <w:rFonts w:asciiTheme="majorBidi" w:hAnsiTheme="majorBidi" w:cstheme="majorBidi"/>
          <w:rtl/>
          <w:lang w:bidi="ar-EG"/>
        </w:rPr>
        <w:t>لبرنامج</w:t>
      </w:r>
      <w:r>
        <w:rPr>
          <w:rFonts w:asciiTheme="majorBidi" w:hAnsiTheme="majorBidi" w:cstheme="majorBidi" w:hint="cs"/>
          <w:rtl/>
          <w:lang w:bidi="ar-EG"/>
        </w:rPr>
        <w:t>، فإن الكلية لديها عدد (2) معمل؛ يحتويان على عدد (40) حهاز حاسوب، ويدرس طلاب القسم مادة الحاسب الآلي في الفرقتين الأولى والثانية. وعليه، فإن هذه النسبة تعد ملائمة لطلاب البرنامج.</w:t>
      </w:r>
    </w:p>
    <w:p w:rsidR="000B07CD" w:rsidRDefault="000B07CD" w:rsidP="000B07CD">
      <w:pPr>
        <w:bidi/>
        <w:spacing w:line="360" w:lineRule="auto"/>
        <w:jc w:val="both"/>
        <w:rPr>
          <w:rFonts w:asciiTheme="majorBidi" w:hAnsiTheme="majorBidi" w:cstheme="majorBidi"/>
          <w:rtl/>
          <w:lang w:bidi="ar-EG"/>
        </w:rPr>
      </w:pPr>
    </w:p>
    <w:p w:rsidR="000B07CD" w:rsidRDefault="000B07CD" w:rsidP="000B07CD">
      <w:pPr>
        <w:bidi/>
        <w:spacing w:before="240" w:line="360" w:lineRule="auto"/>
        <w:jc w:val="both"/>
        <w:rPr>
          <w:rFonts w:asciiTheme="minorBidi" w:hAnsiTheme="minorBidi" w:cstheme="minorBidi"/>
          <w:b/>
          <w:bCs/>
          <w:rtl/>
          <w:lang w:bidi="ar-EG"/>
        </w:rPr>
      </w:pPr>
      <w:r w:rsidRPr="00144F90">
        <w:rPr>
          <w:rFonts w:asciiTheme="minorBidi" w:hAnsiTheme="minorBidi" w:cstheme="minorBidi"/>
          <w:b/>
          <w:bCs/>
          <w:rtl/>
          <w:lang w:bidi="ar-EG"/>
        </w:rPr>
        <w:t>3/</w:t>
      </w:r>
      <w:r>
        <w:rPr>
          <w:rFonts w:asciiTheme="minorBidi" w:hAnsiTheme="minorBidi" w:cstheme="minorBidi" w:hint="cs"/>
          <w:b/>
          <w:bCs/>
          <w:rtl/>
          <w:lang w:bidi="ar-EG"/>
        </w:rPr>
        <w:t>3</w:t>
      </w:r>
      <w:r w:rsidRPr="00144F90">
        <w:rPr>
          <w:rFonts w:asciiTheme="minorBidi" w:hAnsiTheme="minorBidi" w:cstheme="minorBidi"/>
          <w:b/>
          <w:bCs/>
          <w:rtl/>
          <w:lang w:bidi="ar-EG"/>
        </w:rPr>
        <w:t>/</w:t>
      </w:r>
      <w:r>
        <w:rPr>
          <w:rFonts w:asciiTheme="minorBidi" w:hAnsiTheme="minorBidi" w:cstheme="minorBidi" w:hint="cs"/>
          <w:b/>
          <w:bCs/>
          <w:rtl/>
          <w:lang w:bidi="ar-EG"/>
        </w:rPr>
        <w:t>2</w:t>
      </w:r>
      <w:r w:rsidRPr="00144F90">
        <w:rPr>
          <w:rFonts w:asciiTheme="minorBidi" w:hAnsiTheme="minorBidi" w:cstheme="minorBidi"/>
          <w:b/>
          <w:bCs/>
          <w:rtl/>
          <w:lang w:bidi="ar-EG"/>
        </w:rPr>
        <w:t xml:space="preserve"> </w:t>
      </w:r>
      <w:r>
        <w:rPr>
          <w:rFonts w:asciiTheme="minorBidi" w:hAnsiTheme="minorBidi" w:cstheme="minorBidi" w:hint="cs"/>
          <w:b/>
          <w:bCs/>
          <w:rtl/>
          <w:lang w:bidi="ar-EG"/>
        </w:rPr>
        <w:t>وسائل الاتصالات وتكنولوجيا المعلومات</w:t>
      </w:r>
      <w:r w:rsidRPr="00144F90">
        <w:rPr>
          <w:rFonts w:asciiTheme="minorBidi" w:hAnsiTheme="minorBidi" w:cstheme="minorBidi"/>
          <w:b/>
          <w:bCs/>
          <w:rtl/>
          <w:lang w:bidi="ar-EG"/>
        </w:rPr>
        <w:t>:</w:t>
      </w:r>
    </w:p>
    <w:p w:rsidR="00804405" w:rsidRDefault="000B07CD" w:rsidP="00576FA4">
      <w:pPr>
        <w:bidi/>
        <w:spacing w:line="360" w:lineRule="auto"/>
        <w:jc w:val="both"/>
        <w:rPr>
          <w:rFonts w:asciiTheme="majorBidi" w:hAnsiTheme="majorBidi" w:cstheme="majorBidi"/>
          <w:rtl/>
          <w:lang w:bidi="ar-EG"/>
        </w:rPr>
      </w:pPr>
      <w:r>
        <w:rPr>
          <w:rFonts w:asciiTheme="majorBidi" w:hAnsiTheme="majorBidi" w:cstheme="majorBidi" w:hint="cs"/>
          <w:rtl/>
          <w:lang w:bidi="ar-EG"/>
        </w:rPr>
        <w:t>للكلية موقع على شبكة الانترنت باللغة العربية، ومترجم إلى اللغة الانجليزية، يشمل كافة أنشطة الكلية، ويتم تحديث الموقع</w:t>
      </w:r>
      <w:r w:rsidR="00576FA4">
        <w:rPr>
          <w:rFonts w:asciiTheme="majorBidi" w:hAnsiTheme="majorBidi" w:cstheme="majorBidi" w:hint="cs"/>
          <w:rtl/>
          <w:lang w:bidi="ar-EG"/>
        </w:rPr>
        <w:t xml:space="preserve"> بصفة دورية، يقوم بنشر كل ما يتعلق بالبرنامج (كوسيلة تواصل مع الطلاب)، وتتوفر وسائل الاتصالات وتكنولوجيا المعلومات بالبرنامج، حيث يتم تزويد القاعات والمعامل التدرسية بعدد من نقاط الانترنت لخدمة العملية التعليمية للطلاب، علاوة على توفر بريد إليكتروني مؤسسي لجميع الطلاب، وقد تم تدريبهم على التعامل معه لاستقبال مراسلات الكلية، كما يحرص البرنامج على توفير شبكة </w:t>
      </w:r>
      <w:r w:rsidR="00576FA4">
        <w:rPr>
          <w:rFonts w:asciiTheme="majorBidi" w:hAnsiTheme="majorBidi" w:cstheme="majorBidi"/>
          <w:lang w:bidi="ar-EG"/>
        </w:rPr>
        <w:t>WI FI</w:t>
      </w:r>
      <w:r w:rsidR="00576FA4">
        <w:rPr>
          <w:rFonts w:asciiTheme="majorBidi" w:hAnsiTheme="majorBidi" w:cstheme="majorBidi" w:hint="cs"/>
          <w:rtl/>
          <w:lang w:bidi="ar-EG"/>
        </w:rPr>
        <w:t xml:space="preserve"> في المعامل لاستخدامات الطلاب وأعضاء هيئة التدريس.</w:t>
      </w:r>
    </w:p>
    <w:p w:rsidR="00804405" w:rsidRDefault="00804405">
      <w:pPr>
        <w:rPr>
          <w:rFonts w:asciiTheme="majorBidi" w:hAnsiTheme="majorBidi" w:cstheme="majorBidi"/>
          <w:rtl/>
          <w:lang w:bidi="ar-EG"/>
        </w:rPr>
      </w:pPr>
      <w:r>
        <w:rPr>
          <w:rFonts w:asciiTheme="majorBidi" w:hAnsiTheme="majorBidi" w:cstheme="majorBidi"/>
          <w:rtl/>
          <w:lang w:bidi="ar-EG"/>
        </w:rPr>
        <w:br w:type="page"/>
      </w:r>
    </w:p>
    <w:p w:rsidR="00804405" w:rsidRDefault="00804405" w:rsidP="00804405">
      <w:pPr>
        <w:bidi/>
        <w:spacing w:before="240" w:line="360" w:lineRule="auto"/>
        <w:jc w:val="both"/>
        <w:rPr>
          <w:rFonts w:asciiTheme="minorBidi" w:hAnsiTheme="minorBidi" w:cstheme="minorBidi"/>
          <w:b/>
          <w:bCs/>
          <w:rtl/>
          <w:lang w:bidi="ar-EG"/>
        </w:rPr>
      </w:pPr>
      <w:r>
        <w:rPr>
          <w:rFonts w:asciiTheme="minorBidi" w:hAnsiTheme="minorBidi" w:cstheme="minorBidi" w:hint="cs"/>
          <w:b/>
          <w:bCs/>
          <w:rtl/>
          <w:lang w:bidi="ar-EG"/>
        </w:rPr>
        <w:lastRenderedPageBreak/>
        <w:t>نقاط القوة في معيار الموارد المالية</w:t>
      </w:r>
      <w:r w:rsidRPr="00144F90">
        <w:rPr>
          <w:rFonts w:asciiTheme="minorBidi" w:hAnsiTheme="minorBidi" w:cstheme="minorBidi"/>
          <w:b/>
          <w:bCs/>
          <w:rtl/>
          <w:lang w:bidi="ar-EG"/>
        </w:rPr>
        <w:t>:</w:t>
      </w:r>
    </w:p>
    <w:p w:rsidR="00804405" w:rsidRDefault="00804405" w:rsidP="00804405">
      <w:pPr>
        <w:bidi/>
        <w:spacing w:before="240" w:line="360" w:lineRule="auto"/>
        <w:jc w:val="both"/>
        <w:rPr>
          <w:rFonts w:asciiTheme="minorBidi" w:hAnsiTheme="minorBidi" w:cstheme="minorBidi"/>
          <w:rtl/>
          <w:lang w:bidi="ar-EG"/>
        </w:rPr>
      </w:pPr>
      <w:r w:rsidRPr="00804405">
        <w:rPr>
          <w:rFonts w:asciiTheme="minorBidi" w:hAnsiTheme="minorBidi" w:cstheme="minorBidi" w:hint="cs"/>
          <w:rtl/>
          <w:lang w:bidi="ar-EG"/>
        </w:rPr>
        <w:t>* الدعم الذاتي من قبل أعضاء هيئة التدريس والهيئة المعاونة بقسم اللغات الشرقية حرصًا على اعتماد البرنامج.</w:t>
      </w:r>
    </w:p>
    <w:p w:rsidR="00804405" w:rsidRDefault="00804405" w:rsidP="00804405">
      <w:pPr>
        <w:bidi/>
        <w:spacing w:before="240" w:line="360" w:lineRule="auto"/>
        <w:jc w:val="both"/>
        <w:rPr>
          <w:rFonts w:asciiTheme="minorBidi" w:hAnsiTheme="minorBidi" w:cstheme="minorBidi"/>
          <w:rtl/>
          <w:lang w:bidi="ar-EG"/>
        </w:rPr>
      </w:pPr>
      <w:r>
        <w:rPr>
          <w:rFonts w:asciiTheme="minorBidi" w:hAnsiTheme="minorBidi" w:cstheme="minorBidi" w:hint="cs"/>
          <w:rtl/>
          <w:lang w:bidi="ar-EG"/>
        </w:rPr>
        <w:t>* كفاية وملاءمة قاعات التدريس لضمان سير العملية التعليمية بقسم اللغات الشرقية.</w:t>
      </w:r>
    </w:p>
    <w:p w:rsidR="00804405" w:rsidRDefault="00804405" w:rsidP="00804405">
      <w:pPr>
        <w:bidi/>
        <w:spacing w:before="240" w:line="360" w:lineRule="auto"/>
        <w:jc w:val="both"/>
        <w:rPr>
          <w:rFonts w:asciiTheme="minorBidi" w:hAnsiTheme="minorBidi" w:cstheme="minorBidi"/>
          <w:rtl/>
          <w:lang w:bidi="ar-EG"/>
        </w:rPr>
      </w:pPr>
      <w:r>
        <w:rPr>
          <w:rFonts w:asciiTheme="minorBidi" w:hAnsiTheme="minorBidi" w:cstheme="minorBidi" w:hint="cs"/>
          <w:rtl/>
          <w:lang w:bidi="ar-EG"/>
        </w:rPr>
        <w:t>* ملاءمة المبنى لأنشطة القسم المختلفة؛ من حيث الإضاءة، والتهوية، و</w:t>
      </w:r>
      <w:r w:rsidR="003C2176">
        <w:rPr>
          <w:rFonts w:asciiTheme="minorBidi" w:hAnsiTheme="minorBidi" w:cstheme="minorBidi" w:hint="cs"/>
          <w:rtl/>
          <w:lang w:bidi="ar-EG"/>
        </w:rPr>
        <w:t>عناصر الأمن والسلامة.</w:t>
      </w:r>
    </w:p>
    <w:p w:rsidR="003C2176" w:rsidRDefault="003C2176" w:rsidP="003C2176">
      <w:pPr>
        <w:bidi/>
        <w:spacing w:before="240" w:line="360" w:lineRule="auto"/>
        <w:jc w:val="both"/>
        <w:rPr>
          <w:rFonts w:asciiTheme="minorBidi" w:hAnsiTheme="minorBidi" w:cstheme="minorBidi"/>
          <w:rtl/>
          <w:lang w:bidi="ar-EG"/>
        </w:rPr>
      </w:pPr>
      <w:r>
        <w:rPr>
          <w:rFonts w:asciiTheme="minorBidi" w:hAnsiTheme="minorBidi" w:cstheme="minorBidi" w:hint="cs"/>
          <w:rtl/>
          <w:lang w:bidi="ar-EG"/>
        </w:rPr>
        <w:t>* توفر المراجع والدوريات العلمية المتخصصة ببرنامج اللغات الشرقية وآدابها، حيث تحتوي مكتبة الكلية على عدد مناسب من الكتب التي تساعد الطلاب في البحث وتنمية القدرات العلمية، كما يحرص القسم جلب أحدث الكتب العلمية في مجال الدراسات الشرقية من المعارض الدولية الكبرى بصفة دورية.</w:t>
      </w:r>
    </w:p>
    <w:p w:rsidR="003C2176" w:rsidRPr="00804405" w:rsidRDefault="003C2176" w:rsidP="003C2176">
      <w:pPr>
        <w:bidi/>
        <w:spacing w:before="240" w:line="360" w:lineRule="auto"/>
        <w:jc w:val="both"/>
        <w:rPr>
          <w:rFonts w:asciiTheme="minorBidi" w:hAnsiTheme="minorBidi" w:cstheme="minorBidi"/>
          <w:rtl/>
          <w:lang w:bidi="ar-EG"/>
        </w:rPr>
      </w:pPr>
      <w:r>
        <w:rPr>
          <w:rFonts w:asciiTheme="minorBidi" w:hAnsiTheme="minorBidi" w:cstheme="minorBidi" w:hint="cs"/>
          <w:rtl/>
          <w:lang w:bidi="ar-EG"/>
        </w:rPr>
        <w:t>* كفاية عدد أجهزة الحاسوب، إلى حد ما، بالنسبة لعدد الطلاب في البرنامج.</w:t>
      </w:r>
    </w:p>
    <w:p w:rsidR="004C0079" w:rsidRDefault="004C0079" w:rsidP="00576FA4">
      <w:pPr>
        <w:bidi/>
        <w:spacing w:line="360" w:lineRule="auto"/>
        <w:jc w:val="both"/>
        <w:rPr>
          <w:rFonts w:asciiTheme="majorBidi" w:hAnsiTheme="majorBidi" w:cstheme="majorBidi"/>
          <w:rtl/>
          <w:lang w:bidi="ar-EG"/>
        </w:rPr>
      </w:pPr>
    </w:p>
    <w:p w:rsidR="004C0079" w:rsidRPr="004C0079" w:rsidRDefault="004C0079" w:rsidP="004C0079">
      <w:pPr>
        <w:bidi/>
        <w:rPr>
          <w:rFonts w:asciiTheme="majorBidi" w:hAnsiTheme="majorBidi" w:cstheme="majorBidi"/>
          <w:rtl/>
          <w:lang w:bidi="ar-EG"/>
        </w:rPr>
      </w:pPr>
    </w:p>
    <w:p w:rsidR="004C0079" w:rsidRDefault="004C0079" w:rsidP="004C0079">
      <w:pPr>
        <w:bidi/>
        <w:rPr>
          <w:rFonts w:asciiTheme="majorBidi" w:hAnsiTheme="majorBidi" w:cstheme="majorBidi"/>
          <w:rtl/>
          <w:lang w:bidi="ar-EG"/>
        </w:rPr>
      </w:pPr>
    </w:p>
    <w:p w:rsidR="004C0079" w:rsidRDefault="004C0079" w:rsidP="004C0079">
      <w:pPr>
        <w:bidi/>
        <w:spacing w:before="240" w:line="360" w:lineRule="auto"/>
        <w:jc w:val="both"/>
        <w:rPr>
          <w:rFonts w:asciiTheme="minorBidi" w:hAnsiTheme="minorBidi" w:cstheme="minorBidi"/>
          <w:b/>
          <w:bCs/>
          <w:rtl/>
          <w:lang w:bidi="ar-EG"/>
        </w:rPr>
      </w:pPr>
      <w:r>
        <w:rPr>
          <w:rFonts w:asciiTheme="minorBidi" w:hAnsiTheme="minorBidi" w:cstheme="minorBidi" w:hint="cs"/>
          <w:b/>
          <w:bCs/>
          <w:rtl/>
          <w:lang w:bidi="ar-EG"/>
        </w:rPr>
        <w:t>نقاط الضعف في معيار الموارد المالية</w:t>
      </w:r>
      <w:r w:rsidRPr="00144F90">
        <w:rPr>
          <w:rFonts w:asciiTheme="minorBidi" w:hAnsiTheme="minorBidi" w:cstheme="minorBidi"/>
          <w:b/>
          <w:bCs/>
          <w:rtl/>
          <w:lang w:bidi="ar-EG"/>
        </w:rPr>
        <w:t>:</w:t>
      </w:r>
    </w:p>
    <w:p w:rsidR="00ED6BC5" w:rsidRDefault="004C0079" w:rsidP="00B12216">
      <w:pPr>
        <w:bidi/>
        <w:spacing w:line="360" w:lineRule="auto"/>
        <w:rPr>
          <w:rFonts w:asciiTheme="majorBidi" w:hAnsiTheme="majorBidi" w:cstheme="majorBidi"/>
          <w:rtl/>
          <w:lang w:bidi="ar-EG"/>
        </w:rPr>
      </w:pPr>
      <w:r>
        <w:rPr>
          <w:rFonts w:asciiTheme="majorBidi" w:hAnsiTheme="majorBidi" w:cstheme="majorBidi" w:hint="cs"/>
          <w:rtl/>
          <w:lang w:bidi="ar-EG"/>
        </w:rPr>
        <w:t>* عدم وجود ميزانية مخصصة للبرنامج من قبل الكلية.</w:t>
      </w:r>
    </w:p>
    <w:p w:rsidR="004C0079" w:rsidRDefault="004C0079" w:rsidP="00B12216">
      <w:pPr>
        <w:bidi/>
        <w:spacing w:line="360" w:lineRule="auto"/>
        <w:rPr>
          <w:rFonts w:asciiTheme="majorBidi" w:hAnsiTheme="majorBidi" w:cstheme="majorBidi"/>
          <w:rtl/>
          <w:lang w:bidi="ar-EG"/>
        </w:rPr>
      </w:pPr>
      <w:r>
        <w:rPr>
          <w:rFonts w:asciiTheme="majorBidi" w:hAnsiTheme="majorBidi" w:cstheme="majorBidi" w:hint="cs"/>
          <w:rtl/>
          <w:lang w:bidi="ar-EG"/>
        </w:rPr>
        <w:t>* تأرجح سرعة وضعف الإنترنت بالكلية.</w:t>
      </w:r>
    </w:p>
    <w:p w:rsidR="004C0079" w:rsidRDefault="004C0079" w:rsidP="00B12216">
      <w:pPr>
        <w:bidi/>
        <w:spacing w:line="360" w:lineRule="auto"/>
        <w:rPr>
          <w:rFonts w:asciiTheme="majorBidi" w:hAnsiTheme="majorBidi" w:cstheme="majorBidi"/>
          <w:rtl/>
          <w:lang w:bidi="ar-EG"/>
        </w:rPr>
      </w:pPr>
      <w:r>
        <w:rPr>
          <w:rFonts w:asciiTheme="majorBidi" w:hAnsiTheme="majorBidi" w:cstheme="majorBidi" w:hint="cs"/>
          <w:rtl/>
          <w:lang w:bidi="ar-EG"/>
        </w:rPr>
        <w:t>* تلف العديد من وسائل الإيضاح (السبورة) نتيجة كثرة الاستخدام.</w:t>
      </w:r>
    </w:p>
    <w:p w:rsidR="004C0079" w:rsidRDefault="004C0079" w:rsidP="00B12216">
      <w:pPr>
        <w:bidi/>
        <w:spacing w:line="360" w:lineRule="auto"/>
        <w:rPr>
          <w:rFonts w:asciiTheme="majorBidi" w:hAnsiTheme="majorBidi" w:cstheme="majorBidi"/>
          <w:rtl/>
          <w:lang w:bidi="ar-EG"/>
        </w:rPr>
      </w:pPr>
      <w:r>
        <w:rPr>
          <w:rFonts w:asciiTheme="majorBidi" w:hAnsiTheme="majorBidi" w:cstheme="majorBidi" w:hint="cs"/>
          <w:rtl/>
          <w:lang w:bidi="ar-EG"/>
        </w:rPr>
        <w:t xml:space="preserve">* </w:t>
      </w:r>
      <w:r w:rsidR="00C83EF9">
        <w:rPr>
          <w:rFonts w:asciiTheme="majorBidi" w:hAnsiTheme="majorBidi" w:cstheme="majorBidi" w:hint="cs"/>
          <w:rtl/>
          <w:lang w:bidi="ar-EG"/>
        </w:rPr>
        <w:t>استهلاك</w:t>
      </w:r>
      <w:r>
        <w:rPr>
          <w:rFonts w:asciiTheme="majorBidi" w:hAnsiTheme="majorBidi" w:cstheme="majorBidi" w:hint="cs"/>
          <w:rtl/>
          <w:lang w:bidi="ar-EG"/>
        </w:rPr>
        <w:t xml:space="preserve"> العديد من المقاعد الخاصة بالطلاب</w:t>
      </w:r>
      <w:r w:rsidR="00C83EF9">
        <w:rPr>
          <w:rFonts w:asciiTheme="majorBidi" w:hAnsiTheme="majorBidi" w:cstheme="majorBidi" w:hint="cs"/>
          <w:rtl/>
          <w:lang w:bidi="ar-EG"/>
        </w:rPr>
        <w:t xml:space="preserve"> نتيجة كثرة الاستخدام.</w:t>
      </w:r>
      <w:r>
        <w:rPr>
          <w:rFonts w:asciiTheme="majorBidi" w:hAnsiTheme="majorBidi" w:cstheme="majorBidi" w:hint="cs"/>
          <w:rtl/>
          <w:lang w:bidi="ar-EG"/>
        </w:rPr>
        <w:t xml:space="preserve">  </w:t>
      </w:r>
    </w:p>
    <w:p w:rsidR="005F0E35" w:rsidRDefault="005F0E35" w:rsidP="005F0E35">
      <w:pPr>
        <w:bidi/>
        <w:spacing w:line="360" w:lineRule="auto"/>
        <w:rPr>
          <w:rFonts w:asciiTheme="majorBidi" w:hAnsiTheme="majorBidi" w:cstheme="majorBidi"/>
          <w:rtl/>
          <w:lang w:bidi="ar-EG"/>
        </w:rPr>
      </w:pPr>
      <w:r>
        <w:rPr>
          <w:rFonts w:asciiTheme="majorBidi" w:hAnsiTheme="majorBidi" w:cstheme="majorBidi" w:hint="cs"/>
          <w:rtl/>
          <w:lang w:bidi="ar-EG"/>
        </w:rPr>
        <w:t>* عدم كفاية اللافتات الإرشادية المتعلقة بالأمن والسلامة بالكلية.</w:t>
      </w:r>
    </w:p>
    <w:p w:rsidR="005F0E35" w:rsidRDefault="005F0E35">
      <w:pPr>
        <w:rPr>
          <w:rFonts w:asciiTheme="majorBidi" w:hAnsiTheme="majorBidi" w:cstheme="majorBidi"/>
          <w:rtl/>
          <w:lang w:bidi="ar-EG"/>
        </w:rPr>
      </w:pPr>
      <w:r>
        <w:rPr>
          <w:rFonts w:asciiTheme="majorBidi" w:hAnsiTheme="majorBidi" w:cstheme="majorBidi"/>
          <w:rtl/>
          <w:lang w:bidi="ar-EG"/>
        </w:rPr>
        <w:br w:type="page"/>
      </w:r>
    </w:p>
    <w:p w:rsidR="005F0E35" w:rsidRDefault="005F0E35" w:rsidP="005F0E35">
      <w:pPr>
        <w:bidi/>
        <w:spacing w:before="240" w:line="360" w:lineRule="auto"/>
        <w:jc w:val="both"/>
        <w:rPr>
          <w:rFonts w:asciiTheme="minorBidi" w:hAnsiTheme="minorBidi" w:cstheme="minorBidi"/>
          <w:b/>
          <w:bCs/>
          <w:rtl/>
          <w:lang w:bidi="ar-EG"/>
        </w:rPr>
      </w:pPr>
      <w:r>
        <w:rPr>
          <w:rFonts w:asciiTheme="minorBidi" w:hAnsiTheme="minorBidi" w:cstheme="minorBidi" w:hint="cs"/>
          <w:b/>
          <w:bCs/>
          <w:rtl/>
          <w:lang w:bidi="ar-EG"/>
        </w:rPr>
        <w:lastRenderedPageBreak/>
        <w:t>مقترحات لتحسين معيار الموارد المالية</w:t>
      </w:r>
      <w:r w:rsidRPr="00144F90">
        <w:rPr>
          <w:rFonts w:asciiTheme="minorBidi" w:hAnsiTheme="minorBidi" w:cstheme="minorBidi"/>
          <w:b/>
          <w:bCs/>
          <w:rtl/>
          <w:lang w:bidi="ar-EG"/>
        </w:rPr>
        <w:t>:</w:t>
      </w:r>
    </w:p>
    <w:p w:rsidR="005F0E35" w:rsidRDefault="005F0E35" w:rsidP="005F0E35">
      <w:pPr>
        <w:bidi/>
        <w:spacing w:line="360" w:lineRule="auto"/>
        <w:rPr>
          <w:rFonts w:asciiTheme="majorBidi" w:hAnsiTheme="majorBidi" w:cstheme="majorBidi"/>
          <w:rtl/>
          <w:lang w:bidi="ar-EG"/>
        </w:rPr>
      </w:pPr>
      <w:r>
        <w:rPr>
          <w:rFonts w:asciiTheme="majorBidi" w:hAnsiTheme="majorBidi" w:cstheme="majorBidi" w:hint="cs"/>
          <w:rtl/>
          <w:lang w:bidi="ar-EG"/>
        </w:rPr>
        <w:t>* وضع آلية من قبل إدارة الكلية لتخصيص ميزانية مستقلة لبرنامج اللغات الشرقية.</w:t>
      </w:r>
    </w:p>
    <w:p w:rsidR="005F0E35" w:rsidRDefault="005F0E35" w:rsidP="00615E0A">
      <w:pPr>
        <w:bidi/>
        <w:spacing w:line="360" w:lineRule="auto"/>
        <w:rPr>
          <w:rFonts w:asciiTheme="majorBidi" w:hAnsiTheme="majorBidi" w:cstheme="majorBidi"/>
          <w:rtl/>
          <w:lang w:bidi="ar-EG"/>
        </w:rPr>
      </w:pPr>
      <w:r>
        <w:rPr>
          <w:rFonts w:asciiTheme="majorBidi" w:hAnsiTheme="majorBidi" w:cstheme="majorBidi" w:hint="cs"/>
          <w:rtl/>
          <w:lang w:bidi="ar-EG"/>
        </w:rPr>
        <w:t xml:space="preserve">* </w:t>
      </w:r>
      <w:r w:rsidR="00615E0A">
        <w:rPr>
          <w:rFonts w:asciiTheme="majorBidi" w:hAnsiTheme="majorBidi" w:cstheme="majorBidi" w:hint="cs"/>
          <w:rtl/>
          <w:lang w:bidi="ar-EG"/>
        </w:rPr>
        <w:t>وضع خطة لتحسين قدرة الانترنت وصيانة الأجهزة المرتبطة بها بصفة دورية</w:t>
      </w:r>
      <w:r>
        <w:rPr>
          <w:rFonts w:asciiTheme="majorBidi" w:hAnsiTheme="majorBidi" w:cstheme="majorBidi" w:hint="cs"/>
          <w:rtl/>
          <w:lang w:bidi="ar-EG"/>
        </w:rPr>
        <w:t>.</w:t>
      </w:r>
    </w:p>
    <w:p w:rsidR="005F0E35" w:rsidRDefault="005F0E35" w:rsidP="00615E0A">
      <w:pPr>
        <w:bidi/>
        <w:spacing w:line="360" w:lineRule="auto"/>
        <w:rPr>
          <w:rFonts w:asciiTheme="majorBidi" w:hAnsiTheme="majorBidi" w:cstheme="majorBidi"/>
          <w:rtl/>
          <w:lang w:bidi="ar-EG"/>
        </w:rPr>
      </w:pPr>
      <w:r>
        <w:rPr>
          <w:rFonts w:asciiTheme="majorBidi" w:hAnsiTheme="majorBidi" w:cstheme="majorBidi" w:hint="cs"/>
          <w:rtl/>
          <w:lang w:bidi="ar-EG"/>
        </w:rPr>
        <w:t xml:space="preserve">* </w:t>
      </w:r>
      <w:r w:rsidR="00615E0A">
        <w:rPr>
          <w:rFonts w:asciiTheme="majorBidi" w:hAnsiTheme="majorBidi" w:cstheme="majorBidi" w:hint="cs"/>
          <w:rtl/>
          <w:lang w:bidi="ar-EG"/>
        </w:rPr>
        <w:t>وضع خطة لتحديث الأجهزة والأدوات اللازمة للعملية التعليمية وصيانتها بصفة دورية</w:t>
      </w:r>
      <w:r>
        <w:rPr>
          <w:rFonts w:asciiTheme="majorBidi" w:hAnsiTheme="majorBidi" w:cstheme="majorBidi" w:hint="cs"/>
          <w:rtl/>
          <w:lang w:bidi="ar-EG"/>
        </w:rPr>
        <w:t>.</w:t>
      </w:r>
    </w:p>
    <w:p w:rsidR="005F0E35" w:rsidRDefault="005F0E35" w:rsidP="005F0E35">
      <w:pPr>
        <w:bidi/>
        <w:spacing w:line="360" w:lineRule="auto"/>
        <w:rPr>
          <w:rFonts w:asciiTheme="majorBidi" w:hAnsiTheme="majorBidi" w:cstheme="majorBidi"/>
          <w:rtl/>
          <w:lang w:bidi="ar-EG"/>
        </w:rPr>
      </w:pPr>
      <w:r>
        <w:rPr>
          <w:rFonts w:asciiTheme="majorBidi" w:hAnsiTheme="majorBidi" w:cstheme="majorBidi" w:hint="cs"/>
          <w:rtl/>
          <w:lang w:bidi="ar-EG"/>
        </w:rPr>
        <w:t>* زيادة عدد اللافتات الإرشادية المتعلقة بالأمن والسلامة ووضعها في الأماكن المناسبة بالكلية.</w:t>
      </w:r>
    </w:p>
    <w:p w:rsidR="009D492C" w:rsidRDefault="009D492C" w:rsidP="005F0E35">
      <w:pPr>
        <w:bidi/>
        <w:spacing w:line="360" w:lineRule="auto"/>
        <w:rPr>
          <w:rFonts w:asciiTheme="majorBidi" w:hAnsiTheme="majorBidi" w:cstheme="majorBidi"/>
          <w:rtl/>
          <w:lang w:bidi="ar-EG"/>
        </w:rPr>
      </w:pPr>
    </w:p>
    <w:p w:rsidR="009D492C" w:rsidRPr="009D492C" w:rsidRDefault="009D492C" w:rsidP="009D492C">
      <w:pPr>
        <w:bidi/>
        <w:rPr>
          <w:rFonts w:asciiTheme="majorBidi" w:hAnsiTheme="majorBidi" w:cstheme="majorBidi"/>
          <w:rtl/>
          <w:lang w:bidi="ar-EG"/>
        </w:rPr>
      </w:pPr>
    </w:p>
    <w:p w:rsidR="009D492C" w:rsidRPr="009D492C" w:rsidRDefault="009D492C" w:rsidP="009D492C">
      <w:pPr>
        <w:bidi/>
        <w:rPr>
          <w:rFonts w:asciiTheme="majorBidi" w:hAnsiTheme="majorBidi" w:cstheme="majorBidi"/>
          <w:rtl/>
          <w:lang w:bidi="ar-EG"/>
        </w:rPr>
      </w:pPr>
    </w:p>
    <w:p w:rsidR="009D492C" w:rsidRDefault="009D492C" w:rsidP="009D492C">
      <w:pPr>
        <w:bidi/>
        <w:rPr>
          <w:rFonts w:asciiTheme="majorBidi" w:hAnsiTheme="majorBidi" w:cstheme="majorBidi"/>
          <w:rtl/>
          <w:lang w:bidi="ar-EG"/>
        </w:rPr>
      </w:pPr>
    </w:p>
    <w:p w:rsidR="005F0E35" w:rsidRPr="005E2EC8" w:rsidRDefault="009D492C" w:rsidP="009D492C">
      <w:pPr>
        <w:tabs>
          <w:tab w:val="left" w:pos="5988"/>
        </w:tabs>
        <w:bidi/>
        <w:rPr>
          <w:rFonts w:asciiTheme="majorBidi" w:hAnsiTheme="majorBidi" w:cstheme="majorBidi"/>
          <w:b/>
          <w:bCs/>
          <w:rtl/>
          <w:lang w:bidi="ar-EG"/>
        </w:rPr>
      </w:pPr>
      <w:r>
        <w:rPr>
          <w:rFonts w:asciiTheme="majorBidi" w:hAnsiTheme="majorBidi" w:cstheme="majorBidi"/>
          <w:rtl/>
          <w:lang w:bidi="ar-EG"/>
        </w:rPr>
        <w:tab/>
      </w:r>
      <w:r w:rsidRPr="005E2EC8">
        <w:rPr>
          <w:rFonts w:asciiTheme="majorBidi" w:hAnsiTheme="majorBidi" w:cstheme="majorBidi" w:hint="cs"/>
          <w:b/>
          <w:bCs/>
          <w:rtl/>
          <w:lang w:bidi="ar-EG"/>
        </w:rPr>
        <w:t>فريق العمل بالمعيار</w:t>
      </w:r>
    </w:p>
    <w:p w:rsidR="005E2EC8" w:rsidRDefault="005E2EC8" w:rsidP="005E2EC8">
      <w:pPr>
        <w:tabs>
          <w:tab w:val="left" w:pos="5988"/>
        </w:tabs>
        <w:bidi/>
        <w:jc w:val="right"/>
        <w:rPr>
          <w:rFonts w:asciiTheme="majorBidi" w:hAnsiTheme="majorBidi" w:cstheme="majorBidi"/>
          <w:rtl/>
          <w:lang w:bidi="ar-EG"/>
        </w:rPr>
      </w:pPr>
      <w:r>
        <w:rPr>
          <w:rFonts w:asciiTheme="majorBidi" w:hAnsiTheme="majorBidi" w:cstheme="majorBidi" w:hint="cs"/>
          <w:rtl/>
          <w:lang w:bidi="ar-EG"/>
        </w:rPr>
        <w:t>د. أحمد رياض عز العرب</w:t>
      </w:r>
    </w:p>
    <w:p w:rsidR="00680C59" w:rsidRDefault="005E2EC8" w:rsidP="005E2EC8">
      <w:pPr>
        <w:tabs>
          <w:tab w:val="left" w:pos="5988"/>
        </w:tabs>
        <w:bidi/>
        <w:jc w:val="right"/>
        <w:rPr>
          <w:rFonts w:asciiTheme="majorBidi" w:hAnsiTheme="majorBidi" w:cstheme="majorBidi"/>
          <w:rtl/>
          <w:lang w:bidi="ar-EG"/>
        </w:rPr>
      </w:pPr>
      <w:r>
        <w:rPr>
          <w:rFonts w:asciiTheme="majorBidi" w:hAnsiTheme="majorBidi" w:cstheme="majorBidi" w:hint="cs"/>
          <w:rtl/>
          <w:lang w:bidi="ar-EG"/>
        </w:rPr>
        <w:t>د. خالد مصطفى هاشم</w:t>
      </w:r>
    </w:p>
    <w:p w:rsidR="00680C59" w:rsidRDefault="00680C59">
      <w:pPr>
        <w:rPr>
          <w:rFonts w:asciiTheme="majorBidi" w:hAnsiTheme="majorBidi" w:cstheme="majorBidi"/>
          <w:rtl/>
          <w:lang w:bidi="ar-EG"/>
        </w:rPr>
      </w:pPr>
      <w:r>
        <w:rPr>
          <w:rFonts w:asciiTheme="majorBidi" w:hAnsiTheme="majorBidi" w:cstheme="majorBidi"/>
          <w:rtl/>
          <w:lang w:bidi="ar-EG"/>
        </w:rPr>
        <w:br w:type="page"/>
      </w:r>
    </w:p>
    <w:p w:rsidR="00680C59" w:rsidRDefault="00680C59" w:rsidP="00680C59">
      <w:pPr>
        <w:bidi/>
        <w:rPr>
          <w:rtl/>
          <w:lang w:bidi="ar-EG"/>
        </w:rPr>
      </w:pPr>
      <w:r w:rsidRPr="00707D5B">
        <w:object w:dxaOrig="2715" w:dyaOrig="3390">
          <v:shape id="_x0000_i1027" type="#_x0000_t75" style="width:61.5pt;height:76.5pt" o:ole="">
            <v:imagedata r:id="rId7" o:title=""/>
          </v:shape>
          <o:OLEObject Type="Embed" ProgID="MSPhotoEd.3" ShapeID="_x0000_i1027" DrawAspect="Content" ObjectID="_1757272284" r:id="rId11"/>
        </w:object>
      </w:r>
      <w:r>
        <w:rPr>
          <w:rFonts w:hint="cs"/>
          <w:rtl/>
        </w:rPr>
        <w:t xml:space="preserve">                                                              </w:t>
      </w:r>
      <w:r w:rsidRPr="00707D5B">
        <w:object w:dxaOrig="3090" w:dyaOrig="3315">
          <v:shape id="_x0000_i1028" type="#_x0000_t75" style="width:78pt;height:68.25pt" o:ole="">
            <v:imagedata r:id="rId9" o:title=""/>
          </v:shape>
          <o:OLEObject Type="Embed" ProgID="MSPhotoEd.3" ShapeID="_x0000_i1028" DrawAspect="Content" ObjectID="_1757272285" r:id="rId12"/>
        </w:object>
      </w:r>
    </w:p>
    <w:p w:rsidR="00680C59" w:rsidRPr="00033FF6" w:rsidRDefault="00680C59" w:rsidP="00680C59">
      <w:pPr>
        <w:bidi/>
        <w:rPr>
          <w:rFonts w:asciiTheme="minorBidi" w:hAnsiTheme="minorBidi" w:cstheme="minorBidi"/>
          <w:rtl/>
          <w:lang w:bidi="ar-EG"/>
        </w:rPr>
      </w:pPr>
      <w:r w:rsidRPr="00033FF6">
        <w:rPr>
          <w:rFonts w:asciiTheme="minorBidi" w:hAnsiTheme="minorBidi" w:cstheme="minorBidi"/>
          <w:rtl/>
          <w:lang w:bidi="ar-EG"/>
        </w:rPr>
        <w:t>جــامعـة ســوهاج</w:t>
      </w:r>
    </w:p>
    <w:p w:rsidR="00680C59" w:rsidRPr="00033FF6" w:rsidRDefault="00680C59" w:rsidP="00680C59">
      <w:pPr>
        <w:bidi/>
        <w:rPr>
          <w:rFonts w:asciiTheme="minorBidi" w:hAnsiTheme="minorBidi" w:cstheme="minorBidi"/>
          <w:rtl/>
          <w:lang w:bidi="ar-EG"/>
        </w:rPr>
      </w:pPr>
      <w:r w:rsidRPr="00033FF6">
        <w:rPr>
          <w:rFonts w:asciiTheme="minorBidi" w:hAnsiTheme="minorBidi" w:cstheme="minorBidi"/>
          <w:rtl/>
          <w:lang w:bidi="ar-EG"/>
        </w:rPr>
        <w:t xml:space="preserve">   </w:t>
      </w:r>
      <w:r>
        <w:rPr>
          <w:rFonts w:asciiTheme="minorBidi" w:hAnsiTheme="minorBidi" w:cstheme="minorBidi" w:hint="cs"/>
          <w:rtl/>
          <w:lang w:bidi="ar-EG"/>
        </w:rPr>
        <w:t xml:space="preserve"> </w:t>
      </w:r>
      <w:r w:rsidRPr="00033FF6">
        <w:rPr>
          <w:rFonts w:asciiTheme="minorBidi" w:hAnsiTheme="minorBidi" w:cstheme="minorBidi"/>
          <w:rtl/>
          <w:lang w:bidi="ar-EG"/>
        </w:rPr>
        <w:t>كلية الآداب</w:t>
      </w:r>
    </w:p>
    <w:p w:rsidR="00680C59" w:rsidRDefault="00680C59" w:rsidP="00680C59">
      <w:pPr>
        <w:pBdr>
          <w:bottom w:val="double" w:sz="6" w:space="1" w:color="auto"/>
        </w:pBdr>
        <w:bidi/>
        <w:rPr>
          <w:rFonts w:asciiTheme="minorBidi" w:hAnsiTheme="minorBidi" w:cstheme="minorBidi"/>
          <w:rtl/>
          <w:lang w:bidi="ar-EG"/>
        </w:rPr>
      </w:pPr>
      <w:r w:rsidRPr="00033FF6">
        <w:rPr>
          <w:rFonts w:asciiTheme="minorBidi" w:hAnsiTheme="minorBidi" w:cstheme="minorBidi"/>
          <w:rtl/>
          <w:lang w:bidi="ar-EG"/>
        </w:rPr>
        <w:t>قسم اللغات الشرقية</w:t>
      </w:r>
    </w:p>
    <w:p w:rsidR="00680C59" w:rsidRDefault="00680C59" w:rsidP="00680C59">
      <w:pPr>
        <w:bidi/>
        <w:rPr>
          <w:rFonts w:asciiTheme="minorBidi" w:hAnsiTheme="minorBidi" w:cstheme="minorBidi"/>
          <w:rtl/>
          <w:lang w:bidi="ar-EG"/>
        </w:rPr>
      </w:pPr>
    </w:p>
    <w:p w:rsidR="00680C59" w:rsidRDefault="00680C59" w:rsidP="00680C59">
      <w:pPr>
        <w:bidi/>
        <w:rPr>
          <w:rFonts w:asciiTheme="minorBidi" w:hAnsiTheme="minorBidi" w:cstheme="minorBidi"/>
          <w:rtl/>
          <w:lang w:bidi="ar-EG"/>
        </w:rPr>
      </w:pPr>
    </w:p>
    <w:p w:rsidR="00680C59" w:rsidRPr="00150E20" w:rsidRDefault="00680C59" w:rsidP="00680C59">
      <w:pPr>
        <w:bidi/>
        <w:spacing w:line="360" w:lineRule="auto"/>
        <w:jc w:val="center"/>
        <w:rPr>
          <w:rFonts w:asciiTheme="minorBidi" w:hAnsiTheme="minorBidi" w:cstheme="minorBidi"/>
          <w:b/>
          <w:bCs/>
          <w:rtl/>
          <w:lang w:bidi="ar-EG"/>
        </w:rPr>
      </w:pPr>
      <w:r w:rsidRPr="00150E20">
        <w:rPr>
          <w:rFonts w:asciiTheme="minorBidi" w:hAnsiTheme="minorBidi" w:cstheme="minorBidi" w:hint="cs"/>
          <w:b/>
          <w:bCs/>
          <w:rtl/>
          <w:lang w:bidi="ar-EG"/>
        </w:rPr>
        <w:t>السيد الأستاذ الدكتور/ رئيس القسم</w:t>
      </w:r>
    </w:p>
    <w:p w:rsidR="00680C59" w:rsidRDefault="00680C59" w:rsidP="00680C59">
      <w:pPr>
        <w:bidi/>
        <w:spacing w:line="360" w:lineRule="auto"/>
        <w:jc w:val="center"/>
        <w:rPr>
          <w:rFonts w:asciiTheme="minorBidi" w:hAnsiTheme="minorBidi" w:cstheme="minorBidi"/>
          <w:rtl/>
          <w:lang w:bidi="ar-EG"/>
        </w:rPr>
      </w:pPr>
      <w:r>
        <w:rPr>
          <w:rFonts w:asciiTheme="minorBidi" w:hAnsiTheme="minorBidi" w:cstheme="minorBidi" w:hint="cs"/>
          <w:rtl/>
          <w:lang w:bidi="ar-EG"/>
        </w:rPr>
        <w:t>تحية طيبة وبعد،،،</w:t>
      </w:r>
    </w:p>
    <w:p w:rsidR="00680C59" w:rsidRDefault="00680C59" w:rsidP="00680C59">
      <w:pPr>
        <w:bidi/>
        <w:spacing w:line="360" w:lineRule="auto"/>
        <w:rPr>
          <w:rFonts w:asciiTheme="minorBidi" w:hAnsiTheme="minorBidi" w:cstheme="minorBidi"/>
          <w:rtl/>
          <w:lang w:bidi="ar-EG"/>
        </w:rPr>
      </w:pPr>
    </w:p>
    <w:p w:rsidR="00680C59" w:rsidRDefault="00680C59" w:rsidP="00680C59">
      <w:pPr>
        <w:bidi/>
        <w:spacing w:line="360" w:lineRule="auto"/>
        <w:ind w:firstLine="720"/>
        <w:jc w:val="both"/>
        <w:rPr>
          <w:rFonts w:asciiTheme="minorBidi" w:hAnsiTheme="minorBidi" w:cstheme="minorBidi"/>
          <w:rtl/>
          <w:lang w:bidi="ar-EG"/>
        </w:rPr>
      </w:pPr>
      <w:r>
        <w:rPr>
          <w:rFonts w:asciiTheme="minorBidi" w:hAnsiTheme="minorBidi" w:cstheme="minorBidi" w:hint="cs"/>
          <w:rtl/>
          <w:lang w:bidi="ar-EG"/>
        </w:rPr>
        <w:t>الرجاء من سيادتكم عرض الأمر على مجلس القسم فيما يتعلق بالإجراءات المتبعة الخاصة بأولويات بنود الميزانية المخصصة لقسم اللغات الشرقية، نحيط سيادتكم علمًا بأن ميزانية كلية الآداب لعام 2021/2022 تبلغ 28228750 جنيه، وهي مخصصة للكلية، ولا توجد قيمة مالية معينة لكل قسم من أقسام الكلية، ومرفق طية صورة من جداول اعتمادات السنة المالية للكلية 2021</w:t>
      </w:r>
      <w:r w:rsidRPr="004F756B">
        <w:rPr>
          <w:rFonts w:asciiTheme="minorBidi" w:hAnsiTheme="minorBidi" w:cstheme="minorBidi" w:hint="cs"/>
          <w:rtl/>
          <w:lang w:bidi="ar-EG"/>
        </w:rPr>
        <w:t xml:space="preserve"> </w:t>
      </w:r>
      <w:r>
        <w:rPr>
          <w:rFonts w:asciiTheme="minorBidi" w:hAnsiTheme="minorBidi" w:cstheme="minorBidi" w:hint="cs"/>
          <w:rtl/>
          <w:lang w:bidi="ar-EG"/>
        </w:rPr>
        <w:t>/2022.</w:t>
      </w:r>
    </w:p>
    <w:p w:rsidR="00680C59" w:rsidRDefault="00680C59" w:rsidP="00680C59">
      <w:pPr>
        <w:bidi/>
        <w:spacing w:line="360" w:lineRule="auto"/>
        <w:ind w:firstLine="720"/>
        <w:rPr>
          <w:rFonts w:asciiTheme="minorBidi" w:hAnsiTheme="minorBidi" w:cstheme="minorBidi"/>
          <w:rtl/>
          <w:lang w:bidi="ar-EG"/>
        </w:rPr>
      </w:pPr>
    </w:p>
    <w:p w:rsidR="00680C59" w:rsidRDefault="00680C59" w:rsidP="00680C59">
      <w:pPr>
        <w:bidi/>
        <w:spacing w:line="360" w:lineRule="auto"/>
        <w:ind w:firstLine="720"/>
        <w:jc w:val="center"/>
        <w:rPr>
          <w:rFonts w:asciiTheme="minorBidi" w:hAnsiTheme="minorBidi" w:cstheme="minorBidi"/>
          <w:rtl/>
          <w:lang w:bidi="ar-EG"/>
        </w:rPr>
      </w:pPr>
      <w:r>
        <w:rPr>
          <w:rFonts w:asciiTheme="minorBidi" w:hAnsiTheme="minorBidi" w:cstheme="minorBidi" w:hint="cs"/>
          <w:rtl/>
          <w:lang w:bidi="ar-EG"/>
        </w:rPr>
        <w:t>وتفضلوا بقبول وافر التقدير والاحترام،،</w:t>
      </w:r>
    </w:p>
    <w:p w:rsidR="00680C59" w:rsidRDefault="00680C59" w:rsidP="00680C59">
      <w:pPr>
        <w:bidi/>
        <w:spacing w:line="360" w:lineRule="auto"/>
        <w:ind w:firstLine="720"/>
        <w:jc w:val="right"/>
        <w:rPr>
          <w:rFonts w:asciiTheme="minorBidi" w:hAnsiTheme="minorBidi" w:cstheme="minorBidi"/>
          <w:rtl/>
          <w:lang w:bidi="ar-EG"/>
        </w:rPr>
      </w:pPr>
      <w:r>
        <w:rPr>
          <w:rFonts w:asciiTheme="minorBidi" w:hAnsiTheme="minorBidi" w:cstheme="minorBidi" w:hint="cs"/>
          <w:rtl/>
          <w:lang w:bidi="ar-EG"/>
        </w:rPr>
        <w:t>رئيس المعيار</w:t>
      </w:r>
    </w:p>
    <w:p w:rsidR="00680C59" w:rsidRDefault="00680C59" w:rsidP="00680C59">
      <w:pPr>
        <w:bidi/>
        <w:spacing w:line="360" w:lineRule="auto"/>
        <w:rPr>
          <w:rFonts w:asciiTheme="minorBidi" w:hAnsiTheme="minorBidi" w:cstheme="minorBidi"/>
          <w:rtl/>
          <w:lang w:bidi="ar-EG"/>
        </w:rPr>
      </w:pPr>
    </w:p>
    <w:p w:rsidR="00680C59" w:rsidRDefault="00680C59" w:rsidP="00680C59">
      <w:pPr>
        <w:bidi/>
        <w:spacing w:line="360" w:lineRule="auto"/>
        <w:rPr>
          <w:lang w:bidi="ar-EG"/>
        </w:rPr>
      </w:pPr>
    </w:p>
    <w:p w:rsidR="004D4E0A" w:rsidRDefault="004D4E0A">
      <w:pPr>
        <w:rPr>
          <w:rFonts w:asciiTheme="majorBidi" w:hAnsiTheme="majorBidi" w:cstheme="majorBidi"/>
          <w:rtl/>
          <w:lang w:bidi="ar-EG"/>
        </w:rPr>
      </w:pPr>
      <w:r>
        <w:rPr>
          <w:rFonts w:asciiTheme="majorBidi" w:hAnsiTheme="majorBidi" w:cstheme="majorBidi"/>
          <w:rtl/>
          <w:lang w:bidi="ar-EG"/>
        </w:rPr>
        <w:br w:type="page"/>
      </w:r>
    </w:p>
    <w:p w:rsidR="004D4E0A" w:rsidRDefault="004D4E0A" w:rsidP="004D4E0A">
      <w:pPr>
        <w:bidi/>
        <w:rPr>
          <w:rtl/>
          <w:lang w:bidi="ar-EG"/>
        </w:rPr>
      </w:pPr>
      <w:r w:rsidRPr="00707D5B">
        <w:object w:dxaOrig="2715" w:dyaOrig="3390">
          <v:shape id="_x0000_i1029" type="#_x0000_t75" style="width:61.5pt;height:76.5pt" o:ole="">
            <v:imagedata r:id="rId7" o:title=""/>
          </v:shape>
          <o:OLEObject Type="Embed" ProgID="MSPhotoEd.3" ShapeID="_x0000_i1029" DrawAspect="Content" ObjectID="_1757272286" r:id="rId13"/>
        </w:object>
      </w:r>
      <w:r>
        <w:rPr>
          <w:rFonts w:hint="cs"/>
          <w:rtl/>
        </w:rPr>
        <w:t xml:space="preserve">                                                              </w:t>
      </w:r>
      <w:r w:rsidRPr="00707D5B">
        <w:object w:dxaOrig="3090" w:dyaOrig="3315">
          <v:shape id="_x0000_i1030" type="#_x0000_t75" style="width:78pt;height:68.25pt" o:ole="">
            <v:imagedata r:id="rId9" o:title=""/>
          </v:shape>
          <o:OLEObject Type="Embed" ProgID="MSPhotoEd.3" ShapeID="_x0000_i1030" DrawAspect="Content" ObjectID="_1757272287" r:id="rId14"/>
        </w:object>
      </w:r>
    </w:p>
    <w:p w:rsidR="004D4E0A" w:rsidRPr="00033FF6" w:rsidRDefault="004D4E0A" w:rsidP="004D4E0A">
      <w:pPr>
        <w:bidi/>
        <w:rPr>
          <w:rFonts w:asciiTheme="minorBidi" w:hAnsiTheme="minorBidi" w:cstheme="minorBidi"/>
          <w:rtl/>
          <w:lang w:bidi="ar-EG"/>
        </w:rPr>
      </w:pPr>
      <w:r w:rsidRPr="00033FF6">
        <w:rPr>
          <w:rFonts w:asciiTheme="minorBidi" w:hAnsiTheme="minorBidi" w:cstheme="minorBidi"/>
          <w:rtl/>
          <w:lang w:bidi="ar-EG"/>
        </w:rPr>
        <w:t>جــامعـة ســوهاج</w:t>
      </w:r>
    </w:p>
    <w:p w:rsidR="004D4E0A" w:rsidRPr="00033FF6" w:rsidRDefault="004D4E0A" w:rsidP="004D4E0A">
      <w:pPr>
        <w:bidi/>
        <w:rPr>
          <w:rFonts w:asciiTheme="minorBidi" w:hAnsiTheme="minorBidi" w:cstheme="minorBidi"/>
          <w:rtl/>
          <w:lang w:bidi="ar-EG"/>
        </w:rPr>
      </w:pPr>
      <w:r w:rsidRPr="00033FF6">
        <w:rPr>
          <w:rFonts w:asciiTheme="minorBidi" w:hAnsiTheme="minorBidi" w:cstheme="minorBidi"/>
          <w:rtl/>
          <w:lang w:bidi="ar-EG"/>
        </w:rPr>
        <w:t xml:space="preserve">   </w:t>
      </w:r>
      <w:r>
        <w:rPr>
          <w:rFonts w:asciiTheme="minorBidi" w:hAnsiTheme="minorBidi" w:cstheme="minorBidi" w:hint="cs"/>
          <w:rtl/>
          <w:lang w:bidi="ar-EG"/>
        </w:rPr>
        <w:t xml:space="preserve"> </w:t>
      </w:r>
      <w:r w:rsidRPr="00033FF6">
        <w:rPr>
          <w:rFonts w:asciiTheme="minorBidi" w:hAnsiTheme="minorBidi" w:cstheme="minorBidi"/>
          <w:rtl/>
          <w:lang w:bidi="ar-EG"/>
        </w:rPr>
        <w:t>كلية الآداب</w:t>
      </w:r>
    </w:p>
    <w:p w:rsidR="004D4E0A" w:rsidRDefault="004D4E0A" w:rsidP="004D4E0A">
      <w:pPr>
        <w:pBdr>
          <w:bottom w:val="double" w:sz="6" w:space="1" w:color="auto"/>
        </w:pBdr>
        <w:bidi/>
        <w:rPr>
          <w:rFonts w:asciiTheme="minorBidi" w:hAnsiTheme="minorBidi" w:cstheme="minorBidi"/>
          <w:rtl/>
          <w:lang w:bidi="ar-EG"/>
        </w:rPr>
      </w:pPr>
      <w:r w:rsidRPr="00033FF6">
        <w:rPr>
          <w:rFonts w:asciiTheme="minorBidi" w:hAnsiTheme="minorBidi" w:cstheme="minorBidi"/>
          <w:rtl/>
          <w:lang w:bidi="ar-EG"/>
        </w:rPr>
        <w:t>قسم اللغات الشرقية</w:t>
      </w:r>
    </w:p>
    <w:p w:rsidR="004D4E0A" w:rsidRDefault="004D4E0A" w:rsidP="004D4E0A">
      <w:pPr>
        <w:bidi/>
        <w:rPr>
          <w:rFonts w:asciiTheme="minorBidi" w:hAnsiTheme="minorBidi" w:cstheme="minorBidi"/>
          <w:rtl/>
          <w:lang w:bidi="ar-EG"/>
        </w:rPr>
      </w:pPr>
    </w:p>
    <w:p w:rsidR="004D4E0A" w:rsidRDefault="004D4E0A" w:rsidP="004D4E0A">
      <w:pPr>
        <w:bidi/>
        <w:rPr>
          <w:rFonts w:asciiTheme="minorBidi" w:hAnsiTheme="minorBidi" w:cstheme="minorBidi"/>
          <w:rtl/>
          <w:lang w:bidi="ar-EG"/>
        </w:rPr>
      </w:pPr>
    </w:p>
    <w:p w:rsidR="004D4E0A" w:rsidRPr="00150E20" w:rsidRDefault="004D4E0A" w:rsidP="004D4E0A">
      <w:pPr>
        <w:bidi/>
        <w:spacing w:line="360" w:lineRule="auto"/>
        <w:jc w:val="center"/>
        <w:rPr>
          <w:rFonts w:asciiTheme="minorBidi" w:hAnsiTheme="minorBidi" w:cstheme="minorBidi"/>
          <w:b/>
          <w:bCs/>
          <w:rtl/>
          <w:lang w:bidi="ar-EG"/>
        </w:rPr>
      </w:pPr>
      <w:r w:rsidRPr="00150E20">
        <w:rPr>
          <w:rFonts w:asciiTheme="minorBidi" w:hAnsiTheme="minorBidi" w:cstheme="minorBidi" w:hint="cs"/>
          <w:b/>
          <w:bCs/>
          <w:rtl/>
          <w:lang w:bidi="ar-EG"/>
        </w:rPr>
        <w:t>السيد الأستاذ الدكتور/ رئيس القسم</w:t>
      </w:r>
    </w:p>
    <w:p w:rsidR="004D4E0A" w:rsidRDefault="004D4E0A" w:rsidP="004D4E0A">
      <w:pPr>
        <w:bidi/>
        <w:spacing w:line="360" w:lineRule="auto"/>
        <w:jc w:val="center"/>
        <w:rPr>
          <w:rFonts w:asciiTheme="minorBidi" w:hAnsiTheme="minorBidi" w:cstheme="minorBidi"/>
          <w:rtl/>
          <w:lang w:bidi="ar-EG"/>
        </w:rPr>
      </w:pPr>
      <w:r>
        <w:rPr>
          <w:rFonts w:asciiTheme="minorBidi" w:hAnsiTheme="minorBidi" w:cstheme="minorBidi" w:hint="cs"/>
          <w:rtl/>
          <w:lang w:bidi="ar-EG"/>
        </w:rPr>
        <w:t>تحية طيبة وبعد،،،</w:t>
      </w:r>
    </w:p>
    <w:p w:rsidR="004D4E0A" w:rsidRDefault="004D4E0A" w:rsidP="004D4E0A">
      <w:pPr>
        <w:bidi/>
        <w:spacing w:line="360" w:lineRule="auto"/>
        <w:rPr>
          <w:rFonts w:asciiTheme="minorBidi" w:hAnsiTheme="minorBidi" w:cstheme="minorBidi"/>
          <w:rtl/>
          <w:lang w:bidi="ar-EG"/>
        </w:rPr>
      </w:pPr>
    </w:p>
    <w:p w:rsidR="004D4E0A" w:rsidRDefault="004D4E0A" w:rsidP="004D4E0A">
      <w:pPr>
        <w:bidi/>
        <w:spacing w:line="360" w:lineRule="auto"/>
        <w:ind w:firstLine="720"/>
        <w:jc w:val="both"/>
        <w:rPr>
          <w:rFonts w:asciiTheme="minorBidi" w:hAnsiTheme="minorBidi" w:cstheme="minorBidi"/>
          <w:rtl/>
          <w:lang w:bidi="ar-EG"/>
        </w:rPr>
      </w:pPr>
      <w:r>
        <w:rPr>
          <w:rFonts w:asciiTheme="minorBidi" w:hAnsiTheme="minorBidi" w:cstheme="minorBidi" w:hint="cs"/>
          <w:rtl/>
          <w:lang w:bidi="ar-EG"/>
        </w:rPr>
        <w:t>نحيط سيادتكم علمًا بأنه فيما يتعلق بمدى ملاءمة المعامل والتسهيلات الفنية الداعمة لطبيعة الدراسة بالقسم، فإنها ملائمة لطبيعة البرنامج وتحقيق الأهداف التعليمية.</w:t>
      </w:r>
    </w:p>
    <w:p w:rsidR="004D4E0A" w:rsidRDefault="004D4E0A" w:rsidP="004D4E0A">
      <w:pPr>
        <w:bidi/>
        <w:spacing w:line="360" w:lineRule="auto"/>
        <w:ind w:firstLine="720"/>
        <w:rPr>
          <w:rFonts w:asciiTheme="minorBidi" w:hAnsiTheme="minorBidi" w:cstheme="minorBidi"/>
          <w:rtl/>
          <w:lang w:bidi="ar-EG"/>
        </w:rPr>
      </w:pPr>
    </w:p>
    <w:p w:rsidR="004D4E0A" w:rsidRDefault="004D4E0A" w:rsidP="004D4E0A">
      <w:pPr>
        <w:bidi/>
        <w:spacing w:line="360" w:lineRule="auto"/>
        <w:ind w:firstLine="720"/>
        <w:jc w:val="center"/>
        <w:rPr>
          <w:rFonts w:asciiTheme="minorBidi" w:hAnsiTheme="minorBidi" w:cstheme="minorBidi"/>
          <w:rtl/>
          <w:lang w:bidi="ar-EG"/>
        </w:rPr>
      </w:pPr>
      <w:r>
        <w:rPr>
          <w:rFonts w:asciiTheme="minorBidi" w:hAnsiTheme="minorBidi" w:cstheme="minorBidi" w:hint="cs"/>
          <w:rtl/>
          <w:lang w:bidi="ar-EG"/>
        </w:rPr>
        <w:t>وتفضلوا بقبول وافر التقدير والاحترام،،</w:t>
      </w:r>
    </w:p>
    <w:p w:rsidR="004D4E0A" w:rsidRDefault="004D4E0A" w:rsidP="004D4E0A">
      <w:pPr>
        <w:bidi/>
        <w:spacing w:line="360" w:lineRule="auto"/>
        <w:ind w:firstLine="720"/>
        <w:jc w:val="right"/>
        <w:rPr>
          <w:rFonts w:asciiTheme="minorBidi" w:hAnsiTheme="minorBidi" w:cstheme="minorBidi"/>
          <w:rtl/>
          <w:lang w:bidi="ar-EG"/>
        </w:rPr>
      </w:pPr>
      <w:r>
        <w:rPr>
          <w:rFonts w:asciiTheme="minorBidi" w:hAnsiTheme="minorBidi" w:cstheme="minorBidi" w:hint="cs"/>
          <w:rtl/>
          <w:lang w:bidi="ar-EG"/>
        </w:rPr>
        <w:t>رئيس المعيار</w:t>
      </w:r>
    </w:p>
    <w:p w:rsidR="004D4E0A" w:rsidRDefault="004D4E0A" w:rsidP="004D4E0A">
      <w:pPr>
        <w:bidi/>
        <w:spacing w:line="360" w:lineRule="auto"/>
        <w:rPr>
          <w:rFonts w:asciiTheme="minorBidi" w:hAnsiTheme="minorBidi" w:cstheme="minorBidi"/>
          <w:rtl/>
          <w:lang w:bidi="ar-EG"/>
        </w:rPr>
      </w:pPr>
    </w:p>
    <w:p w:rsidR="004D4E0A" w:rsidRDefault="004D4E0A" w:rsidP="004D4E0A">
      <w:pPr>
        <w:bidi/>
        <w:spacing w:line="360" w:lineRule="auto"/>
        <w:rPr>
          <w:lang w:bidi="ar-EG"/>
        </w:rPr>
      </w:pPr>
    </w:p>
    <w:p w:rsidR="005E2EC8" w:rsidRPr="009D492C" w:rsidRDefault="005E2EC8" w:rsidP="00680C59">
      <w:pPr>
        <w:tabs>
          <w:tab w:val="left" w:pos="5988"/>
        </w:tabs>
        <w:bidi/>
        <w:rPr>
          <w:rFonts w:asciiTheme="majorBidi" w:hAnsiTheme="majorBidi" w:cstheme="majorBidi"/>
          <w:rtl/>
          <w:lang w:bidi="ar-EG"/>
        </w:rPr>
      </w:pPr>
    </w:p>
    <w:sectPr w:rsidR="005E2EC8" w:rsidRPr="009D492C" w:rsidSect="004F333E">
      <w:footerReference w:type="default" r:id="rId15"/>
      <w:pgSz w:w="12240" w:h="15840"/>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AD" w:rsidRDefault="006439AD" w:rsidP="00BD5601">
      <w:r>
        <w:separator/>
      </w:r>
    </w:p>
  </w:endnote>
  <w:endnote w:type="continuationSeparator" w:id="0">
    <w:p w:rsidR="006439AD" w:rsidRDefault="006439AD" w:rsidP="00BD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4006"/>
      <w:docPartObj>
        <w:docPartGallery w:val="Page Numbers (Bottom of Page)"/>
        <w:docPartUnique/>
      </w:docPartObj>
    </w:sdtPr>
    <w:sdtEndPr/>
    <w:sdtContent>
      <w:p w:rsidR="004C0079" w:rsidRDefault="006439AD">
        <w:pPr>
          <w:pStyle w:val="Footer"/>
        </w:pPr>
        <w:r>
          <w:fldChar w:fldCharType="begin"/>
        </w:r>
        <w:r>
          <w:instrText xml:space="preserve"> PAGE   \* MERGEFORMAT </w:instrText>
        </w:r>
        <w:r>
          <w:fldChar w:fldCharType="separate"/>
        </w:r>
        <w:r w:rsidR="002D2875">
          <w:rPr>
            <w:noProof/>
          </w:rPr>
          <w:t>2</w:t>
        </w:r>
        <w:r>
          <w:rPr>
            <w:noProof/>
          </w:rPr>
          <w:fldChar w:fldCharType="end"/>
        </w:r>
      </w:p>
    </w:sdtContent>
  </w:sdt>
  <w:p w:rsidR="004C0079" w:rsidRDefault="004C0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AD" w:rsidRDefault="006439AD" w:rsidP="00BD5601">
      <w:r>
        <w:separator/>
      </w:r>
    </w:p>
  </w:footnote>
  <w:footnote w:type="continuationSeparator" w:id="0">
    <w:p w:rsidR="006439AD" w:rsidRDefault="006439AD" w:rsidP="00BD5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3FF6"/>
    <w:rsid w:val="000115D8"/>
    <w:rsid w:val="000216A9"/>
    <w:rsid w:val="00033FF6"/>
    <w:rsid w:val="00060605"/>
    <w:rsid w:val="00060E77"/>
    <w:rsid w:val="00062F19"/>
    <w:rsid w:val="000906FB"/>
    <w:rsid w:val="00092CD4"/>
    <w:rsid w:val="000B07CD"/>
    <w:rsid w:val="000C2171"/>
    <w:rsid w:val="00107A9E"/>
    <w:rsid w:val="00113E86"/>
    <w:rsid w:val="00144F90"/>
    <w:rsid w:val="00150879"/>
    <w:rsid w:val="001831B9"/>
    <w:rsid w:val="001A13A3"/>
    <w:rsid w:val="001C17FC"/>
    <w:rsid w:val="001E78B2"/>
    <w:rsid w:val="001F255B"/>
    <w:rsid w:val="00285343"/>
    <w:rsid w:val="002D2875"/>
    <w:rsid w:val="00305CCE"/>
    <w:rsid w:val="00305F90"/>
    <w:rsid w:val="00310006"/>
    <w:rsid w:val="003C12BB"/>
    <w:rsid w:val="003C2176"/>
    <w:rsid w:val="003E19F7"/>
    <w:rsid w:val="00447D72"/>
    <w:rsid w:val="004C0079"/>
    <w:rsid w:val="004C6733"/>
    <w:rsid w:val="004D1D1D"/>
    <w:rsid w:val="004D4E0A"/>
    <w:rsid w:val="004F268C"/>
    <w:rsid w:val="004F333E"/>
    <w:rsid w:val="00532D33"/>
    <w:rsid w:val="00576FA4"/>
    <w:rsid w:val="005B32A2"/>
    <w:rsid w:val="005C382D"/>
    <w:rsid w:val="005E2EC8"/>
    <w:rsid w:val="005E72D6"/>
    <w:rsid w:val="005F0E35"/>
    <w:rsid w:val="00615E0A"/>
    <w:rsid w:val="00633750"/>
    <w:rsid w:val="00634951"/>
    <w:rsid w:val="006358EF"/>
    <w:rsid w:val="006439AD"/>
    <w:rsid w:val="006608E9"/>
    <w:rsid w:val="0066290E"/>
    <w:rsid w:val="00680C59"/>
    <w:rsid w:val="00780A72"/>
    <w:rsid w:val="007D05EB"/>
    <w:rsid w:val="007F176F"/>
    <w:rsid w:val="00804405"/>
    <w:rsid w:val="008536CB"/>
    <w:rsid w:val="00870EB1"/>
    <w:rsid w:val="00892114"/>
    <w:rsid w:val="008C509D"/>
    <w:rsid w:val="008E5152"/>
    <w:rsid w:val="008F182B"/>
    <w:rsid w:val="00904D0C"/>
    <w:rsid w:val="00933115"/>
    <w:rsid w:val="0094414B"/>
    <w:rsid w:val="009A35D5"/>
    <w:rsid w:val="009A3F84"/>
    <w:rsid w:val="009B144A"/>
    <w:rsid w:val="009B5BDA"/>
    <w:rsid w:val="009D014F"/>
    <w:rsid w:val="009D492C"/>
    <w:rsid w:val="009E695E"/>
    <w:rsid w:val="00A1254B"/>
    <w:rsid w:val="00AF4196"/>
    <w:rsid w:val="00B02477"/>
    <w:rsid w:val="00B0365C"/>
    <w:rsid w:val="00B10E4B"/>
    <w:rsid w:val="00B12216"/>
    <w:rsid w:val="00B14501"/>
    <w:rsid w:val="00B17E73"/>
    <w:rsid w:val="00B7112D"/>
    <w:rsid w:val="00B82A1C"/>
    <w:rsid w:val="00BA327F"/>
    <w:rsid w:val="00BA65EC"/>
    <w:rsid w:val="00BC2715"/>
    <w:rsid w:val="00BD5601"/>
    <w:rsid w:val="00C03803"/>
    <w:rsid w:val="00C0645D"/>
    <w:rsid w:val="00C83EF9"/>
    <w:rsid w:val="00C971B8"/>
    <w:rsid w:val="00CA611A"/>
    <w:rsid w:val="00CB0251"/>
    <w:rsid w:val="00CB773D"/>
    <w:rsid w:val="00D37814"/>
    <w:rsid w:val="00D57656"/>
    <w:rsid w:val="00D93AF2"/>
    <w:rsid w:val="00D96E49"/>
    <w:rsid w:val="00E14514"/>
    <w:rsid w:val="00E71B38"/>
    <w:rsid w:val="00E80A6C"/>
    <w:rsid w:val="00E90395"/>
    <w:rsid w:val="00EA185E"/>
    <w:rsid w:val="00EB2398"/>
    <w:rsid w:val="00ED6BC5"/>
    <w:rsid w:val="00F23CF4"/>
    <w:rsid w:val="00F96256"/>
    <w:rsid w:val="00FB15E5"/>
    <w:rsid w:val="00FF5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2"/>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5601"/>
    <w:pPr>
      <w:tabs>
        <w:tab w:val="center" w:pos="4680"/>
        <w:tab w:val="right" w:pos="9360"/>
      </w:tabs>
    </w:pPr>
  </w:style>
  <w:style w:type="character" w:customStyle="1" w:styleId="HeaderChar">
    <w:name w:val="Header Char"/>
    <w:basedOn w:val="DefaultParagraphFont"/>
    <w:link w:val="Header"/>
    <w:uiPriority w:val="99"/>
    <w:semiHidden/>
    <w:rsid w:val="00BD5601"/>
  </w:style>
  <w:style w:type="paragraph" w:styleId="Footer">
    <w:name w:val="footer"/>
    <w:basedOn w:val="Normal"/>
    <w:link w:val="FooterChar"/>
    <w:uiPriority w:val="99"/>
    <w:unhideWhenUsed/>
    <w:rsid w:val="00BD5601"/>
    <w:pPr>
      <w:tabs>
        <w:tab w:val="center" w:pos="4680"/>
        <w:tab w:val="right" w:pos="9360"/>
      </w:tabs>
    </w:pPr>
  </w:style>
  <w:style w:type="character" w:customStyle="1" w:styleId="FooterChar">
    <w:name w:val="Footer Char"/>
    <w:basedOn w:val="DefaultParagraphFont"/>
    <w:link w:val="Footer"/>
    <w:uiPriority w:val="99"/>
    <w:rsid w:val="00BD5601"/>
  </w:style>
  <w:style w:type="table" w:styleId="TableGrid">
    <w:name w:val="Table Grid"/>
    <w:basedOn w:val="TableNormal"/>
    <w:uiPriority w:val="59"/>
    <w:rsid w:val="001F25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19</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KHALID</cp:lastModifiedBy>
  <cp:revision>73</cp:revision>
  <dcterms:created xsi:type="dcterms:W3CDTF">2022-03-04T19:33:00Z</dcterms:created>
  <dcterms:modified xsi:type="dcterms:W3CDTF">2023-09-26T19:25:00Z</dcterms:modified>
</cp:coreProperties>
</file>