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51EB3" w14:textId="77777777" w:rsidR="00FF2EBC" w:rsidRPr="000D25FD" w:rsidRDefault="001844A3" w:rsidP="009C5689">
      <w:pPr>
        <w:bidi/>
        <w:spacing w:line="240" w:lineRule="auto"/>
        <w:rPr>
          <w:rFonts w:asciiTheme="majorBidi" w:hAnsiTheme="majorBidi" w:cs="Traditional Arabic"/>
          <w:b/>
          <w:bCs/>
          <w:caps/>
          <w:sz w:val="36"/>
          <w:szCs w:val="36"/>
          <w:lang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Toc321560907"/>
      <w:bookmarkStart w:id="1" w:name="_Toc321560910"/>
      <w:r w:rsidRPr="000D25FD"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911680" behindDoc="1" locked="0" layoutInCell="1" allowOverlap="1" wp14:anchorId="505FDE9A" wp14:editId="08EB8973">
            <wp:simplePos x="0" y="0"/>
            <wp:positionH relativeFrom="column">
              <wp:posOffset>-513443</wp:posOffset>
            </wp:positionH>
            <wp:positionV relativeFrom="paragraph">
              <wp:posOffset>-1243344</wp:posOffset>
            </wp:positionV>
            <wp:extent cx="7204668" cy="94370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51" cy="94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BE" w:rsidRPr="000D25FD">
        <w:rPr>
          <w:rFonts w:ascii="Sakkal Majalla" w:hAnsi="Sakkal Majalla" w:cs="PT Bold Heading" w:hint="cs"/>
          <w:b/>
          <w:bCs/>
          <w:noProof/>
          <w:sz w:val="204"/>
          <w:szCs w:val="204"/>
        </w:rPr>
        <w:drawing>
          <wp:anchor distT="0" distB="0" distL="114300" distR="114300" simplePos="0" relativeHeight="252092928" behindDoc="1" locked="0" layoutInCell="1" allowOverlap="1" wp14:anchorId="4F04A98A" wp14:editId="00E8E5C8">
            <wp:simplePos x="0" y="0"/>
            <wp:positionH relativeFrom="column">
              <wp:posOffset>5654675</wp:posOffset>
            </wp:positionH>
            <wp:positionV relativeFrom="paragraph">
              <wp:posOffset>-596900</wp:posOffset>
            </wp:positionV>
            <wp:extent cx="1038225" cy="11239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6000"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BE" w:rsidRPr="000D25FD">
        <w:rPr>
          <w:rFonts w:hint="cs"/>
          <w:noProof/>
          <w:rtl/>
        </w:rPr>
        <w:drawing>
          <wp:anchor distT="0" distB="0" distL="114300" distR="114300" simplePos="0" relativeHeight="252090880" behindDoc="1" locked="0" layoutInCell="1" allowOverlap="1" wp14:anchorId="01C3EA8C" wp14:editId="5409BBE0">
            <wp:simplePos x="0" y="0"/>
            <wp:positionH relativeFrom="column">
              <wp:posOffset>-467159</wp:posOffset>
            </wp:positionH>
            <wp:positionV relativeFrom="paragraph">
              <wp:posOffset>-628216</wp:posOffset>
            </wp:positionV>
            <wp:extent cx="1100858" cy="1152525"/>
            <wp:effectExtent l="0" t="6985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9164" cy="116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BE" w:rsidRPr="000D25FD"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2016128" behindDoc="1" locked="0" layoutInCell="1" allowOverlap="1" wp14:anchorId="14795C80" wp14:editId="0EDE56BF">
            <wp:simplePos x="0" y="0"/>
            <wp:positionH relativeFrom="column">
              <wp:posOffset>2294255</wp:posOffset>
            </wp:positionH>
            <wp:positionV relativeFrom="paragraph">
              <wp:posOffset>-427990</wp:posOffset>
            </wp:positionV>
            <wp:extent cx="2227580" cy="533400"/>
            <wp:effectExtent l="0" t="0" r="127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BE" w:rsidRPr="000D25FD"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2015104" behindDoc="1" locked="0" layoutInCell="1" allowOverlap="1" wp14:anchorId="02B2925D" wp14:editId="17A5BD60">
            <wp:simplePos x="0" y="0"/>
            <wp:positionH relativeFrom="column">
              <wp:posOffset>1224915</wp:posOffset>
            </wp:positionH>
            <wp:positionV relativeFrom="paragraph">
              <wp:posOffset>-546100</wp:posOffset>
            </wp:positionV>
            <wp:extent cx="4163060" cy="1595120"/>
            <wp:effectExtent l="0" t="0" r="8890" b="508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6F0" w:rsidRPr="000D25FD">
        <w:rPr>
          <w:rFonts w:ascii="Arial" w:hAnsi="Arial" w:cs="Traditional Arabic" w:hint="cs"/>
          <w:b/>
          <w:bCs/>
          <w:noProof/>
          <w:sz w:val="20"/>
          <w:szCs w:val="20"/>
          <w:rtl/>
        </w:rPr>
        <w:t xml:space="preserve"> </w:t>
      </w:r>
    </w:p>
    <w:p w14:paraId="54A77FD5" w14:textId="77777777" w:rsidR="001844A3" w:rsidRDefault="001844A3" w:rsidP="009C5689">
      <w:pPr>
        <w:bidi/>
        <w:spacing w:line="240" w:lineRule="auto"/>
        <w:rPr>
          <w:rFonts w:cs="DecoType Naskh Variants"/>
          <w:b/>
          <w:bCs/>
          <w:sz w:val="46"/>
          <w:szCs w:val="46"/>
          <w:rtl/>
        </w:rPr>
      </w:pPr>
    </w:p>
    <w:p w14:paraId="38E0012B" w14:textId="77777777" w:rsidR="00FF2EBC" w:rsidRPr="000D25FD" w:rsidRDefault="00FF2EBC" w:rsidP="009C5689">
      <w:pPr>
        <w:bidi/>
        <w:spacing w:line="240" w:lineRule="auto"/>
        <w:jc w:val="center"/>
        <w:rPr>
          <w:rFonts w:cs="PT Bold Heading"/>
          <w:b/>
          <w:bCs/>
          <w:sz w:val="46"/>
          <w:szCs w:val="46"/>
          <w:rtl/>
        </w:rPr>
      </w:pPr>
      <w:r w:rsidRPr="000D25FD">
        <w:rPr>
          <w:rFonts w:cs="DecoType Naskh Variants" w:hint="cs"/>
          <w:b/>
          <w:bCs/>
          <w:sz w:val="46"/>
          <w:szCs w:val="46"/>
          <w:rtl/>
        </w:rPr>
        <w:t>برنامج</w:t>
      </w:r>
    </w:p>
    <w:p w14:paraId="0499B2F4" w14:textId="77777777" w:rsidR="00FF2EBC" w:rsidRPr="001844A3" w:rsidRDefault="00FF2EBC" w:rsidP="009C5689">
      <w:pPr>
        <w:bidi/>
        <w:spacing w:line="240" w:lineRule="auto"/>
        <w:jc w:val="center"/>
        <w:rPr>
          <w:rFonts w:asciiTheme="majorBidi" w:hAnsiTheme="majorBidi" w:cs="Kufi"/>
          <w:b/>
          <w:bCs/>
          <w:caps/>
          <w:sz w:val="96"/>
          <w:szCs w:val="9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844A3">
        <w:rPr>
          <w:rFonts w:asciiTheme="majorBidi" w:hAnsiTheme="majorBidi" w:cs="Kufi" w:hint="cs"/>
          <w:b/>
          <w:bCs/>
          <w:caps/>
          <w:sz w:val="96"/>
          <w:szCs w:val="96"/>
          <w:rtl/>
          <w:lang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اللُغَة العَرَبِيَّة  وَ آدَابِهَا</w:t>
      </w:r>
    </w:p>
    <w:p w14:paraId="1772F670" w14:textId="77777777" w:rsidR="00FF2EBC" w:rsidRPr="000D25FD" w:rsidRDefault="00FF2EBC" w:rsidP="009C5689">
      <w:pPr>
        <w:bidi/>
        <w:spacing w:line="240" w:lineRule="auto"/>
        <w:jc w:val="center"/>
        <w:rPr>
          <w:rFonts w:cs="SKR HEAD1"/>
          <w:b/>
          <w:bCs/>
          <w:sz w:val="40"/>
          <w:szCs w:val="40"/>
        </w:rPr>
      </w:pPr>
    </w:p>
    <w:p w14:paraId="3064D837" w14:textId="77777777" w:rsidR="00FF2EBC" w:rsidRPr="000D25FD" w:rsidRDefault="00FF2EBC" w:rsidP="009C5689">
      <w:pPr>
        <w:bidi/>
        <w:spacing w:line="240" w:lineRule="auto"/>
        <w:jc w:val="center"/>
        <w:rPr>
          <w:rFonts w:cs="SKR HEAD1"/>
          <w:b/>
          <w:bCs/>
          <w:sz w:val="40"/>
          <w:szCs w:val="40"/>
          <w:rtl/>
        </w:rPr>
      </w:pPr>
      <w:r w:rsidRPr="000D25FD">
        <w:rPr>
          <w:rFonts w:cs="SKR HEAD1" w:hint="cs"/>
          <w:b/>
          <w:bCs/>
          <w:sz w:val="40"/>
          <w:szCs w:val="40"/>
          <w:rtl/>
        </w:rPr>
        <w:t xml:space="preserve">كلية </w:t>
      </w:r>
      <w:r w:rsidR="00D058E0" w:rsidRPr="000D25FD">
        <w:rPr>
          <w:rFonts w:cs="SKR HEAD1" w:hint="cs"/>
          <w:b/>
          <w:bCs/>
          <w:sz w:val="40"/>
          <w:szCs w:val="40"/>
          <w:rtl/>
        </w:rPr>
        <w:t>الآداب</w:t>
      </w:r>
      <w:r w:rsidRPr="000D25FD">
        <w:rPr>
          <w:rFonts w:cs="SKR HEAD1" w:hint="cs"/>
          <w:b/>
          <w:bCs/>
          <w:sz w:val="40"/>
          <w:szCs w:val="40"/>
          <w:rtl/>
        </w:rPr>
        <w:t xml:space="preserve"> – جامعة سوهاج</w:t>
      </w:r>
    </w:p>
    <w:p w14:paraId="27C7924B" w14:textId="77777777" w:rsidR="00FF2EBC" w:rsidRPr="000D25FD" w:rsidRDefault="00FF2EBC" w:rsidP="009C5689">
      <w:pPr>
        <w:bidi/>
        <w:spacing w:line="240" w:lineRule="auto"/>
        <w:jc w:val="center"/>
        <w:rPr>
          <w:rFonts w:cs="SKR HEAD1"/>
          <w:b/>
          <w:bCs/>
          <w:sz w:val="40"/>
          <w:szCs w:val="40"/>
          <w:rtl/>
        </w:rPr>
      </w:pPr>
      <w:r w:rsidRPr="000D25FD">
        <w:rPr>
          <w:rFonts w:cs="SKR HEAD1" w:hint="cs"/>
          <w:b/>
          <w:bCs/>
          <w:sz w:val="40"/>
          <w:szCs w:val="40"/>
          <w:rtl/>
        </w:rPr>
        <w:t>144</w:t>
      </w:r>
      <w:r w:rsidR="001844A3">
        <w:rPr>
          <w:rFonts w:cs="SKR HEAD1" w:hint="cs"/>
          <w:b/>
          <w:bCs/>
          <w:sz w:val="40"/>
          <w:szCs w:val="40"/>
          <w:rtl/>
        </w:rPr>
        <w:t>4</w:t>
      </w:r>
      <w:r w:rsidRPr="000D25FD">
        <w:rPr>
          <w:rFonts w:cs="SKR HEAD1" w:hint="cs"/>
          <w:b/>
          <w:bCs/>
          <w:sz w:val="40"/>
          <w:szCs w:val="40"/>
          <w:rtl/>
        </w:rPr>
        <w:t>هـ/202</w:t>
      </w:r>
      <w:r w:rsidR="001844A3">
        <w:rPr>
          <w:rFonts w:cs="SKR HEAD1" w:hint="cs"/>
          <w:b/>
          <w:bCs/>
          <w:sz w:val="40"/>
          <w:szCs w:val="40"/>
          <w:rtl/>
        </w:rPr>
        <w:t>3</w:t>
      </w:r>
      <w:r w:rsidRPr="000D25FD">
        <w:rPr>
          <w:rFonts w:cs="SKR HEAD1" w:hint="cs"/>
          <w:b/>
          <w:bCs/>
          <w:sz w:val="40"/>
          <w:szCs w:val="40"/>
          <w:rtl/>
        </w:rPr>
        <w:t xml:space="preserve"> م</w:t>
      </w:r>
    </w:p>
    <w:p w14:paraId="2E4418B2" w14:textId="77777777" w:rsidR="002A67A6" w:rsidRPr="000D25FD" w:rsidRDefault="002A67A6" w:rsidP="009C5689">
      <w:pPr>
        <w:bidi/>
        <w:spacing w:line="240" w:lineRule="auto"/>
        <w:jc w:val="center"/>
        <w:rPr>
          <w:rFonts w:cs="SKR HEAD1"/>
          <w:b/>
          <w:bCs/>
          <w:sz w:val="40"/>
          <w:szCs w:val="40"/>
          <w:rtl/>
        </w:rPr>
      </w:pPr>
    </w:p>
    <w:p w14:paraId="05742927" w14:textId="77777777" w:rsidR="002A67A6" w:rsidRPr="000D25FD" w:rsidRDefault="00964441" w:rsidP="009C5689">
      <w:pPr>
        <w:bidi/>
        <w:spacing w:line="240" w:lineRule="auto"/>
        <w:jc w:val="center"/>
        <w:rPr>
          <w:rFonts w:cs="SKR HEAD1"/>
          <w:b/>
          <w:bCs/>
          <w:sz w:val="40"/>
          <w:szCs w:val="40"/>
          <w:rtl/>
        </w:rPr>
      </w:pPr>
      <w:r w:rsidRPr="000D25FD">
        <w:rPr>
          <w:rFonts w:hint="cs"/>
          <w:noProof/>
          <w:rtl/>
        </w:rPr>
        <w:drawing>
          <wp:anchor distT="0" distB="0" distL="114300" distR="114300" simplePos="0" relativeHeight="251657216" behindDoc="1" locked="0" layoutInCell="1" allowOverlap="1" wp14:anchorId="43EA3A66" wp14:editId="0BCF26D0">
            <wp:simplePos x="0" y="0"/>
            <wp:positionH relativeFrom="column">
              <wp:posOffset>2674302</wp:posOffset>
            </wp:positionH>
            <wp:positionV relativeFrom="paragraph">
              <wp:posOffset>235268</wp:posOffset>
            </wp:positionV>
            <wp:extent cx="2854459" cy="3153727"/>
            <wp:effectExtent l="2858" t="0" r="6032" b="603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459" cy="31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7164" w14:textId="77777777" w:rsidR="00FF2EBC" w:rsidRPr="000D25FD" w:rsidRDefault="00FF2EBC" w:rsidP="009C5689">
      <w:pPr>
        <w:bidi/>
        <w:spacing w:line="240" w:lineRule="auto"/>
        <w:rPr>
          <w:rFonts w:cs="SKR HEAD1"/>
          <w:b/>
          <w:bCs/>
          <w:sz w:val="30"/>
          <w:szCs w:val="30"/>
          <w:rtl/>
        </w:rPr>
      </w:pPr>
    </w:p>
    <w:p w14:paraId="5319FA52" w14:textId="77777777" w:rsidR="009C5689" w:rsidRDefault="009C5689" w:rsidP="009C5689">
      <w:pPr>
        <w:bidi/>
        <w:spacing w:line="240" w:lineRule="auto"/>
        <w:rPr>
          <w:rFonts w:cs="SKR HEAD1"/>
          <w:b/>
          <w:bCs/>
          <w:sz w:val="34"/>
          <w:szCs w:val="34"/>
          <w:rtl/>
        </w:rPr>
      </w:pPr>
    </w:p>
    <w:p w14:paraId="26A4F255" w14:textId="77777777" w:rsidR="009C5689" w:rsidRDefault="009C5689" w:rsidP="009C5689">
      <w:pPr>
        <w:bidi/>
        <w:spacing w:line="240" w:lineRule="auto"/>
        <w:rPr>
          <w:rFonts w:cs="SKR HEAD1"/>
          <w:b/>
          <w:bCs/>
          <w:sz w:val="34"/>
          <w:szCs w:val="34"/>
          <w:rtl/>
        </w:rPr>
      </w:pPr>
    </w:p>
    <w:p w14:paraId="20F178DA" w14:textId="77777777" w:rsidR="009C5689" w:rsidRDefault="009C5689" w:rsidP="009C5689">
      <w:pPr>
        <w:bidi/>
        <w:spacing w:line="240" w:lineRule="auto"/>
        <w:rPr>
          <w:rFonts w:cs="SKR HEAD1"/>
          <w:b/>
          <w:bCs/>
          <w:sz w:val="34"/>
          <w:szCs w:val="34"/>
          <w:rtl/>
        </w:rPr>
      </w:pPr>
    </w:p>
    <w:p w14:paraId="6AB61218" w14:textId="77777777" w:rsidR="00FF2EBC" w:rsidRPr="000D25FD" w:rsidRDefault="001844A3" w:rsidP="009C5689">
      <w:pPr>
        <w:bidi/>
        <w:spacing w:line="240" w:lineRule="auto"/>
        <w:rPr>
          <w:rFonts w:cs="SKR HEAD1"/>
          <w:b/>
          <w:bCs/>
          <w:sz w:val="34"/>
          <w:szCs w:val="34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6D6FD1B2" wp14:editId="75CC912C">
            <wp:simplePos x="0" y="0"/>
            <wp:positionH relativeFrom="column">
              <wp:posOffset>-197516</wp:posOffset>
            </wp:positionH>
            <wp:positionV relativeFrom="paragraph">
              <wp:posOffset>766096</wp:posOffset>
            </wp:positionV>
            <wp:extent cx="486631" cy="813253"/>
            <wp:effectExtent l="8255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631" cy="8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106D2" w14:textId="77777777" w:rsidR="000D25FD" w:rsidRPr="000D25FD" w:rsidRDefault="000D25FD" w:rsidP="009C5689">
      <w:pPr>
        <w:tabs>
          <w:tab w:val="left" w:pos="1946"/>
          <w:tab w:val="left" w:pos="2753"/>
          <w:tab w:val="left" w:pos="3102"/>
          <w:tab w:val="left" w:pos="3434"/>
          <w:tab w:val="center" w:pos="5010"/>
          <w:tab w:val="left" w:pos="9024"/>
          <w:tab w:val="left" w:pos="9252"/>
        </w:tabs>
        <w:bidi/>
        <w:jc w:val="center"/>
        <w:rPr>
          <w:rFonts w:ascii="Sakkal Majalla" w:hAnsi="Sakkal Majalla" w:cs="PT Bold Heading"/>
          <w:b/>
          <w:bCs/>
          <w:sz w:val="144"/>
          <w:szCs w:val="144"/>
          <w:rtl/>
        </w:rPr>
      </w:pPr>
    </w:p>
    <w:p w14:paraId="04CF99E8" w14:textId="77777777" w:rsidR="00FF2EBC" w:rsidRPr="000D25FD" w:rsidRDefault="009C5689" w:rsidP="009C5689">
      <w:pPr>
        <w:tabs>
          <w:tab w:val="left" w:pos="4650"/>
          <w:tab w:val="left" w:pos="4848"/>
          <w:tab w:val="center" w:pos="5010"/>
          <w:tab w:val="left" w:pos="5415"/>
          <w:tab w:val="left" w:pos="6060"/>
          <w:tab w:val="left" w:pos="6270"/>
        </w:tabs>
        <w:bidi/>
        <w:rPr>
          <w:rFonts w:ascii="Sakkal Majalla" w:hAnsi="Sakkal Majalla" w:cs="PT Bold Heading"/>
          <w:b/>
          <w:bCs/>
          <w:sz w:val="144"/>
          <w:szCs w:val="144"/>
          <w:rtl/>
        </w:rPr>
      </w:pPr>
      <w:r w:rsidRPr="000D25FD">
        <w:rPr>
          <w:rFonts w:asciiTheme="majorBidi" w:hAnsiTheme="majorBidi" w:cs="PT Bold Heading"/>
          <w:b/>
          <w:bCs/>
          <w:noProof/>
          <w:sz w:val="60"/>
          <w:szCs w:val="60"/>
          <w:rtl/>
        </w:rPr>
        <w:lastRenderedPageBreak/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5EAEF3D" wp14:editId="50E8EB39">
                <wp:simplePos x="0" y="0"/>
                <wp:positionH relativeFrom="column">
                  <wp:posOffset>-118068</wp:posOffset>
                </wp:positionH>
                <wp:positionV relativeFrom="paragraph">
                  <wp:posOffset>849714</wp:posOffset>
                </wp:positionV>
                <wp:extent cx="4712335" cy="4823209"/>
                <wp:effectExtent l="57150" t="57150" r="69215" b="53975"/>
                <wp:wrapNone/>
                <wp:docPr id="13" name="Plaqu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335" cy="4823209"/>
                        </a:xfrm>
                        <a:prstGeom prst="plaqu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C5957" w14:textId="77777777" w:rsidR="00B07827" w:rsidRPr="009C5689" w:rsidRDefault="00B07827" w:rsidP="009C5689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PT Bold Heading"/>
                                <w:color w:val="0F243E" w:themeColor="text2" w:themeShade="80"/>
                                <w:rtl/>
                              </w:rPr>
                            </w:pPr>
                            <w:r w:rsidRPr="009C5689">
                              <w:rPr>
                                <w:rFonts w:cs="DecoType Naskh Variants" w:hint="cs"/>
                                <w:color w:val="0F243E" w:themeColor="text2" w:themeShade="80"/>
                                <w:rtl/>
                              </w:rPr>
                              <w:t>برنامج</w:t>
                            </w:r>
                          </w:p>
                          <w:p w14:paraId="344C3B98" w14:textId="77777777" w:rsidR="00B07827" w:rsidRPr="009C5689" w:rsidRDefault="00B07827" w:rsidP="000D25FD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PT Bold Heading"/>
                                <w:color w:val="0F243E" w:themeColor="text2" w:themeShade="80"/>
                                <w:sz w:val="62"/>
                                <w:szCs w:val="62"/>
                                <w:rtl/>
                              </w:rPr>
                            </w:pPr>
                            <w:r w:rsidRPr="009C5689">
                              <w:rPr>
                                <w:rFonts w:cs="PT Bold Heading" w:hint="cs"/>
                                <w:color w:val="0F243E" w:themeColor="text2" w:themeShade="80"/>
                                <w:sz w:val="62"/>
                                <w:szCs w:val="62"/>
                                <w:rtl/>
                              </w:rPr>
                              <w:t>اللُغَة العَرَبِيَّةِ</w:t>
                            </w:r>
                          </w:p>
                          <w:p w14:paraId="6B96F9A7" w14:textId="77777777" w:rsidR="00B07827" w:rsidRPr="009C5689" w:rsidRDefault="00B07827" w:rsidP="001844A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PT Bold Heading"/>
                                <w:color w:val="0F243E" w:themeColor="text2" w:themeShade="80"/>
                                <w:sz w:val="62"/>
                                <w:szCs w:val="62"/>
                                <w:rtl/>
                              </w:rPr>
                            </w:pPr>
                            <w:r w:rsidRPr="009C5689">
                              <w:rPr>
                                <w:rFonts w:cs="PT Bold Heading" w:hint="cs"/>
                                <w:color w:val="0F243E" w:themeColor="text2" w:themeShade="80"/>
                                <w:sz w:val="62"/>
                                <w:szCs w:val="62"/>
                                <w:rtl/>
                              </w:rPr>
                              <w:t xml:space="preserve"> وَ آدَابِهَا</w:t>
                            </w:r>
                          </w:p>
                          <w:p w14:paraId="19F467CB" w14:textId="77777777" w:rsidR="00B07827" w:rsidRPr="009C5689" w:rsidRDefault="00B07827" w:rsidP="000D25FD">
                            <w:pPr>
                              <w:spacing w:line="240" w:lineRule="auto"/>
                              <w:jc w:val="center"/>
                              <w:rPr>
                                <w:rFonts w:cs="SKR HEAD1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  <w:p w14:paraId="503E8E6B" w14:textId="77777777" w:rsidR="00B07827" w:rsidRPr="009C5689" w:rsidRDefault="00B07827" w:rsidP="00FF2EBC">
                            <w:pPr>
                              <w:spacing w:line="240" w:lineRule="auto"/>
                              <w:jc w:val="center"/>
                              <w:rPr>
                                <w:rFonts w:cs="SKR HEAD1"/>
                                <w:color w:val="0F243E" w:themeColor="tex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C5689">
                              <w:rPr>
                                <w:rFonts w:cs="SKR HEAD1" w:hint="cs"/>
                                <w:color w:val="0F243E" w:themeColor="text2" w:themeShade="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C5689">
                              <w:rPr>
                                <w:rFonts w:cs="SKR HEAD1" w:hint="cs"/>
                                <w:color w:val="0F243E" w:themeColor="text2" w:themeShade="80"/>
                                <w:sz w:val="24"/>
                                <w:szCs w:val="24"/>
                                <w:rtl/>
                              </w:rPr>
                              <w:t>كلية الآداب – جامعة سوهاج</w:t>
                            </w:r>
                          </w:p>
                          <w:p w14:paraId="0AEA7724" w14:textId="77777777" w:rsidR="00B07827" w:rsidRPr="009C5689" w:rsidRDefault="00B07827" w:rsidP="00FF2EBC">
                            <w:pPr>
                              <w:spacing w:line="240" w:lineRule="auto"/>
                              <w:jc w:val="center"/>
                              <w:rPr>
                                <w:rFonts w:cs="SKR HEAD1"/>
                                <w:color w:val="0F243E" w:themeColor="text2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9C5689">
                              <w:rPr>
                                <w:rFonts w:cs="SKR HEAD1" w:hint="cs"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1443هـ/2022 م</w:t>
                            </w:r>
                          </w:p>
                          <w:p w14:paraId="5FE95281" w14:textId="77777777" w:rsidR="00B07827" w:rsidRPr="000D25FD" w:rsidRDefault="00B07827" w:rsidP="00FF2EBC">
                            <w:pPr>
                              <w:spacing w:line="240" w:lineRule="auto"/>
                              <w:jc w:val="center"/>
                              <w:rPr>
                                <w:rFonts w:cs="SKR HEAD1"/>
                                <w:color w:val="0F243E" w:themeColor="text2" w:themeShade="80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150F0212" w14:textId="77777777" w:rsidR="00B07827" w:rsidRPr="000D25FD" w:rsidRDefault="00B07827" w:rsidP="00FF2EBC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F243E" w:themeColor="text2" w:themeShade="80"/>
                                <w:sz w:val="4"/>
                                <w:szCs w:val="4"/>
                                <w:lang w:bidi="ar-EG"/>
                              </w:rPr>
                            </w:pPr>
                          </w:p>
                          <w:p w14:paraId="7BCF32E5" w14:textId="77777777" w:rsidR="00B07827" w:rsidRPr="000D25FD" w:rsidRDefault="00B07827" w:rsidP="00FF2EBC">
                            <w:pPr>
                              <w:jc w:val="center"/>
                              <w:rPr>
                                <w:color w:val="0F243E" w:themeColor="text2" w:themeShade="8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AEF3D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3" o:spid="_x0000_s1026" type="#_x0000_t21" style="position:absolute;left:0;text-align:left;margin-left:-9.3pt;margin-top:66.9pt;width:371.05pt;height:379.8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" fillcolor="#a5a5a5 [2092]" strokecolor="#a5a5a5 [2092]" strokeweight="2pt">
                <v:textbox>
                  <w:txbxContent>
                    <w:p w14:paraId="458C5957" w14:textId="77777777" w:rsidR="00B07827" w:rsidRPr="009C5689" w:rsidRDefault="00B07827" w:rsidP="009C5689">
                      <w:pPr>
                        <w:bidi/>
                        <w:spacing w:line="240" w:lineRule="auto"/>
                        <w:jc w:val="center"/>
                        <w:rPr>
                          <w:rFonts w:cs="PT Bold Heading"/>
                          <w:color w:val="0F243E" w:themeColor="text2" w:themeShade="80"/>
                          <w:rtl/>
                        </w:rPr>
                      </w:pPr>
                      <w:r w:rsidRPr="009C5689">
                        <w:rPr>
                          <w:rFonts w:cs="DecoType Naskh Variants" w:hint="cs"/>
                          <w:color w:val="0F243E" w:themeColor="text2" w:themeShade="80"/>
                          <w:rtl/>
                        </w:rPr>
                        <w:t>برنامج</w:t>
                      </w:r>
                    </w:p>
                    <w:p w14:paraId="344C3B98" w14:textId="77777777" w:rsidR="00B07827" w:rsidRPr="009C5689" w:rsidRDefault="00B07827" w:rsidP="000D25FD">
                      <w:pPr>
                        <w:bidi/>
                        <w:spacing w:line="240" w:lineRule="auto"/>
                        <w:jc w:val="center"/>
                        <w:rPr>
                          <w:rFonts w:cs="PT Bold Heading"/>
                          <w:color w:val="0F243E" w:themeColor="text2" w:themeShade="80"/>
                          <w:sz w:val="62"/>
                          <w:szCs w:val="62"/>
                          <w:rtl/>
                        </w:rPr>
                      </w:pPr>
                      <w:r w:rsidRPr="009C5689">
                        <w:rPr>
                          <w:rFonts w:cs="PT Bold Heading" w:hint="cs"/>
                          <w:color w:val="0F243E" w:themeColor="text2" w:themeShade="80"/>
                          <w:sz w:val="62"/>
                          <w:szCs w:val="62"/>
                          <w:rtl/>
                        </w:rPr>
                        <w:t>اللُغَة العَرَبِيَّةِ</w:t>
                      </w:r>
                    </w:p>
                    <w:p w14:paraId="6B96F9A7" w14:textId="77777777" w:rsidR="00B07827" w:rsidRPr="009C5689" w:rsidRDefault="00B07827" w:rsidP="001844A3">
                      <w:pPr>
                        <w:bidi/>
                        <w:spacing w:line="240" w:lineRule="auto"/>
                        <w:jc w:val="center"/>
                        <w:rPr>
                          <w:rFonts w:cs="PT Bold Heading"/>
                          <w:color w:val="0F243E" w:themeColor="text2" w:themeShade="80"/>
                          <w:sz w:val="62"/>
                          <w:szCs w:val="62"/>
                          <w:rtl/>
                        </w:rPr>
                      </w:pPr>
                      <w:r w:rsidRPr="009C5689">
                        <w:rPr>
                          <w:rFonts w:cs="PT Bold Heading" w:hint="cs"/>
                          <w:color w:val="0F243E" w:themeColor="text2" w:themeShade="80"/>
                          <w:sz w:val="62"/>
                          <w:szCs w:val="62"/>
                          <w:rtl/>
                        </w:rPr>
                        <w:t xml:space="preserve"> وَ آدَابِهَا</w:t>
                      </w:r>
                    </w:p>
                    <w:p w14:paraId="19F467CB" w14:textId="77777777" w:rsidR="00B07827" w:rsidRPr="009C5689" w:rsidRDefault="00B07827" w:rsidP="000D25FD">
                      <w:pPr>
                        <w:spacing w:line="240" w:lineRule="auto"/>
                        <w:jc w:val="center"/>
                        <w:rPr>
                          <w:rFonts w:cs="SKR HEAD1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  <w:p w14:paraId="503E8E6B" w14:textId="77777777" w:rsidR="00B07827" w:rsidRPr="009C5689" w:rsidRDefault="00B07827" w:rsidP="00FF2EBC">
                      <w:pPr>
                        <w:spacing w:line="240" w:lineRule="auto"/>
                        <w:jc w:val="center"/>
                        <w:rPr>
                          <w:rFonts w:cs="SKR HEAD1"/>
                          <w:color w:val="0F243E" w:themeColor="text2" w:themeShade="80"/>
                          <w:sz w:val="24"/>
                          <w:szCs w:val="24"/>
                          <w:rtl/>
                        </w:rPr>
                      </w:pPr>
                      <w:r w:rsidRPr="009C5689">
                        <w:rPr>
                          <w:rFonts w:cs="SKR HEAD1" w:hint="cs"/>
                          <w:color w:val="0F243E" w:themeColor="text2" w:themeShade="8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C5689">
                        <w:rPr>
                          <w:rFonts w:cs="SKR HEAD1" w:hint="cs"/>
                          <w:color w:val="0F243E" w:themeColor="text2" w:themeShade="80"/>
                          <w:sz w:val="24"/>
                          <w:szCs w:val="24"/>
                          <w:rtl/>
                        </w:rPr>
                        <w:t>كلية الآداب – جامعة سوهاج</w:t>
                      </w:r>
                    </w:p>
                    <w:p w14:paraId="0AEA7724" w14:textId="77777777" w:rsidR="00B07827" w:rsidRPr="009C5689" w:rsidRDefault="00B07827" w:rsidP="00FF2EBC">
                      <w:pPr>
                        <w:spacing w:line="240" w:lineRule="auto"/>
                        <w:jc w:val="center"/>
                        <w:rPr>
                          <w:rFonts w:cs="SKR HEAD1"/>
                          <w:color w:val="0F243E" w:themeColor="text2" w:themeShade="80"/>
                          <w:sz w:val="28"/>
                          <w:szCs w:val="28"/>
                          <w:rtl/>
                        </w:rPr>
                      </w:pPr>
                      <w:r w:rsidRPr="009C5689">
                        <w:rPr>
                          <w:rFonts w:cs="SKR HEAD1" w:hint="cs"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1443هـ/2022 م</w:t>
                      </w:r>
                    </w:p>
                    <w:p w14:paraId="5FE95281" w14:textId="77777777" w:rsidR="00B07827" w:rsidRPr="000D25FD" w:rsidRDefault="00B07827" w:rsidP="00FF2EBC">
                      <w:pPr>
                        <w:spacing w:line="240" w:lineRule="auto"/>
                        <w:jc w:val="center"/>
                        <w:rPr>
                          <w:rFonts w:cs="SKR HEAD1"/>
                          <w:color w:val="0F243E" w:themeColor="text2" w:themeShade="80"/>
                          <w:sz w:val="4"/>
                          <w:szCs w:val="4"/>
                          <w:rtl/>
                        </w:rPr>
                      </w:pPr>
                    </w:p>
                    <w:p w14:paraId="150F0212" w14:textId="77777777" w:rsidR="00B07827" w:rsidRPr="000D25FD" w:rsidRDefault="00B07827" w:rsidP="00FF2EBC">
                      <w:pPr>
                        <w:spacing w:line="240" w:lineRule="auto"/>
                        <w:jc w:val="center"/>
                        <w:rPr>
                          <w:noProof/>
                          <w:color w:val="0F243E" w:themeColor="text2" w:themeShade="80"/>
                          <w:sz w:val="4"/>
                          <w:szCs w:val="4"/>
                          <w:lang w:bidi="ar-EG"/>
                        </w:rPr>
                      </w:pPr>
                    </w:p>
                    <w:p w14:paraId="7BCF32E5" w14:textId="77777777" w:rsidR="00B07827" w:rsidRPr="000D25FD" w:rsidRDefault="00B07827" w:rsidP="00FF2EBC">
                      <w:pPr>
                        <w:jc w:val="center"/>
                        <w:rPr>
                          <w:color w:val="0F243E" w:themeColor="text2" w:themeShade="8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5FD"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  <w:r w:rsidR="000D25FD"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  <w:r w:rsidR="000D25FD"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  <w:r w:rsidR="000D25FD"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  <w:r w:rsidR="000D25FD"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  <w:r w:rsidR="000D25FD"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</w:p>
    <w:p w14:paraId="2B50172C" w14:textId="77777777" w:rsidR="000D25FD" w:rsidRPr="000D25FD" w:rsidRDefault="000D25FD" w:rsidP="009C5689">
      <w:pPr>
        <w:tabs>
          <w:tab w:val="left" w:pos="2085"/>
          <w:tab w:val="center" w:pos="5010"/>
        </w:tabs>
        <w:bidi/>
        <w:rPr>
          <w:rFonts w:ascii="Sakkal Majalla" w:hAnsi="Sakkal Majalla" w:cs="PT Bold Heading"/>
          <w:b/>
          <w:bCs/>
          <w:sz w:val="144"/>
          <w:szCs w:val="144"/>
          <w:rtl/>
        </w:rPr>
      </w:pPr>
      <w:r w:rsidRPr="000D25FD">
        <w:rPr>
          <w:rFonts w:ascii="Sakkal Majalla" w:hAnsi="Sakkal Majalla" w:cs="PT Bold Heading"/>
          <w:b/>
          <w:bCs/>
          <w:sz w:val="144"/>
          <w:szCs w:val="144"/>
          <w:rtl/>
        </w:rPr>
        <w:tab/>
      </w:r>
    </w:p>
    <w:p w14:paraId="3A95CE2C" w14:textId="77777777" w:rsidR="009C5689" w:rsidRDefault="009C5689" w:rsidP="009C5689">
      <w:pPr>
        <w:tabs>
          <w:tab w:val="left" w:pos="2085"/>
          <w:tab w:val="center" w:pos="5010"/>
        </w:tabs>
        <w:bidi/>
        <w:rPr>
          <w:rFonts w:ascii="Sakkal Majalla" w:hAnsi="Sakkal Majalla" w:cs="PT Bold Heading"/>
          <w:b/>
          <w:bCs/>
          <w:sz w:val="144"/>
          <w:szCs w:val="144"/>
          <w:rtl/>
        </w:rPr>
      </w:pPr>
    </w:p>
    <w:p w14:paraId="20134A00" w14:textId="77777777" w:rsidR="009C5689" w:rsidRDefault="009C5689" w:rsidP="009C5689">
      <w:pPr>
        <w:tabs>
          <w:tab w:val="left" w:pos="2085"/>
          <w:tab w:val="center" w:pos="5010"/>
        </w:tabs>
        <w:bidi/>
        <w:rPr>
          <w:rFonts w:ascii="Sakkal Majalla" w:hAnsi="Sakkal Majalla" w:cs="PT Bold Heading"/>
          <w:b/>
          <w:bCs/>
          <w:sz w:val="36"/>
          <w:szCs w:val="36"/>
          <w:rtl/>
          <w:lang w:bidi="ar-EG"/>
        </w:rPr>
      </w:pPr>
    </w:p>
    <w:bookmarkEnd w:id="0"/>
    <w:bookmarkEnd w:id="1"/>
    <w:p w14:paraId="1F0A9793" w14:textId="77777777" w:rsidR="009C5689" w:rsidRDefault="009C5689" w:rsidP="009C5689">
      <w:pPr>
        <w:bidi/>
        <w:rPr>
          <w:rFonts w:ascii="Simplified Arabic" w:hAnsi="Simplified Arabic" w:cs="Simplified Arabic"/>
          <w:sz w:val="32"/>
          <w:szCs w:val="32"/>
          <w:rtl/>
          <w:lang w:bidi="ar-EG"/>
        </w:rPr>
      </w:pPr>
    </w:p>
    <w:p w14:paraId="7465B75E" w14:textId="77777777" w:rsidR="009C5689" w:rsidRDefault="009C5689" w:rsidP="009C5689">
      <w:pPr>
        <w:bidi/>
        <w:rPr>
          <w:rFonts w:ascii="Simplified Arabic" w:hAnsi="Simplified Arabic" w:cs="Simplified Arabic"/>
          <w:sz w:val="32"/>
          <w:szCs w:val="32"/>
          <w:rtl/>
          <w:lang w:bidi="ar-EG"/>
        </w:rPr>
      </w:pPr>
    </w:p>
    <w:p w14:paraId="7D389099" w14:textId="77777777" w:rsidR="009C5689" w:rsidRDefault="009C5689" w:rsidP="009C5689">
      <w:pPr>
        <w:bidi/>
        <w:rPr>
          <w:rFonts w:ascii="Simplified Arabic" w:hAnsi="Simplified Arabic" w:cs="Simplified Arabic"/>
          <w:sz w:val="32"/>
          <w:szCs w:val="32"/>
          <w:rtl/>
          <w:lang w:bidi="ar-EG"/>
        </w:rPr>
      </w:pPr>
    </w:p>
    <w:p w14:paraId="7E103CBB" w14:textId="77777777" w:rsidR="009C5689" w:rsidRPr="001B2FFC" w:rsidRDefault="009C5689" w:rsidP="009C5689">
      <w:pPr>
        <w:bidi/>
        <w:rPr>
          <w:rFonts w:ascii="Simplified Arabic" w:hAnsi="Simplified Arabic" w:cs="Simplified Arabic"/>
          <w:sz w:val="32"/>
          <w:szCs w:val="32"/>
          <w:rtl/>
          <w:lang w:bidi="ar-EG"/>
        </w:rPr>
      </w:pPr>
    </w:p>
    <w:p w14:paraId="4FF6DB9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20928" behindDoc="1" locked="0" layoutInCell="1" allowOverlap="1" wp14:anchorId="1294D17C" wp14:editId="72354B79">
                <wp:simplePos x="0" y="0"/>
                <wp:positionH relativeFrom="column">
                  <wp:posOffset>102870</wp:posOffset>
                </wp:positionH>
                <wp:positionV relativeFrom="paragraph">
                  <wp:posOffset>255905</wp:posOffset>
                </wp:positionV>
                <wp:extent cx="5199380" cy="3509010"/>
                <wp:effectExtent l="5715" t="6985" r="5080" b="8255"/>
                <wp:wrapNone/>
                <wp:docPr id="231" name="Plaqu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80" cy="350901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63E09C" w14:textId="77777777" w:rsidR="009C5689" w:rsidRPr="001B2FFC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72"/>
                                <w:szCs w:val="72"/>
                                <w:rtl/>
                              </w:rPr>
                            </w:pPr>
                            <w:r w:rsidRPr="001B2FFC">
                              <w:rPr>
                                <w:rFonts w:cs="SKR HEAD1"/>
                                <w:sz w:val="72"/>
                                <w:szCs w:val="72"/>
                                <w:rtl/>
                              </w:rPr>
                              <w:t>توصيف برنامج</w:t>
                            </w:r>
                          </w:p>
                          <w:p w14:paraId="64ACAE84" w14:textId="77777777" w:rsidR="009C5689" w:rsidRPr="001B2FFC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72"/>
                                <w:szCs w:val="72"/>
                                <w:rtl/>
                              </w:rPr>
                            </w:pPr>
                            <w:r w:rsidRPr="001B2FFC">
                              <w:rPr>
                                <w:rFonts w:cs="SKR HEAD1" w:hint="cs"/>
                                <w:sz w:val="72"/>
                                <w:szCs w:val="72"/>
                                <w:rtl/>
                              </w:rPr>
                              <w:t>اللغة العربية و آدابها</w:t>
                            </w:r>
                          </w:p>
                          <w:p w14:paraId="4FAFE2E2" w14:textId="77777777" w:rsidR="009C5689" w:rsidRPr="00DE58FB" w:rsidRDefault="009C5689" w:rsidP="009C5689">
                            <w:pPr>
                              <w:jc w:val="center"/>
                              <w:rPr>
                                <w:rFonts w:ascii="Simplified Arabic" w:hAnsi="Simplified Arabic" w:cs="SKR HEAD1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E58FB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 xml:space="preserve"> (مرحلة ال</w:t>
                            </w:r>
                            <w:r w:rsidRPr="00DE58FB">
                              <w:rPr>
                                <w:rFonts w:cs="SKR HEAD1"/>
                                <w:sz w:val="48"/>
                                <w:szCs w:val="48"/>
                                <w:rtl/>
                              </w:rPr>
                              <w:t>ليسانس</w:t>
                            </w:r>
                            <w:r w:rsidRPr="00DE58FB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)</w:t>
                            </w:r>
                          </w:p>
                          <w:p w14:paraId="299FC548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D17C" id="Plaque 231" o:spid="_x0000_s1027" type="#_x0000_t21" style="position:absolute;left:0;text-align:left;margin-left:8.1pt;margin-top:20.15pt;width:409.4pt;height:276.3pt;z-index:-251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" strokecolor="silver">
                <v:textbox>
                  <w:txbxContent>
                    <w:p w14:paraId="7A63E09C" w14:textId="77777777" w:rsidR="009C5689" w:rsidRPr="001B2FFC" w:rsidRDefault="009C5689" w:rsidP="009C5689">
                      <w:pPr>
                        <w:jc w:val="center"/>
                        <w:rPr>
                          <w:rFonts w:cs="SKR HEAD1"/>
                          <w:sz w:val="72"/>
                          <w:szCs w:val="72"/>
                          <w:rtl/>
                        </w:rPr>
                      </w:pPr>
                      <w:r w:rsidRPr="001B2FFC">
                        <w:rPr>
                          <w:rFonts w:cs="SKR HEAD1"/>
                          <w:sz w:val="72"/>
                          <w:szCs w:val="72"/>
                          <w:rtl/>
                        </w:rPr>
                        <w:t>توصيف برنامج</w:t>
                      </w:r>
                    </w:p>
                    <w:p w14:paraId="64ACAE84" w14:textId="77777777" w:rsidR="009C5689" w:rsidRPr="001B2FFC" w:rsidRDefault="009C5689" w:rsidP="009C5689">
                      <w:pPr>
                        <w:jc w:val="center"/>
                        <w:rPr>
                          <w:rFonts w:cs="SKR HEAD1"/>
                          <w:sz w:val="72"/>
                          <w:szCs w:val="72"/>
                          <w:rtl/>
                        </w:rPr>
                      </w:pPr>
                      <w:r w:rsidRPr="001B2FFC">
                        <w:rPr>
                          <w:rFonts w:cs="SKR HEAD1" w:hint="cs"/>
                          <w:sz w:val="72"/>
                          <w:szCs w:val="72"/>
                          <w:rtl/>
                        </w:rPr>
                        <w:t>اللغة العربية و آدابها</w:t>
                      </w:r>
                    </w:p>
                    <w:p w14:paraId="4FAFE2E2" w14:textId="77777777" w:rsidR="009C5689" w:rsidRPr="00DE58FB" w:rsidRDefault="009C5689" w:rsidP="009C5689">
                      <w:pPr>
                        <w:jc w:val="center"/>
                        <w:rPr>
                          <w:rFonts w:ascii="Simplified Arabic" w:hAnsi="Simplified Arabic" w:cs="SKR HEAD1"/>
                          <w:b/>
                          <w:bCs/>
                          <w:sz w:val="48"/>
                          <w:szCs w:val="48"/>
                        </w:rPr>
                      </w:pPr>
                      <w:r w:rsidRPr="00DE58FB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 xml:space="preserve"> (مرحلة ال</w:t>
                      </w:r>
                      <w:r w:rsidRPr="00DE58FB">
                        <w:rPr>
                          <w:rFonts w:cs="SKR HEAD1"/>
                          <w:sz w:val="48"/>
                          <w:szCs w:val="48"/>
                          <w:rtl/>
                        </w:rPr>
                        <w:t>ليسانس</w:t>
                      </w:r>
                      <w:r w:rsidRPr="00DE58FB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)</w:t>
                      </w:r>
                    </w:p>
                    <w:p w14:paraId="299FC548" w14:textId="77777777" w:rsidR="009C5689" w:rsidRDefault="009C5689" w:rsidP="009C5689"/>
                  </w:txbxContent>
                </v:textbox>
              </v:shape>
            </w:pict>
          </mc:Fallback>
        </mc:AlternateContent>
      </w:r>
    </w:p>
    <w:p w14:paraId="4C528A2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58B5F74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1ED991BA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1BB842F9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06EDF8FE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7275D407" w14:textId="77777777" w:rsidR="009C5689" w:rsidRPr="00CE1CD3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D5413BE" w14:textId="77777777" w:rsidR="009C5689" w:rsidRPr="00CE1CD3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0D863BF7" w14:textId="77777777" w:rsidR="009C5689" w:rsidRPr="00CE1CD3" w:rsidRDefault="009C5689" w:rsidP="009C5689">
      <w:pPr>
        <w:tabs>
          <w:tab w:val="num" w:pos="404"/>
          <w:tab w:val="left" w:pos="2971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</w:p>
    <w:p w14:paraId="71B72155" w14:textId="77777777" w:rsidR="009C5689" w:rsidRPr="00CE1CD3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986B956" w14:textId="77777777" w:rsidR="009C5689" w:rsidRPr="00CE1CD3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080CAAB" w14:textId="77777777" w:rsidR="009C5689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7EBE553" w14:textId="190628F1" w:rsidR="009C5689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C5D5A14" w14:textId="00879595" w:rsidR="00964441" w:rsidRDefault="00964441" w:rsidP="00964441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C822D2C" w14:textId="590BEC17" w:rsidR="00964441" w:rsidRDefault="00964441" w:rsidP="00964441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96D2485" w14:textId="2B1EC6F4" w:rsidR="00964441" w:rsidRDefault="00964441" w:rsidP="00964441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6C340CD" w14:textId="1B99E13A" w:rsidR="00964441" w:rsidRDefault="00964441" w:rsidP="00964441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9621EFF" w14:textId="77777777" w:rsidR="00964441" w:rsidRDefault="00964441" w:rsidP="00964441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FC98DE0" w14:textId="77777777" w:rsidR="009C5689" w:rsidRDefault="009C5689" w:rsidP="009C5689">
      <w:pPr>
        <w:tabs>
          <w:tab w:val="num" w:pos="404"/>
        </w:tabs>
        <w:bidi/>
        <w:ind w:left="404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254935B" w14:textId="77777777" w:rsidR="009C5689" w:rsidRPr="00824937" w:rsidRDefault="009C5689" w:rsidP="000303AF">
      <w:pPr>
        <w:bidi/>
        <w:jc w:val="center"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2493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نموذج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رقم </w:t>
      </w:r>
      <w:r w:rsidRPr="0082493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(</w:t>
      </w:r>
      <w:r w:rsidR="000303A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8</w:t>
      </w:r>
      <w:r w:rsidRPr="0082493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</w:t>
      </w:r>
    </w:p>
    <w:p w14:paraId="71A5E0BF" w14:textId="77777777" w:rsidR="000303AF" w:rsidRPr="000303AF" w:rsidRDefault="000303AF" w:rsidP="000303AF">
      <w:pPr>
        <w:tabs>
          <w:tab w:val="left" w:pos="2085"/>
          <w:tab w:val="center" w:pos="5010"/>
        </w:tabs>
        <w:bidi/>
        <w:jc w:val="center"/>
        <w:rPr>
          <w:rFonts w:cs="Times New Roman"/>
          <w:sz w:val="36"/>
          <w:szCs w:val="36"/>
          <w:lang w:bidi="ar-EG"/>
        </w:rPr>
      </w:pPr>
      <w:r w:rsidRPr="000303AF">
        <w:rPr>
          <w:rFonts w:ascii="Sakkal Majalla" w:hAnsi="Sakkal Majalla" w:cs="PT Bold Heading"/>
          <w:sz w:val="36"/>
          <w:szCs w:val="36"/>
          <w:rtl/>
          <w:lang w:bidi="ar-EG"/>
        </w:rPr>
        <w:t>البيانات الوصفية لبرنامج (اللغة العربية وآدابها)</w:t>
      </w:r>
    </w:p>
    <w:p w14:paraId="03AC05AA" w14:textId="77777777" w:rsidR="000303AF" w:rsidRPr="000D25FD" w:rsidRDefault="000303AF" w:rsidP="000303AF">
      <w:pPr>
        <w:bidi/>
        <w:rPr>
          <w:rFonts w:ascii="Sakkal Majalla" w:hAnsi="Sakkal Majalla" w:cs="PT Bold Heading"/>
          <w:b/>
          <w:bCs/>
          <w:sz w:val="32"/>
          <w:szCs w:val="32"/>
          <w:rtl/>
          <w:lang w:bidi="ar-EG"/>
        </w:rPr>
      </w:pPr>
      <w:r w:rsidRPr="000D25FD">
        <w:rPr>
          <w:rFonts w:ascii="Sakkal Majalla" w:hAnsi="Sakkal Majalla" w:cs="Times New Roman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019D6177" wp14:editId="0DB0B321">
                <wp:simplePos x="0" y="0"/>
                <wp:positionH relativeFrom="column">
                  <wp:posOffset>-178358</wp:posOffset>
                </wp:positionH>
                <wp:positionV relativeFrom="paragraph">
                  <wp:posOffset>463355</wp:posOffset>
                </wp:positionV>
                <wp:extent cx="4833257" cy="1416817"/>
                <wp:effectExtent l="0" t="0" r="24765" b="1206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57" cy="1416817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A26894" w14:textId="77777777" w:rsidR="000303AF" w:rsidRPr="00565AC4" w:rsidRDefault="000303AF" w:rsidP="000303AF">
                            <w:pPr>
                              <w:bidi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raditional Arabic" w:hAnsi="Traditional Arabic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5AC4">
                              <w:rPr>
                                <w:rFonts w:ascii="Traditional Arabic" w:hAnsi="Traditional Arabic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يعد  برنامج  (</w:t>
                            </w:r>
                            <w:r w:rsidRPr="00565AC4">
                              <w:rPr>
                                <w:rFonts w:ascii="Traditional Arabic" w:hAnsi="Traditional Arabic" w:cs="SKR HEAD1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اللغة العربية وآدابها</w:t>
                            </w:r>
                            <w:r w:rsidRPr="00565AC4">
                              <w:rPr>
                                <w:rFonts w:ascii="Traditional Arabic" w:hAnsi="Traditional Arabic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) من أوائل البرامج التي بدأت بالدراسة في كلية الآداب بسوهاج بمسمى (قسم اللغة العربية ) حيث أنشئت كلية الآداب بسوهاج في عام 1975م بقرار وزاري رقم (869)، وكانت الكلية تابعة لجامعة أسيوط في البداية، وقد بدأت الدراسة الفعلية </w:t>
                            </w:r>
                            <w:r>
                              <w:rPr>
                                <w:rFonts w:ascii="Traditional Arabic" w:hAnsi="Traditional Arabic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بالقسم</w:t>
                            </w:r>
                            <w:r w:rsidRPr="00565AC4">
                              <w:rPr>
                                <w:rFonts w:ascii="Traditional Arabic" w:hAnsi="Traditional Arabic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عام </w:t>
                            </w:r>
                            <w:r>
                              <w:rPr>
                                <w:rFonts w:ascii="Traditional Arabic" w:hAnsi="Traditional Arabic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19</w:t>
                            </w:r>
                            <w:r w:rsidRPr="00565AC4">
                              <w:rPr>
                                <w:rFonts w:ascii="Traditional Arabic" w:hAnsi="Traditional Arabic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75/ 1976م </w:t>
                            </w:r>
                          </w:p>
                          <w:p w14:paraId="2A92AB0B" w14:textId="77777777" w:rsidR="000303AF" w:rsidRDefault="000303AF" w:rsidP="000303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D6177" id="Rectangle 191" o:spid="_x0000_s1028" style="position:absolute;left:0;text-align:left;margin-left:-14.05pt;margin-top:36.5pt;width:380.55pt;height:111.5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" fillcolor="#ddd9c3" strokecolor="window" strokeweight="0">
                <v:textbox>
                  <w:txbxContent>
                    <w:p w14:paraId="0DA26894" w14:textId="77777777" w:rsidR="000303AF" w:rsidRPr="00565AC4" w:rsidRDefault="000303AF" w:rsidP="000303AF">
                      <w:pPr>
                        <w:bidi/>
                        <w:spacing w:after="0" w:line="240" w:lineRule="auto"/>
                        <w:jc w:val="both"/>
                        <w:outlineLvl w:val="0"/>
                        <w:rPr>
                          <w:rFonts w:ascii="Traditional Arabic" w:hAnsi="Traditional Arabic" w:cs="SKR HEAD1"/>
                          <w:color w:val="000000" w:themeColor="text1"/>
                          <w:sz w:val="32"/>
                          <w:szCs w:val="32"/>
                        </w:rPr>
                      </w:pPr>
                      <w:r w:rsidRPr="00565AC4">
                        <w:rPr>
                          <w:rFonts w:ascii="Traditional Arabic" w:hAnsi="Traditional Arabic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يعد  برنامج  (</w:t>
                      </w:r>
                      <w:r w:rsidRPr="00565AC4">
                        <w:rPr>
                          <w:rFonts w:ascii="Traditional Arabic" w:hAnsi="Traditional Arabic" w:cs="SKR HEAD1"/>
                          <w:color w:val="000000" w:themeColor="text1"/>
                          <w:sz w:val="32"/>
                          <w:szCs w:val="32"/>
                          <w:rtl/>
                        </w:rPr>
                        <w:t>اللغة العربية وآدابها</w:t>
                      </w:r>
                      <w:r w:rsidRPr="00565AC4">
                        <w:rPr>
                          <w:rFonts w:ascii="Traditional Arabic" w:hAnsi="Traditional Arabic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) من أوائل البرامج التي بدأت بالدراسة في كلية الآداب بسوهاج بمسمى (قسم اللغة العربية ) حيث أنشئت كلية الآداب بسوهاج في عام 1975م بقرار وزاري رقم (869)، وكانت الكلية تابعة لجامعة أسيوط في البداية، وقد بدأت الدراسة الفعلية </w:t>
                      </w:r>
                      <w:r>
                        <w:rPr>
                          <w:rFonts w:ascii="Traditional Arabic" w:hAnsi="Traditional Arabic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بالقسم</w:t>
                      </w:r>
                      <w:r w:rsidRPr="00565AC4">
                        <w:rPr>
                          <w:rFonts w:ascii="Traditional Arabic" w:hAnsi="Traditional Arabic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عام </w:t>
                      </w:r>
                      <w:r>
                        <w:rPr>
                          <w:rFonts w:ascii="Traditional Arabic" w:hAnsi="Traditional Arabic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19</w:t>
                      </w:r>
                      <w:r w:rsidRPr="00565AC4">
                        <w:rPr>
                          <w:rFonts w:ascii="Traditional Arabic" w:hAnsi="Traditional Arabic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75/ 1976م </w:t>
                      </w:r>
                    </w:p>
                    <w:p w14:paraId="2A92AB0B" w14:textId="77777777" w:rsidR="000303AF" w:rsidRDefault="000303AF" w:rsidP="000303AF"/>
                  </w:txbxContent>
                </v:textbox>
              </v:rect>
            </w:pict>
          </mc:Fallback>
        </mc:AlternateContent>
      </w:r>
      <w:r w:rsidRPr="000D25FD">
        <w:rPr>
          <w:rFonts w:ascii="Sakkal Majalla" w:hAnsi="Sakkal Majalla" w:cs="Times New Roman" w:hint="cs"/>
          <w:b/>
          <w:bCs/>
          <w:sz w:val="32"/>
          <w:szCs w:val="32"/>
          <w:rtl/>
          <w:lang w:bidi="ar-EG"/>
        </w:rPr>
        <w:t xml:space="preserve">- </w:t>
      </w:r>
      <w:r w:rsidRPr="000D25FD">
        <w:rPr>
          <w:rFonts w:ascii="Sakkal Majalla" w:hAnsi="Sakkal Majalla" w:cs="PT Bold Heading" w:hint="cs"/>
          <w:b/>
          <w:bCs/>
          <w:sz w:val="32"/>
          <w:szCs w:val="32"/>
          <w:rtl/>
          <w:lang w:bidi="ar-EG"/>
        </w:rPr>
        <w:t>مقدمة:</w:t>
      </w:r>
    </w:p>
    <w:p w14:paraId="7961EB0C" w14:textId="77777777" w:rsidR="000303AF" w:rsidRPr="000D25FD" w:rsidRDefault="000303AF" w:rsidP="000303AF">
      <w:pPr>
        <w:bidi/>
        <w:rPr>
          <w:rFonts w:ascii="Sakkal Majalla" w:hAnsi="Sakkal Majalla" w:cs="PT Bold Heading"/>
          <w:b/>
          <w:bCs/>
          <w:sz w:val="32"/>
          <w:szCs w:val="32"/>
          <w:rtl/>
          <w:lang w:bidi="ar-EG"/>
        </w:rPr>
      </w:pPr>
    </w:p>
    <w:p w14:paraId="3C833694" w14:textId="77777777" w:rsidR="000303AF" w:rsidRPr="000D25FD" w:rsidRDefault="000303AF" w:rsidP="000303AF">
      <w:pPr>
        <w:bidi/>
        <w:rPr>
          <w:rFonts w:ascii="Sakkal Majalla" w:hAnsi="Sakkal Majalla" w:cs="PT Bold Heading"/>
          <w:b/>
          <w:bCs/>
          <w:sz w:val="32"/>
          <w:szCs w:val="32"/>
          <w:rtl/>
          <w:lang w:bidi="ar-EG"/>
        </w:rPr>
      </w:pPr>
    </w:p>
    <w:p w14:paraId="10D19220" w14:textId="77777777" w:rsidR="000303AF" w:rsidRDefault="000303AF" w:rsidP="000303AF">
      <w:pPr>
        <w:bidi/>
        <w:spacing w:after="0" w:line="240" w:lineRule="auto"/>
        <w:outlineLvl w:val="0"/>
        <w:rPr>
          <w:rFonts w:ascii="Sakkal Majalla" w:hAnsi="Sakkal Majalla" w:cs="PT Bold Heading"/>
          <w:b/>
          <w:bCs/>
          <w:sz w:val="36"/>
          <w:szCs w:val="36"/>
          <w:rtl/>
          <w:lang w:bidi="ar-EG"/>
        </w:rPr>
      </w:pPr>
    </w:p>
    <w:p w14:paraId="52DF9E9B" w14:textId="77777777" w:rsidR="000303AF" w:rsidRPr="000D25FD" w:rsidRDefault="000303AF" w:rsidP="000303AF">
      <w:pPr>
        <w:bidi/>
        <w:spacing w:after="0" w:line="240" w:lineRule="auto"/>
        <w:outlineLvl w:val="0"/>
        <w:rPr>
          <w:rFonts w:ascii="Sakkal Majalla" w:hAnsi="Sakkal Majalla" w:cs="PT Bold Heading"/>
          <w:b/>
          <w:bCs/>
          <w:sz w:val="36"/>
          <w:szCs w:val="36"/>
          <w:rtl/>
          <w:lang w:bidi="ar-EG"/>
        </w:rPr>
      </w:pPr>
      <w:r w:rsidRPr="000D25FD">
        <w:rPr>
          <w:rFonts w:ascii="Sakkal Majalla" w:hAnsi="Sakkal Majalla" w:cs="PT Bold Heading" w:hint="cs"/>
          <w:b/>
          <w:bCs/>
          <w:sz w:val="36"/>
          <w:szCs w:val="36"/>
          <w:rtl/>
          <w:lang w:bidi="ar-EG"/>
        </w:rPr>
        <w:t xml:space="preserve">أولا:  </w:t>
      </w:r>
      <w:r w:rsidRPr="000D25FD">
        <w:rPr>
          <w:rFonts w:ascii="Sakkal Majalla" w:hAnsi="Sakkal Majalla" w:cs="PT Bold Heading"/>
          <w:b/>
          <w:bCs/>
          <w:sz w:val="36"/>
          <w:szCs w:val="36"/>
          <w:rtl/>
          <w:lang w:bidi="ar-EG"/>
        </w:rPr>
        <w:t xml:space="preserve">البيانات الوصفية </w:t>
      </w:r>
      <w:r w:rsidRPr="000D25FD">
        <w:rPr>
          <w:rFonts w:ascii="Sakkal Majalla" w:hAnsi="Sakkal Majalla" w:cs="PT Bold Heading" w:hint="cs"/>
          <w:b/>
          <w:bCs/>
          <w:sz w:val="36"/>
          <w:szCs w:val="36"/>
          <w:rtl/>
          <w:lang w:bidi="ar-EG"/>
        </w:rPr>
        <w:t>الرئيسة</w:t>
      </w:r>
    </w:p>
    <w:p w14:paraId="67D47700" w14:textId="77777777" w:rsidR="000303AF" w:rsidRPr="000303AF" w:rsidRDefault="000303AF" w:rsidP="000303AF">
      <w:pPr>
        <w:numPr>
          <w:ilvl w:val="0"/>
          <w:numId w:val="3"/>
        </w:numPr>
        <w:bidi/>
        <w:spacing w:after="0" w:line="240" w:lineRule="auto"/>
        <w:outlineLvl w:val="0"/>
        <w:rPr>
          <w:rFonts w:ascii="Traditional Arabic" w:hAnsi="Traditional Arabic" w:cs="PT Bold Heading"/>
          <w:b/>
          <w:bCs/>
          <w:sz w:val="26"/>
          <w:szCs w:val="26"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اسم  المؤسسة التي تضم البرنامج : 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كلية الآداب بجامعة سوهاج</w:t>
      </w:r>
    </w:p>
    <w:p w14:paraId="5CE61AE8" w14:textId="77777777" w:rsidR="000303AF" w:rsidRPr="000303AF" w:rsidRDefault="000303AF" w:rsidP="000303AF">
      <w:pPr>
        <w:numPr>
          <w:ilvl w:val="0"/>
          <w:numId w:val="3"/>
        </w:numPr>
        <w:bidi/>
        <w:spacing w:after="0" w:line="240" w:lineRule="auto"/>
        <w:outlineLvl w:val="0"/>
        <w:rPr>
          <w:rFonts w:ascii="Traditional Arabic" w:hAnsi="Traditional Arabic" w:cs="PT Bold Heading"/>
          <w:b/>
          <w:bCs/>
          <w:sz w:val="26"/>
          <w:szCs w:val="26"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نوع المؤسسة التي تضم البرنامج : 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كلية</w:t>
      </w:r>
    </w:p>
    <w:p w14:paraId="02A3234E" w14:textId="77777777" w:rsidR="000303AF" w:rsidRPr="000303AF" w:rsidRDefault="000303AF" w:rsidP="000303AF">
      <w:pPr>
        <w:numPr>
          <w:ilvl w:val="0"/>
          <w:numId w:val="3"/>
        </w:numPr>
        <w:bidi/>
        <w:spacing w:after="0" w:line="240" w:lineRule="auto"/>
        <w:outlineLvl w:val="0"/>
        <w:rPr>
          <w:rFonts w:ascii="Traditional Arabic" w:hAnsi="Traditional Arabic" w:cs="PT Bold Heading"/>
          <w:b/>
          <w:bCs/>
          <w:sz w:val="26"/>
          <w:szCs w:val="26"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اسم الجامعة: 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جامعة سوهاج</w:t>
      </w:r>
    </w:p>
    <w:p w14:paraId="478E25D3" w14:textId="77777777" w:rsidR="000303AF" w:rsidRPr="000303AF" w:rsidRDefault="000303AF" w:rsidP="000303AF">
      <w:pPr>
        <w:numPr>
          <w:ilvl w:val="0"/>
          <w:numId w:val="3"/>
        </w:num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>الموقع الجغرافي للبرنامج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: محافظة سوهاج</w:t>
      </w:r>
    </w:p>
    <w:p w14:paraId="334DFC3A" w14:textId="77777777" w:rsidR="000303AF" w:rsidRP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>اسم البرنامج</w:t>
      </w:r>
      <w:r w:rsidRPr="000303AF">
        <w:rPr>
          <w:rFonts w:ascii="Traditional Arabic" w:hAnsi="Traditional Arabic" w:cs="PT Bold Heading"/>
          <w:b/>
          <w:bCs/>
          <w:sz w:val="30"/>
          <w:szCs w:val="30"/>
          <w:rtl/>
        </w:rPr>
        <w:t>:</w:t>
      </w:r>
      <w:r w:rsidRPr="000303AF">
        <w:rPr>
          <w:rFonts w:ascii="Traditional Arabic" w:hAnsi="Traditional Arabic" w:cs="Traditional Arabic"/>
          <w:b/>
          <w:bCs/>
          <w:sz w:val="30"/>
          <w:szCs w:val="30"/>
          <w:rtl/>
        </w:rPr>
        <w:t xml:space="preserve"> (اللغة العربية وآدابها) .</w:t>
      </w:r>
    </w:p>
    <w:p w14:paraId="51D20F1E" w14:textId="77777777" w:rsidR="000303AF" w:rsidRP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</w:rPr>
      </w:pP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>طبيعة البرنامج</w:t>
      </w:r>
      <w:r w:rsidRPr="000303AF">
        <w:rPr>
          <w:rFonts w:ascii="Traditional Arabic" w:hAnsi="Traditional Arabic" w:cs="PT Bold Heading"/>
          <w:b/>
          <w:bCs/>
          <w:sz w:val="30"/>
          <w:szCs w:val="30"/>
          <w:rtl/>
        </w:rPr>
        <w:t>:</w:t>
      </w:r>
      <w:r w:rsidRPr="000303AF">
        <w:rPr>
          <w:rFonts w:ascii="Traditional Arabic" w:hAnsi="Traditional Arabic" w:cs="Traditional Arabic"/>
          <w:b/>
          <w:bCs/>
          <w:sz w:val="30"/>
          <w:szCs w:val="30"/>
          <w:rtl/>
        </w:rPr>
        <w:t xml:space="preserve"> (أحادي).</w:t>
      </w:r>
    </w:p>
    <w:p w14:paraId="029AC7C5" w14:textId="77777777" w:rsidR="000303AF" w:rsidRP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</w:rPr>
      </w:pP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>المسئول عن البرنامج</w:t>
      </w:r>
      <w:r w:rsidRPr="000303AF">
        <w:rPr>
          <w:rFonts w:ascii="Traditional Arabic" w:hAnsi="Traditional Arabic" w:cs="PT Bold Heading"/>
          <w:b/>
          <w:bCs/>
          <w:sz w:val="30"/>
          <w:szCs w:val="30"/>
          <w:rtl/>
        </w:rPr>
        <w:t>:</w:t>
      </w:r>
      <w:r w:rsidRPr="000303AF">
        <w:rPr>
          <w:rFonts w:ascii="Traditional Arabic" w:hAnsi="Traditional Arabic" w:cs="Traditional Arabic"/>
          <w:b/>
          <w:bCs/>
          <w:sz w:val="30"/>
          <w:szCs w:val="30"/>
          <w:rtl/>
        </w:rPr>
        <w:t xml:space="preserve"> قسم اللغة العربية وآدابها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بكلية الآداب- جامعة سوهاج</w:t>
      </w:r>
    </w:p>
    <w:p w14:paraId="06EE8A31" w14:textId="77777777" w:rsidR="000303AF" w:rsidRP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PT Bold Heading"/>
          <w:b/>
          <w:bCs/>
          <w:sz w:val="26"/>
          <w:szCs w:val="26"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منسق البرنامج: 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أ.د. محمدعبد العال محمد</w:t>
      </w:r>
    </w:p>
    <w:p w14:paraId="08382112" w14:textId="77777777" w:rsidR="000303AF" w:rsidRP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PT Bold Heading"/>
          <w:b/>
          <w:bCs/>
          <w:sz w:val="26"/>
          <w:szCs w:val="26"/>
          <w:rtl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لغة البرنامج: 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اللغة العربية</w:t>
      </w:r>
    </w:p>
    <w:p w14:paraId="6C595A89" w14:textId="77777777" w:rsidR="000303AF" w:rsidRP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</w:rPr>
      </w:pP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>تاريخ إقرار البرنام</w:t>
      </w: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>ج</w:t>
      </w:r>
      <w:r w:rsidRPr="000303AF">
        <w:rPr>
          <w:rFonts w:ascii="Traditional Arabic" w:hAnsi="Traditional Arabic" w:cs="PT Bold Heading" w:hint="cs"/>
          <w:b/>
          <w:bCs/>
          <w:sz w:val="30"/>
          <w:szCs w:val="30"/>
          <w:rtl/>
        </w:rPr>
        <w:t>: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2017</w:t>
      </w:r>
    </w:p>
    <w:p w14:paraId="3AF334C1" w14:textId="444C0DEE" w:rsidR="000303AF" w:rsidRDefault="000303AF" w:rsidP="000303AF">
      <w:pPr>
        <w:numPr>
          <w:ilvl w:val="0"/>
          <w:numId w:val="2"/>
        </w:num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</w:rPr>
      </w:pP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 xml:space="preserve">تاريخ </w:t>
      </w: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>بدء</w:t>
      </w: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 xml:space="preserve"> </w:t>
      </w: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لائحة </w:t>
      </w:r>
      <w:r w:rsidRPr="000303AF">
        <w:rPr>
          <w:rFonts w:ascii="Traditional Arabic" w:hAnsi="Traditional Arabic" w:cs="PT Bold Heading"/>
          <w:b/>
          <w:bCs/>
          <w:sz w:val="26"/>
          <w:szCs w:val="26"/>
          <w:rtl/>
        </w:rPr>
        <w:t>البرنام</w:t>
      </w: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>ج</w:t>
      </w:r>
      <w:r w:rsidRPr="000303AF">
        <w:rPr>
          <w:rFonts w:ascii="Traditional Arabic" w:hAnsi="Traditional Arabic" w:cs="PT Bold Heading" w:hint="cs"/>
          <w:b/>
          <w:bCs/>
          <w:sz w:val="30"/>
          <w:szCs w:val="30"/>
          <w:rtl/>
        </w:rPr>
        <w:t>:</w:t>
      </w:r>
      <w:r w:rsidRPr="000303AF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العام الجامعي: 2017/2018</w:t>
      </w:r>
    </w:p>
    <w:p w14:paraId="34BF2F84" w14:textId="258E9C71" w:rsidR="00964441" w:rsidRDefault="00964441" w:rsidP="00964441">
      <w:p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6B146B72" w14:textId="096AF0CC" w:rsidR="00964441" w:rsidRDefault="00964441" w:rsidP="00964441">
      <w:p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66A489AA" w14:textId="77777777" w:rsidR="00964441" w:rsidRPr="000303AF" w:rsidRDefault="00964441" w:rsidP="00964441">
      <w:pPr>
        <w:bidi/>
        <w:spacing w:after="0" w:line="240" w:lineRule="auto"/>
        <w:outlineLvl w:val="0"/>
        <w:rPr>
          <w:rFonts w:ascii="Traditional Arabic" w:hAnsi="Traditional Arabic" w:cs="Traditional Arabic"/>
          <w:b/>
          <w:bCs/>
          <w:sz w:val="30"/>
          <w:szCs w:val="30"/>
        </w:rPr>
      </w:pPr>
    </w:p>
    <w:p w14:paraId="1F3BB425" w14:textId="77777777" w:rsidR="000303AF" w:rsidRPr="000303AF" w:rsidRDefault="000303AF" w:rsidP="000303AF">
      <w:pPr>
        <w:bidi/>
        <w:spacing w:after="0" w:line="240" w:lineRule="auto"/>
        <w:outlineLvl w:val="0"/>
        <w:rPr>
          <w:rFonts w:ascii="Sakkal Majalla" w:hAnsi="Sakkal Majalla" w:cs="PT Bold Heading"/>
          <w:b/>
          <w:bCs/>
          <w:sz w:val="26"/>
          <w:szCs w:val="26"/>
          <w:rtl/>
          <w:lang w:bidi="ar-EG"/>
        </w:rPr>
      </w:pPr>
    </w:p>
    <w:p w14:paraId="507AB5B9" w14:textId="77777777" w:rsidR="000303AF" w:rsidRPr="000303AF" w:rsidRDefault="000303AF" w:rsidP="000303AF">
      <w:pPr>
        <w:bidi/>
        <w:spacing w:after="0" w:line="240" w:lineRule="auto"/>
        <w:outlineLvl w:val="0"/>
        <w:rPr>
          <w:rFonts w:ascii="Sakkal Majalla" w:hAnsi="Sakkal Majalla" w:cs="PT Bold Heading"/>
          <w:b/>
          <w:bCs/>
          <w:sz w:val="26"/>
          <w:szCs w:val="26"/>
          <w:rtl/>
          <w:lang w:bidi="ar-EG"/>
        </w:rPr>
      </w:pPr>
      <w:r w:rsidRPr="000303AF">
        <w:rPr>
          <w:rFonts w:ascii="Sakkal Majalla" w:hAnsi="Sakkal Majalla" w:cs="PT Bold Heading" w:hint="cs"/>
          <w:b/>
          <w:bCs/>
          <w:sz w:val="26"/>
          <w:szCs w:val="26"/>
          <w:rtl/>
          <w:lang w:bidi="ar-EG"/>
        </w:rPr>
        <w:lastRenderedPageBreak/>
        <w:t xml:space="preserve">ثانيا: </w:t>
      </w:r>
      <w:r w:rsidRPr="000303AF">
        <w:rPr>
          <w:rFonts w:ascii="Sakkal Majalla" w:hAnsi="Sakkal Majalla" w:cs="PT Bold Heading"/>
          <w:b/>
          <w:bCs/>
          <w:sz w:val="26"/>
          <w:szCs w:val="26"/>
          <w:rtl/>
          <w:lang w:bidi="ar-EG"/>
        </w:rPr>
        <w:t>عدد الساعات الأسبوعية</w:t>
      </w:r>
      <w:r w:rsidRPr="000303AF">
        <w:rPr>
          <w:rFonts w:ascii="Sakkal Majalla" w:hAnsi="Sakkal Majalla" w:cs="PT Bold Heading" w:hint="cs"/>
          <w:b/>
          <w:bCs/>
          <w:sz w:val="26"/>
          <w:szCs w:val="26"/>
          <w:rtl/>
          <w:lang w:bidi="ar-EG"/>
        </w:rPr>
        <w:t xml:space="preserve"> لبرنامج اللغة العربية و آدابها: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Look w:val="01E0" w:firstRow="1" w:lastRow="1" w:firstColumn="1" w:lastColumn="1" w:noHBand="0" w:noVBand="0"/>
      </w:tblPr>
      <w:tblGrid>
        <w:gridCol w:w="4153"/>
        <w:gridCol w:w="4147"/>
      </w:tblGrid>
      <w:tr w:rsidR="000303AF" w:rsidRPr="000303AF" w14:paraId="53C4C8F1" w14:textId="77777777" w:rsidTr="000E0470">
        <w:trPr>
          <w:jc w:val="center"/>
        </w:trPr>
        <w:tc>
          <w:tcPr>
            <w:tcW w:w="8522" w:type="dxa"/>
            <w:gridSpan w:val="2"/>
            <w:shd w:val="clear" w:color="auto" w:fill="C2D69B" w:themeFill="accent3" w:themeFillTint="99"/>
          </w:tcPr>
          <w:p w14:paraId="0E9A6296" w14:textId="77777777" w:rsidR="000303AF" w:rsidRPr="000303AF" w:rsidRDefault="000303AF" w:rsidP="000E0470">
            <w:pPr>
              <w:bidi/>
              <w:spacing w:line="240" w:lineRule="auto"/>
              <w:rPr>
                <w:rFonts w:ascii="Traditional Arabic" w:hAnsi="Traditional Arabic" w:cs="PT Bold Heading"/>
                <w:b/>
                <w:bCs/>
                <w:rtl/>
                <w:lang w:bidi="ar-EG"/>
              </w:rPr>
            </w:pPr>
            <w:r w:rsidRPr="000303AF">
              <w:rPr>
                <w:rFonts w:ascii="Traditional Arabic" w:hAnsi="Traditional Arabic" w:cs="PT Bold Heading"/>
                <w:b/>
                <w:bCs/>
                <w:rtl/>
                <w:lang w:bidi="ar-EG"/>
              </w:rPr>
              <w:t>عدد الساعات الأسبوعية</w:t>
            </w:r>
          </w:p>
        </w:tc>
      </w:tr>
      <w:tr w:rsidR="000303AF" w:rsidRPr="000303AF" w14:paraId="5186F614" w14:textId="77777777" w:rsidTr="000E0470">
        <w:trPr>
          <w:jc w:val="center"/>
        </w:trPr>
        <w:tc>
          <w:tcPr>
            <w:tcW w:w="4261" w:type="dxa"/>
            <w:shd w:val="clear" w:color="auto" w:fill="C2D69B" w:themeFill="accent3" w:themeFillTint="99"/>
          </w:tcPr>
          <w:p w14:paraId="3F5DA516" w14:textId="77777777" w:rsidR="000303AF" w:rsidRPr="000303AF" w:rsidRDefault="000303AF" w:rsidP="000E0470">
            <w:pPr>
              <w:bidi/>
              <w:spacing w:line="240" w:lineRule="auto"/>
              <w:rPr>
                <w:rFonts w:ascii="Traditional Arabic" w:hAnsi="Traditional Arabic" w:cs="PT Bold Heading"/>
                <w:b/>
                <w:bCs/>
                <w:rtl/>
                <w:lang w:bidi="ar-EG"/>
              </w:rPr>
            </w:pPr>
            <w:r w:rsidRPr="000303AF">
              <w:rPr>
                <w:rFonts w:ascii="Traditional Arabic" w:hAnsi="Traditional Arabic" w:cs="PT Bold Heading"/>
                <w:b/>
                <w:bCs/>
                <w:rtl/>
                <w:lang w:bidi="ar-EG"/>
              </w:rPr>
              <w:t>المرحلة الجامعية الأولى (الليسانس)</w:t>
            </w:r>
          </w:p>
        </w:tc>
        <w:tc>
          <w:tcPr>
            <w:tcW w:w="4261" w:type="dxa"/>
            <w:shd w:val="clear" w:color="auto" w:fill="C2D69B" w:themeFill="accent3" w:themeFillTint="99"/>
          </w:tcPr>
          <w:p w14:paraId="0693072D" w14:textId="77777777" w:rsidR="000303AF" w:rsidRPr="000303AF" w:rsidRDefault="000303AF" w:rsidP="000E0470">
            <w:pPr>
              <w:bidi/>
              <w:spacing w:line="240" w:lineRule="auto"/>
              <w:rPr>
                <w:rFonts w:ascii="Traditional Arabic" w:hAnsi="Traditional Arabic" w:cs="PT Bold Heading"/>
                <w:b/>
                <w:bCs/>
                <w:rtl/>
                <w:lang w:bidi="ar-EG"/>
              </w:rPr>
            </w:pPr>
            <w:r w:rsidRPr="000303AF">
              <w:rPr>
                <w:rFonts w:ascii="Traditional Arabic" w:hAnsi="Traditional Arabic" w:cs="PT Bold Heading"/>
                <w:b/>
                <w:bCs/>
                <w:rtl/>
                <w:lang w:bidi="ar-EG"/>
              </w:rPr>
              <w:t>الدراسات العليا</w:t>
            </w:r>
          </w:p>
        </w:tc>
      </w:tr>
    </w:tbl>
    <w:p w14:paraId="419B47F7" w14:textId="77777777" w:rsidR="000303AF" w:rsidRPr="000303AF" w:rsidRDefault="000303AF" w:rsidP="000303AF">
      <w:pPr>
        <w:bidi/>
        <w:outlineLvl w:val="0"/>
        <w:rPr>
          <w:rFonts w:asciiTheme="minorHAnsi" w:hAnsiTheme="minorHAnsi" w:cs="PT Bold Heading"/>
          <w:b/>
          <w:bCs/>
          <w:sz w:val="26"/>
          <w:szCs w:val="26"/>
        </w:rPr>
      </w:pPr>
      <w:r w:rsidRPr="000303AF">
        <w:rPr>
          <w:rFonts w:ascii="Simplified Arabic" w:hAnsi="Simplified Arabic" w:cs="PT Bold Heading" w:hint="cs"/>
          <w:b/>
          <w:bCs/>
          <w:sz w:val="26"/>
          <w:szCs w:val="26"/>
          <w:rtl/>
        </w:rPr>
        <w:t>ثالثا: مكونات هيكل برنامج اللغة العربية</w:t>
      </w:r>
    </w:p>
    <w:p w14:paraId="7D249B61" w14:textId="77777777" w:rsidR="000303AF" w:rsidRPr="000303AF" w:rsidRDefault="000303AF" w:rsidP="000303AF">
      <w:pPr>
        <w:bidi/>
        <w:outlineLvl w:val="0"/>
        <w:rPr>
          <w:rFonts w:ascii="Traditional Arabic" w:hAnsi="Traditional Arabic" w:cs="PT Bold Heading"/>
          <w:b/>
          <w:bCs/>
          <w:sz w:val="26"/>
          <w:szCs w:val="26"/>
          <w:rtl/>
        </w:rPr>
      </w:pP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>1. مدة البرنامج:</w:t>
      </w:r>
      <w:r w:rsidRPr="000303AF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 xml:space="preserve"> أربع سنوات دراسية </w:t>
      </w:r>
    </w:p>
    <w:p w14:paraId="0069D17A" w14:textId="77777777" w:rsidR="000303AF" w:rsidRPr="000303AF" w:rsidRDefault="000303AF" w:rsidP="000303AF">
      <w:pPr>
        <w:bidi/>
        <w:outlineLvl w:val="0"/>
        <w:rPr>
          <w:rFonts w:ascii="Traditional Arabic" w:hAnsi="Traditional Arabic" w:cs="PT Bold Heading"/>
          <w:b/>
          <w:bCs/>
          <w:sz w:val="26"/>
          <w:szCs w:val="26"/>
        </w:rPr>
      </w:pPr>
      <w:r w:rsidRPr="000303AF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2</w:t>
      </w:r>
      <w:r w:rsidRPr="000303AF">
        <w:rPr>
          <w:rFonts w:ascii="Traditional Arabic" w:hAnsi="Traditional Arabic" w:cs="PT Bold Heading" w:hint="cs"/>
          <w:b/>
          <w:bCs/>
          <w:rtl/>
        </w:rPr>
        <w:t>. مقررات البرنامج و ساعاته</w:t>
      </w:r>
      <w:r w:rsidRPr="000303AF">
        <w:rPr>
          <w:rFonts w:ascii="Traditional Arabic" w:hAnsi="Traditional Arabic" w:cs="PT Bold Heading" w:hint="cs"/>
          <w:b/>
          <w:bCs/>
          <w:sz w:val="26"/>
          <w:szCs w:val="26"/>
          <w:rtl/>
        </w:rPr>
        <w:t xml:space="preserve">: </w:t>
      </w:r>
      <w:r w:rsidRPr="000303AF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وجاءت متنوعة كما يبينها الجدول الآتي</w:t>
      </w:r>
    </w:p>
    <w:tbl>
      <w:tblPr>
        <w:bidiVisual/>
        <w:tblW w:w="9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03"/>
        <w:gridCol w:w="1282"/>
        <w:gridCol w:w="1417"/>
        <w:gridCol w:w="843"/>
        <w:gridCol w:w="1509"/>
        <w:gridCol w:w="1183"/>
      </w:tblGrid>
      <w:tr w:rsidR="000303AF" w:rsidRPr="000303AF" w14:paraId="780BDCE2" w14:textId="77777777" w:rsidTr="000E0470">
        <w:trPr>
          <w:trHeight w:val="66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695E4E6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</w:rPr>
            </w:pPr>
            <w:r w:rsidRPr="000303AF">
              <w:rPr>
                <w:rFonts w:ascii="Simplified Arabic" w:hAnsi="Simplified Arabic" w:cs="PT Bold Heading" w:hint="cs"/>
                <w:b/>
                <w:bCs/>
                <w:sz w:val="20"/>
                <w:szCs w:val="20"/>
                <w:rtl/>
              </w:rPr>
              <w:t>عدد الساعات/ عدد الوحدات: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F7B3281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نظري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44D7D1E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207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BC5C44A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عملي (تدريبات)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D07FCEF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  <w:u w:val="single"/>
                <w:rtl/>
                <w:lang w:bidi="ar-EG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u w:val="single"/>
                <w:rtl/>
                <w:lang w:bidi="ar-EG"/>
              </w:rPr>
              <w:t>52</w:t>
            </w:r>
          </w:p>
          <w:p w14:paraId="767F438C" w14:textId="77777777" w:rsidR="000303AF" w:rsidRPr="000303AF" w:rsidRDefault="000303AF" w:rsidP="000303AF">
            <w:pPr>
              <w:bidi/>
              <w:spacing w:line="240" w:lineRule="auto"/>
              <w:rPr>
                <w:rFonts w:asciiTheme="minorHAnsi" w:hAnsiTheme="minorHAnsi" w:cs="Traditional Arabic"/>
                <w:b/>
                <w:bCs/>
                <w:sz w:val="26"/>
                <w:szCs w:val="26"/>
                <w:lang w:bidi="ar-EG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  <w:lang w:bidi="ar-EG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B4F5330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إجمالي</w:t>
            </w:r>
          </w:p>
          <w:p w14:paraId="7D371FB1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207+ 26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6C7BF8A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233</w:t>
            </w:r>
          </w:p>
        </w:tc>
      </w:tr>
      <w:tr w:rsidR="000303AF" w:rsidRPr="000303AF" w14:paraId="2DB3A43F" w14:textId="77777777" w:rsidTr="000E0470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A25BC70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4BB1C16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إلزامي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9313428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259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FAADD44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انتقائي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8F74168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0952C77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اختياري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5D7AA79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</w:p>
        </w:tc>
      </w:tr>
      <w:tr w:rsidR="000303AF" w:rsidRPr="000303AF" w14:paraId="64EE5C7F" w14:textId="77777777" w:rsidTr="000E0470">
        <w:trPr>
          <w:trHeight w:val="59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FB0D8E1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</w:rPr>
            </w:pPr>
            <w:r w:rsidRPr="000303AF">
              <w:rPr>
                <w:rFonts w:ascii="Simplified Arabic" w:hAnsi="Simplified Arabic" w:cs="PT Bold Heading" w:hint="cs"/>
                <w:b/>
                <w:bCs/>
                <w:sz w:val="20"/>
                <w:szCs w:val="20"/>
                <w:rtl/>
              </w:rPr>
              <w:t xml:space="preserve">مقررات العلوم الأساسية: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E7D2155" w14:textId="77777777" w:rsidR="000303AF" w:rsidRPr="000303AF" w:rsidRDefault="000303AF" w:rsidP="000303AF">
            <w:pPr>
              <w:bidi/>
              <w:spacing w:line="240" w:lineRule="auto"/>
              <w:rPr>
                <w:rFonts w:asciiTheme="minorHAnsi" w:hAnsiTheme="minorHAnsi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عدد الساعات  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1747B71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CB0756B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النسبة المئوية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8955BC5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9،%</w:t>
            </w:r>
          </w:p>
        </w:tc>
      </w:tr>
      <w:tr w:rsidR="000303AF" w:rsidRPr="000303AF" w14:paraId="7DEEE350" w14:textId="77777777" w:rsidTr="000E0470">
        <w:trPr>
          <w:trHeight w:val="1241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75F5C5D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</w:rPr>
            </w:pPr>
            <w:r w:rsidRPr="000303AF">
              <w:rPr>
                <w:rFonts w:ascii="Simplified Arabic" w:hAnsi="Simplified Arabic" w:cs="PT Bold Heading" w:hint="cs"/>
                <w:b/>
                <w:bCs/>
                <w:sz w:val="20"/>
                <w:szCs w:val="20"/>
                <w:rtl/>
              </w:rPr>
              <w:t>مقررات العلوم المساعدة(الاجتماعية والإنسانية)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06728AA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عدد الساعات</w:t>
            </w:r>
          </w:p>
          <w:p w14:paraId="608FC32B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63F386B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3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26414A6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النسبة المئوية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478EB7D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16.3 %</w:t>
            </w:r>
          </w:p>
        </w:tc>
      </w:tr>
      <w:tr w:rsidR="000303AF" w:rsidRPr="000303AF" w14:paraId="5B8B3F96" w14:textId="77777777" w:rsidTr="000E0470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0936A26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  <w:rtl/>
              </w:rPr>
            </w:pPr>
            <w:r w:rsidRPr="000303AF">
              <w:rPr>
                <w:rFonts w:ascii="Simplified Arabic" w:hAnsi="Simplified Arabic" w:cs="PT Bold Heading" w:hint="cs"/>
                <w:b/>
                <w:bCs/>
                <w:sz w:val="20"/>
                <w:szCs w:val="20"/>
                <w:rtl/>
              </w:rPr>
              <w:t>مقررات العلوم المههنية(التخصص)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25C17D6" w14:textId="77777777" w:rsidR="000303AF" w:rsidRPr="000303AF" w:rsidRDefault="000303AF" w:rsidP="000303AF">
            <w:pPr>
              <w:bidi/>
              <w:spacing w:line="240" w:lineRule="auto"/>
              <w:rPr>
                <w:rFonts w:asciiTheme="minorHAnsi" w:hAnsiTheme="minorHAnsi" w:cs="Traditional Arabic"/>
                <w:b/>
                <w:bCs/>
                <w:sz w:val="26"/>
                <w:szCs w:val="26"/>
                <w:lang w:val="de-DE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عدد الساعات 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20B3306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22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2B1558E" w14:textId="77777777" w:rsidR="000303AF" w:rsidRPr="000303AF" w:rsidRDefault="000303AF" w:rsidP="000303AF">
            <w:pPr>
              <w:bidi/>
              <w:spacing w:line="240" w:lineRule="auto"/>
              <w:rPr>
                <w:rFonts w:asciiTheme="minorHAnsi" w:hAnsiTheme="minorHAnsi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النسبة المئوية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82C0366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81.5%</w:t>
            </w:r>
          </w:p>
        </w:tc>
      </w:tr>
      <w:tr w:rsidR="000303AF" w:rsidRPr="000303AF" w14:paraId="5597CB59" w14:textId="77777777" w:rsidTr="000E0470">
        <w:trPr>
          <w:trHeight w:val="502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8134E0A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</w:rPr>
            </w:pPr>
            <w:r w:rsidRPr="000303AF">
              <w:rPr>
                <w:rFonts w:ascii="Simplified Arabic" w:hAnsi="Simplified Arabic" w:cs="PT Bold Heading" w:hint="cs"/>
                <w:b/>
                <w:bCs/>
                <w:sz w:val="20"/>
                <w:szCs w:val="20"/>
                <w:rtl/>
              </w:rPr>
              <w:t>الحاسب الآلي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7A5825D" w14:textId="77777777" w:rsidR="000303AF" w:rsidRPr="000303AF" w:rsidRDefault="000303AF" w:rsidP="000303AF">
            <w:pPr>
              <w:bidi/>
              <w:spacing w:line="240" w:lineRule="auto"/>
              <w:rPr>
                <w:rFonts w:asciiTheme="minorHAnsi" w:hAnsiTheme="minorHAnsi" w:cs="Traditional Arabic"/>
                <w:b/>
                <w:bCs/>
                <w:sz w:val="26"/>
                <w:szCs w:val="26"/>
                <w:lang w:val="de-DE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عدد الساعات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387147B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029A5B4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النسبة المئوية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8C696E6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1.3%</w:t>
            </w:r>
          </w:p>
        </w:tc>
      </w:tr>
      <w:tr w:rsidR="000303AF" w:rsidRPr="000303AF" w14:paraId="71F2FECD" w14:textId="77777777" w:rsidTr="000E0470">
        <w:trPr>
          <w:trHeight w:val="47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B60FCBC" w14:textId="77777777" w:rsidR="000303AF" w:rsidRPr="000303AF" w:rsidRDefault="000303AF" w:rsidP="000303AF">
            <w:pPr>
              <w:bidi/>
              <w:spacing w:line="240" w:lineRule="auto"/>
              <w:rPr>
                <w:rFonts w:ascii="Simplified Arabic" w:hAnsi="Simplified Arabic" w:cs="PT Bold Heading"/>
                <w:b/>
                <w:bCs/>
                <w:sz w:val="20"/>
                <w:szCs w:val="20"/>
              </w:rPr>
            </w:pPr>
            <w:r w:rsidRPr="000303AF">
              <w:rPr>
                <w:rFonts w:ascii="Simplified Arabic" w:hAnsi="Simplified Arabic" w:cs="PT Bold Heading" w:hint="cs"/>
                <w:b/>
                <w:bCs/>
                <w:sz w:val="20"/>
                <w:szCs w:val="20"/>
                <w:rtl/>
              </w:rPr>
              <w:t>تدريب ميداني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2CC8540" w14:textId="77777777" w:rsidR="000303AF" w:rsidRPr="000303AF" w:rsidRDefault="000303AF" w:rsidP="000303AF">
            <w:pPr>
              <w:bidi/>
              <w:spacing w:line="240" w:lineRule="auto"/>
              <w:rPr>
                <w:rFonts w:asciiTheme="minorHAnsi" w:hAnsiTheme="minorHAnsi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لا يطبق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B20B0A1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024FC29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03AF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5EA8B68" w14:textId="77777777" w:rsidR="000303AF" w:rsidRPr="000303AF" w:rsidRDefault="000303AF" w:rsidP="000303AF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</w:p>
        </w:tc>
      </w:tr>
    </w:tbl>
    <w:p w14:paraId="1225FF81" w14:textId="77777777" w:rsidR="000303AF" w:rsidRPr="000303AF" w:rsidRDefault="000303AF" w:rsidP="000303AF">
      <w:pPr>
        <w:tabs>
          <w:tab w:val="left" w:pos="26"/>
        </w:tabs>
        <w:bidi/>
        <w:rPr>
          <w:b/>
          <w:bCs/>
          <w:sz w:val="30"/>
          <w:szCs w:val="30"/>
          <w:rtl/>
          <w:lang w:bidi="ar-EG"/>
        </w:rPr>
      </w:pPr>
      <w:r w:rsidRPr="000303AF">
        <w:rPr>
          <w:rFonts w:ascii="Simplified Arabic" w:hAnsi="Simplified Arabic" w:cs="PT Bold Heading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4ED4A280" wp14:editId="4E6ADF9B">
                <wp:simplePos x="0" y="0"/>
                <wp:positionH relativeFrom="column">
                  <wp:posOffset>123092</wp:posOffset>
                </wp:positionH>
                <wp:positionV relativeFrom="paragraph">
                  <wp:posOffset>471386</wp:posOffset>
                </wp:positionV>
                <wp:extent cx="5033638" cy="2895600"/>
                <wp:effectExtent l="0" t="0" r="15240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638" cy="28956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CA21EE" w14:textId="77777777" w:rsidR="000303AF" w:rsidRPr="007E428A" w:rsidRDefault="000303AF" w:rsidP="000303AF">
                            <w:pPr>
                              <w:bidi/>
                              <w:spacing w:line="240" w:lineRule="auto"/>
                              <w:rPr>
                                <w:rFonts w:ascii="Arial" w:hAnsi="Arial" w:cs="SKR HEAD1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428A">
                              <w:rPr>
                                <w:rFonts w:ascii="Arial" w:hAnsi="Arial" w:cs="SKR HEAD1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مقر إدارة </w:t>
                            </w:r>
                            <w:r w:rsidRPr="007E428A">
                              <w:rPr>
                                <w:rFonts w:ascii="Arial" w:hAnsi="Arial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البرنامج: </w:t>
                            </w:r>
                          </w:p>
                          <w:p w14:paraId="74847EAD" w14:textId="77777777" w:rsidR="000303AF" w:rsidRPr="007E428A" w:rsidRDefault="000303AF" w:rsidP="000303AF">
                            <w:pPr>
                              <w:bidi/>
                              <w:spacing w:line="240" w:lineRule="auto"/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E428A"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جمهورية مصر العربية – محافظة سوهاج – مدينة سوهاج الجديدة (الكوامل) –  كلية الاداب</w:t>
                            </w:r>
                            <w:r w:rsidRPr="007E428A"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br/>
                              <w:t>التليفون :</w:t>
                            </w:r>
                            <w:r w:rsidRPr="007E428A">
                              <w:rPr>
                                <w:rFonts w:ascii="Arial" w:hAnsi="Arial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4601179  /093  داخلي/2273         </w:t>
                            </w:r>
                          </w:p>
                          <w:p w14:paraId="19FC9D2C" w14:textId="77777777" w:rsidR="000303AF" w:rsidRPr="007E428A" w:rsidRDefault="000303AF" w:rsidP="000303AF">
                            <w:pPr>
                              <w:bidi/>
                              <w:spacing w:line="240" w:lineRule="auto"/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E428A"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الفاكس</w:t>
                            </w:r>
                            <w:r w:rsidRPr="007E428A">
                              <w:rPr>
                                <w:rFonts w:ascii="Arial" w:hAnsi="Arial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              4601179  /093</w:t>
                            </w:r>
                          </w:p>
                          <w:p w14:paraId="0B26713C" w14:textId="77777777" w:rsidR="000303AF" w:rsidRPr="007E428A" w:rsidRDefault="000303AF" w:rsidP="000303AF">
                            <w:pPr>
                              <w:bidi/>
                              <w:spacing w:line="240" w:lineRule="auto"/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E428A">
                              <w:rPr>
                                <w:rFonts w:ascii="Arial" w:hAnsi="Arial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مركز بريد جامعة سوهاج – محافظة سوهاج</w:t>
                            </w:r>
                            <w:r w:rsidRPr="007E428A">
                              <w:rPr>
                                <w:rFonts w:ascii="Arial" w:hAnsi="Arial" w:cs="SKR HEAD1" w:hint="c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.</w:t>
                            </w:r>
                            <w:r w:rsidRPr="007E428A">
                              <w:rPr>
                                <w:rFonts w:ascii="Arial" w:hAnsi="Arial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(ص.ب) 82524</w:t>
                            </w:r>
                          </w:p>
                          <w:p w14:paraId="5CD2D2E0" w14:textId="77777777" w:rsidR="000303AF" w:rsidRPr="007E428A" w:rsidRDefault="000303AF" w:rsidP="000303AF">
                            <w:pPr>
                              <w:bidi/>
                              <w:spacing w:line="240" w:lineRule="auto"/>
                              <w:rPr>
                                <w:rFonts w:ascii="Arial" w:hAnsi="Arial" w:cs="SKR HEAD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28A"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الموقع </w:t>
                            </w:r>
                            <w:r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الإلكترونى </w:t>
                            </w:r>
                            <w:r w:rsidRPr="007E428A"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7E428A"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</w:rPr>
                              <w:t>https://art.sohag-univ.edu.eg</w:t>
                            </w:r>
                          </w:p>
                          <w:p w14:paraId="1EF0D18A" w14:textId="77777777" w:rsidR="000303AF" w:rsidRPr="007E428A" w:rsidRDefault="000303AF" w:rsidP="000303AF">
                            <w:pPr>
                              <w:pStyle w:val="ListParagraph"/>
                              <w:tabs>
                                <w:tab w:val="right" w:pos="-18"/>
                                <w:tab w:val="right" w:pos="162"/>
                                <w:tab w:val="right" w:pos="9926"/>
                                <w:tab w:val="right" w:pos="10106"/>
                              </w:tabs>
                              <w:bidi/>
                              <w:spacing w:before="240" w:line="240" w:lineRule="auto"/>
                              <w:ind w:left="0"/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E428A"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العنوان </w:t>
                            </w:r>
                            <w:r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الإلكترونى </w:t>
                            </w:r>
                            <w:r w:rsidRPr="007E428A"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7E428A">
                              <w:rPr>
                                <w:rFonts w:ascii="Sakkal Majalla" w:hAnsi="Sakkal Majalla" w:cs="SKR HEAD1"/>
                                <w:color w:val="000000" w:themeColor="text1"/>
                                <w:sz w:val="28"/>
                                <w:szCs w:val="28"/>
                              </w:rPr>
                              <w:t>Arabicpro2022@yahoo.com</w:t>
                            </w:r>
                          </w:p>
                          <w:p w14:paraId="17A35FC5" w14:textId="77777777" w:rsidR="000303AF" w:rsidRDefault="000303AF" w:rsidP="000303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A280" id="Rectangle 141" o:spid="_x0000_s1029" style="position:absolute;left:0;text-align:left;margin-left:9.7pt;margin-top:37.1pt;width:396.35pt;height:228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" fillcolor="#f2dcdb" strokecolor="windowText" strokeweight="1pt">
                <v:textbox>
                  <w:txbxContent>
                    <w:p w14:paraId="5BCA21EE" w14:textId="77777777" w:rsidR="000303AF" w:rsidRPr="007E428A" w:rsidRDefault="000303AF" w:rsidP="000303AF">
                      <w:pPr>
                        <w:bidi/>
                        <w:spacing w:line="240" w:lineRule="auto"/>
                        <w:rPr>
                          <w:rFonts w:ascii="Arial" w:hAnsi="Arial" w:cs="SKR HEAD1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428A">
                        <w:rPr>
                          <w:rFonts w:ascii="Arial" w:hAnsi="Arial" w:cs="SKR HEAD1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مقر إدارة </w:t>
                      </w:r>
                      <w:r w:rsidRPr="007E428A">
                        <w:rPr>
                          <w:rFonts w:ascii="Arial" w:hAnsi="Arial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البرنامج: </w:t>
                      </w:r>
                    </w:p>
                    <w:p w14:paraId="74847EAD" w14:textId="77777777" w:rsidR="000303AF" w:rsidRPr="007E428A" w:rsidRDefault="000303AF" w:rsidP="000303AF">
                      <w:pPr>
                        <w:bidi/>
                        <w:spacing w:line="240" w:lineRule="auto"/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E428A"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>جمهورية مصر العربية – محافظة سوهاج – مدينة سوهاج الجديدة (الكوامل) –  كلية الاداب</w:t>
                      </w:r>
                      <w:r w:rsidRPr="007E428A"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br/>
                        <w:t>التليفون :</w:t>
                      </w:r>
                      <w:r w:rsidRPr="007E428A">
                        <w:rPr>
                          <w:rFonts w:ascii="Arial" w:hAnsi="Arial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4601179  /093  داخلي/2273         </w:t>
                      </w:r>
                    </w:p>
                    <w:p w14:paraId="19FC9D2C" w14:textId="77777777" w:rsidR="000303AF" w:rsidRPr="007E428A" w:rsidRDefault="000303AF" w:rsidP="000303AF">
                      <w:pPr>
                        <w:bidi/>
                        <w:spacing w:line="240" w:lineRule="auto"/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E428A"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>الفاكس</w:t>
                      </w:r>
                      <w:r w:rsidRPr="007E428A">
                        <w:rPr>
                          <w:rFonts w:ascii="Arial" w:hAnsi="Arial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>:               4601179  /093</w:t>
                      </w:r>
                    </w:p>
                    <w:p w14:paraId="0B26713C" w14:textId="77777777" w:rsidR="000303AF" w:rsidRPr="007E428A" w:rsidRDefault="000303AF" w:rsidP="000303AF">
                      <w:pPr>
                        <w:bidi/>
                        <w:spacing w:line="240" w:lineRule="auto"/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E428A">
                        <w:rPr>
                          <w:rFonts w:ascii="Arial" w:hAnsi="Arial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مركز بريد جامعة سوهاج – محافظة سوهاج</w:t>
                      </w:r>
                      <w:r w:rsidRPr="007E428A">
                        <w:rPr>
                          <w:rFonts w:ascii="Arial" w:hAnsi="Arial" w:cs="SKR HEAD1" w:hint="cs"/>
                          <w:color w:val="000000" w:themeColor="text1"/>
                          <w:sz w:val="28"/>
                          <w:szCs w:val="28"/>
                        </w:rPr>
                        <w:t xml:space="preserve"> .</w:t>
                      </w:r>
                      <w:r w:rsidRPr="007E428A">
                        <w:rPr>
                          <w:rFonts w:ascii="Arial" w:hAnsi="Arial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>(ص.ب) 82524</w:t>
                      </w:r>
                    </w:p>
                    <w:p w14:paraId="5CD2D2E0" w14:textId="77777777" w:rsidR="000303AF" w:rsidRPr="007E428A" w:rsidRDefault="000303AF" w:rsidP="000303AF">
                      <w:pPr>
                        <w:bidi/>
                        <w:spacing w:line="240" w:lineRule="auto"/>
                        <w:rPr>
                          <w:rFonts w:ascii="Arial" w:hAnsi="Arial" w:cs="SKR HEAD1"/>
                          <w:color w:val="000000" w:themeColor="text1"/>
                          <w:sz w:val="28"/>
                          <w:szCs w:val="28"/>
                        </w:rPr>
                      </w:pPr>
                      <w:r w:rsidRPr="007E428A"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الموقع </w:t>
                      </w:r>
                      <w:r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الإلكترونى </w:t>
                      </w:r>
                      <w:r w:rsidRPr="007E428A"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7E428A"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</w:rPr>
                        <w:t>https://art.sohag-univ.edu.eg</w:t>
                      </w:r>
                    </w:p>
                    <w:p w14:paraId="1EF0D18A" w14:textId="77777777" w:rsidR="000303AF" w:rsidRPr="007E428A" w:rsidRDefault="000303AF" w:rsidP="000303AF">
                      <w:pPr>
                        <w:pStyle w:val="ListParagraph"/>
                        <w:tabs>
                          <w:tab w:val="right" w:pos="-18"/>
                          <w:tab w:val="right" w:pos="162"/>
                          <w:tab w:val="right" w:pos="9926"/>
                          <w:tab w:val="right" w:pos="10106"/>
                        </w:tabs>
                        <w:bidi/>
                        <w:spacing w:before="240" w:line="240" w:lineRule="auto"/>
                        <w:ind w:left="0"/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E428A"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العنوان </w:t>
                      </w:r>
                      <w:r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الإلكترونى </w:t>
                      </w:r>
                      <w:r w:rsidRPr="007E428A"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7E428A">
                        <w:rPr>
                          <w:rFonts w:ascii="Sakkal Majalla" w:hAnsi="Sakkal Majalla" w:cs="SKR HEAD1"/>
                          <w:color w:val="000000" w:themeColor="text1"/>
                          <w:sz w:val="28"/>
                          <w:szCs w:val="28"/>
                        </w:rPr>
                        <w:t>Arabicpro2022@yahoo.com</w:t>
                      </w:r>
                    </w:p>
                    <w:p w14:paraId="17A35FC5" w14:textId="77777777" w:rsidR="000303AF" w:rsidRDefault="000303AF" w:rsidP="000303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303AF">
        <w:rPr>
          <w:rFonts w:ascii="Simplified Arabic" w:hAnsi="Simplified Arabic" w:cs="PT Bold Heading" w:hint="cs"/>
          <w:b/>
          <w:bCs/>
          <w:sz w:val="26"/>
          <w:szCs w:val="26"/>
          <w:rtl/>
        </w:rPr>
        <w:t>ثالثا: العنوان و التواصل</w:t>
      </w:r>
      <w:r w:rsidRPr="000303AF">
        <w:rPr>
          <w:rFonts w:hint="cs"/>
          <w:b/>
          <w:bCs/>
          <w:sz w:val="30"/>
          <w:szCs w:val="30"/>
          <w:rtl/>
          <w:lang w:bidi="ar-EG"/>
        </w:rPr>
        <w:t>:</w:t>
      </w:r>
    </w:p>
    <w:p w14:paraId="56C7A33F" w14:textId="77777777" w:rsidR="000303AF" w:rsidRPr="000303AF" w:rsidRDefault="000303AF" w:rsidP="000303AF">
      <w:pPr>
        <w:tabs>
          <w:tab w:val="left" w:pos="26"/>
        </w:tabs>
        <w:bidi/>
        <w:rPr>
          <w:b/>
          <w:bCs/>
          <w:sz w:val="30"/>
          <w:szCs w:val="30"/>
          <w:rtl/>
          <w:lang w:bidi="ar-EG"/>
        </w:rPr>
      </w:pPr>
    </w:p>
    <w:p w14:paraId="43CE883F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p w14:paraId="654DA2FD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p w14:paraId="6E72B666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p w14:paraId="41CC55E0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p w14:paraId="57073EBA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p w14:paraId="4BFE42EE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p w14:paraId="745A8ABC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lang w:bidi="ar-EG"/>
        </w:rPr>
      </w:pPr>
    </w:p>
    <w:p w14:paraId="50894C2D" w14:textId="77777777" w:rsidR="000303AF" w:rsidRPr="000D25FD" w:rsidRDefault="000303AF" w:rsidP="000303AF">
      <w:pPr>
        <w:tabs>
          <w:tab w:val="left" w:pos="26"/>
        </w:tabs>
        <w:bidi/>
        <w:rPr>
          <w:b/>
          <w:bCs/>
          <w:sz w:val="32"/>
          <w:szCs w:val="32"/>
          <w:rtl/>
          <w:lang w:bidi="ar-EG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0"/>
      </w:tblGrid>
      <w:tr w:rsidR="009C5689" w:rsidRPr="00CE1CD3" w14:paraId="2790DCC4" w14:textId="77777777" w:rsidTr="000303AF">
        <w:trPr>
          <w:trHeight w:val="584"/>
        </w:trPr>
        <w:tc>
          <w:tcPr>
            <w:tcW w:w="8526" w:type="dxa"/>
            <w:shd w:val="clear" w:color="auto" w:fill="C0C0C0"/>
          </w:tcPr>
          <w:p w14:paraId="3E3C3A2E" w14:textId="77777777" w:rsidR="009C5689" w:rsidRPr="00CE1CD3" w:rsidRDefault="009C5689" w:rsidP="009C5689">
            <w:pPr>
              <w:bidi/>
              <w:outlineLvl w:val="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>ثانيا:</w:t>
            </w:r>
            <w:r w:rsidRPr="00CE1CD3">
              <w:rPr>
                <w:rFonts w:ascii="Simplified Arabic" w:hAnsi="Simplified Arabic" w:cs="PT Bold Heading"/>
                <w:sz w:val="28"/>
                <w:szCs w:val="28"/>
                <w:rtl/>
              </w:rPr>
              <w:t xml:space="preserve"> معلومات متخصصة:</w:t>
            </w:r>
            <w:r w:rsidRPr="00CE1CD3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C5689" w:rsidRPr="00CE1CD3" w14:paraId="6188D0C2" w14:textId="77777777" w:rsidTr="000303AF">
        <w:trPr>
          <w:trHeight w:val="435"/>
        </w:trPr>
        <w:tc>
          <w:tcPr>
            <w:tcW w:w="8526" w:type="dxa"/>
          </w:tcPr>
          <w:p w14:paraId="7B720DD0" w14:textId="77777777" w:rsidR="009C5689" w:rsidRPr="00CE1CD3" w:rsidRDefault="009C5689" w:rsidP="009C5689">
            <w:pPr>
              <w:bidi/>
              <w:outlineLvl w:val="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E1CD3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1</w:t>
            </w: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>.</w:t>
            </w:r>
            <w:r w:rsidRPr="00CE1CD3">
              <w:rPr>
                <w:rFonts w:ascii="Simplified Arabic" w:hAnsi="Simplified Arabic" w:cs="PT Bold Heading"/>
                <w:sz w:val="28"/>
                <w:szCs w:val="28"/>
                <w:rtl/>
              </w:rPr>
              <w:t xml:space="preserve"> الأهداف العامة ل</w:t>
            </w: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>خريج كلية الآداب (برنامج اللغة العربية</w:t>
            </w:r>
            <w:r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 xml:space="preserve"> وآدابها</w:t>
            </w: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>):</w:t>
            </w:r>
            <w:r w:rsidRPr="00CE1CD3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58BD8767" w14:textId="77777777" w:rsidR="009C5689" w:rsidRPr="00CE1CD3" w:rsidRDefault="009C5689" w:rsidP="009C5689">
      <w:pPr>
        <w:tabs>
          <w:tab w:val="left" w:pos="206"/>
        </w:tabs>
        <w:bidi/>
        <w:ind w:left="26"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أن يكون خريج  كلية الآداب (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 قادرا على:</w:t>
      </w:r>
    </w:p>
    <w:p w14:paraId="7A006DF4" w14:textId="77777777" w:rsidR="009C5689" w:rsidRPr="00CE1CD3" w:rsidRDefault="009C5689" w:rsidP="009C5689">
      <w:pPr>
        <w:tabs>
          <w:tab w:val="left" w:pos="206"/>
        </w:tabs>
        <w:bidi/>
        <w:ind w:left="26"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الاستفادة من العلوم الأخرى بما يخدم تخصصه.</w:t>
      </w:r>
    </w:p>
    <w:p w14:paraId="7D872D49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الربط بين الماضي والحاضر واستشراف المستقبل في ضوء ما لديه من معطيات واقعية.</w:t>
      </w:r>
    </w:p>
    <w:p w14:paraId="45E14F44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ج.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اتباع مناهج التفكير والبحث العلمي في حل المشكلات التي تواجهه.</w:t>
      </w:r>
    </w:p>
    <w:p w14:paraId="6FAAC662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د.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التحليل النقدي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التفكير المنطقي.</w:t>
      </w:r>
    </w:p>
    <w:p w14:paraId="05897FE9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ه.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استخدام المهارات اللغوية للتعامل مع المراجع اللازمة لتخصصه بلغة أجنبية واحدة على الأقل.</w:t>
      </w:r>
    </w:p>
    <w:p w14:paraId="06FCCD1D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استخدام المهارة اللغوية لصياغة المعلومات باللغة العربية (اللغة القومية) بصورة علمية صحيحة.</w:t>
      </w:r>
    </w:p>
    <w:p w14:paraId="2B557F3E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ز.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إجادة اللغة العربية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الفصحى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تحدثا وكتابة وقراءة إجادة تامة</w:t>
      </w:r>
    </w:p>
    <w:p w14:paraId="09FF3FB9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ح.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حسن التفاعل مع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آداب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اللغة العربية و تراثها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</w:p>
    <w:p w14:paraId="203C59A7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ط. الإحاطة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بمصطلحات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اللغة العربية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 تعريفاتها الأساسية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ب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ما يتيح له التعرف على خصائص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نتاجها الفكري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الفني ومستجداته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ما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</w:p>
    <w:p w14:paraId="46480D0C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التواصل مع الثقافات الأخرى انطلاقا من خلفية قوية لثقافته العربية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.</w:t>
      </w:r>
    </w:p>
    <w:p w14:paraId="552953BC" w14:textId="77777777" w:rsidR="009C5689" w:rsidRPr="00CE1CD3" w:rsidRDefault="009C5689" w:rsidP="009C5689">
      <w:pPr>
        <w:tabs>
          <w:tab w:val="left" w:pos="206"/>
        </w:tabs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ك.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التمكن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إدراك الإطار الحضاري الشامل للغة العربية، وما تمتاز به الثقافة العربية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.</w:t>
      </w:r>
    </w:p>
    <w:p w14:paraId="2D7E2CFD" w14:textId="77777777" w:rsidR="009C5689" w:rsidRPr="00CE1CD3" w:rsidRDefault="009C5689" w:rsidP="009C5689">
      <w:pPr>
        <w:tabs>
          <w:tab w:val="left" w:pos="206"/>
        </w:tabs>
        <w:bidi/>
        <w:ind w:left="206" w:hanging="180"/>
        <w:rPr>
          <w:rFonts w:ascii="Simplified Arabic" w:hAnsi="Simplified Arabic" w:cs="Simplified Arabic"/>
          <w:sz w:val="28"/>
          <w:szCs w:val="28"/>
          <w:lang w:bidi="ar-EG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0"/>
      </w:tblGrid>
      <w:tr w:rsidR="009C5689" w:rsidRPr="00CE1CD3" w14:paraId="34C90093" w14:textId="77777777" w:rsidTr="00786FBB">
        <w:trPr>
          <w:trHeight w:val="522"/>
        </w:trPr>
        <w:tc>
          <w:tcPr>
            <w:tcW w:w="8830" w:type="dxa"/>
            <w:shd w:val="clear" w:color="auto" w:fill="C0C0C0"/>
          </w:tcPr>
          <w:p w14:paraId="5C90A9A5" w14:textId="77777777" w:rsidR="009C5689" w:rsidRPr="00CE1CD3" w:rsidRDefault="009C5689" w:rsidP="009C5689">
            <w:pPr>
              <w:tabs>
                <w:tab w:val="left" w:pos="206"/>
              </w:tabs>
              <w:bidi/>
              <w:ind w:left="206" w:hanging="180"/>
              <w:outlineLvl w:val="0"/>
              <w:rPr>
                <w:rFonts w:ascii="Simplified Arabic" w:hAnsi="Simplified Arabic" w:cs="PT Bold Heading"/>
                <w:sz w:val="28"/>
                <w:szCs w:val="28"/>
                <w:rtl/>
              </w:rPr>
            </w:pP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lastRenderedPageBreak/>
              <w:t>2.</w:t>
            </w:r>
            <w:r w:rsidRPr="00CE1CD3">
              <w:rPr>
                <w:rFonts w:ascii="Simplified Arabic" w:hAnsi="Simplified Arabic" w:cs="PT Bold Heading"/>
                <w:sz w:val="28"/>
                <w:szCs w:val="28"/>
                <w:rtl/>
              </w:rPr>
              <w:t xml:space="preserve"> المخرجات التعليمية المستهدفة من البرنامج: </w:t>
            </w:r>
          </w:p>
        </w:tc>
      </w:tr>
      <w:tr w:rsidR="009C5689" w:rsidRPr="00CE1CD3" w14:paraId="791E8E88" w14:textId="77777777" w:rsidTr="00786FBB">
        <w:trPr>
          <w:trHeight w:val="544"/>
        </w:trPr>
        <w:tc>
          <w:tcPr>
            <w:tcW w:w="8830" w:type="dxa"/>
          </w:tcPr>
          <w:p w14:paraId="1E27D4E1" w14:textId="77777777" w:rsidR="009C5689" w:rsidRPr="00CE1CD3" w:rsidRDefault="009C5689" w:rsidP="009C5689">
            <w:pPr>
              <w:tabs>
                <w:tab w:val="num" w:pos="386"/>
                <w:tab w:val="left" w:pos="746"/>
              </w:tabs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 المعرفة والفهم:</w:t>
            </w:r>
            <w:r w:rsidRPr="00CE1CD3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44EEC99" w14:textId="77777777" w:rsidR="009C5689" w:rsidRPr="00CE1CD3" w:rsidRDefault="009C5689" w:rsidP="009C5689">
      <w:pPr>
        <w:tabs>
          <w:tab w:val="left" w:pos="206"/>
        </w:tabs>
        <w:bidi/>
        <w:rPr>
          <w:rFonts w:cs="Monotype Koufi"/>
          <w:sz w:val="28"/>
          <w:szCs w:val="28"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بنهاية هذا البرنامج يكون خريج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قادرا على أن:</w:t>
      </w:r>
      <w:r w:rsidRPr="00CE1C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                     </w:t>
      </w:r>
      <w:r w:rsidRPr="00CE1CD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           </w:t>
      </w:r>
    </w:p>
    <w:p w14:paraId="02D7605C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أ.1. يحدد القواعد اللغوية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النحو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ي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ة للغة العربية.</w:t>
      </w:r>
    </w:p>
    <w:p w14:paraId="1B98546F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أ.2. يميز بين أساليب التعبير اللغوي والأدبي الشائعة في اللغة العربية.</w:t>
      </w:r>
    </w:p>
    <w:p w14:paraId="3DEBE3D8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أ.3. يصنف التيارات الأدبية والفكرية الشائعة في تراث اللغة العربية.</w:t>
      </w:r>
    </w:p>
    <w:p w14:paraId="1D90A4D2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أ.4. يسمي أشهر الأدباء والمفكرين القدماء والمعاصرين في تراث اللغة العربية وفهم أهم نتاجهم الأدبي والفكري.</w:t>
      </w:r>
    </w:p>
    <w:p w14:paraId="510FCD7A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أ.5. يعين التاريخ الحضاري والسياسي والاجتماعي للأمة العربية.</w:t>
      </w:r>
    </w:p>
    <w:p w14:paraId="664A9C35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أ.6.يستنتج المعارف والمفاهيم الأساسية في مجالات الترجمة والنظريات الأدبية.</w:t>
      </w:r>
    </w:p>
    <w:p w14:paraId="575783C1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أ.7. يفسر أهم القواعد اللغوية والنحوية وأساليب التعبير للغة أجنبية حية.</w:t>
      </w:r>
    </w:p>
    <w:p w14:paraId="53666F89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أ.8. يذكر أهم المعلومات المتعلقة بوطنه وحضارته وتاريخه والعالم المحيط به.</w:t>
      </w:r>
    </w:p>
    <w:p w14:paraId="1BD1AE3E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أ.9. يلخص الجوانب المختلفة للعلوم الإنسانية الأخرى التي تساعده في مجال تخصصه.</w:t>
      </w:r>
    </w:p>
    <w:p w14:paraId="56164156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أ.10. يعرّف أهم المصطلحات المرتبطة بتخصصه العام أو الدقيق.</w:t>
      </w:r>
    </w:p>
    <w:p w14:paraId="2ED55EA7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أ.11. ينسب كل مفهوم و مصطلح لصاحبه.</w:t>
      </w:r>
    </w:p>
    <w:p w14:paraId="4A9D0169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أ.12. يعطي أمثلة تطبيقية لما ذكر من مفاهيم و تعريفات و قواعد. </w:t>
      </w:r>
    </w:p>
    <w:p w14:paraId="044C03B2" w14:textId="77777777" w:rsidR="009C5689" w:rsidRPr="00CE1CD3" w:rsidRDefault="009C5689" w:rsidP="009C5689">
      <w:pPr>
        <w:bidi/>
        <w:rPr>
          <w:rFonts w:ascii="Simplified Arabic" w:hAnsi="Simplified Arabic" w:cs="Simplified Arabic"/>
          <w:sz w:val="28"/>
          <w:szCs w:val="28"/>
          <w:rtl/>
          <w:lang w:bidi="ar-AE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8300"/>
      </w:tblGrid>
      <w:tr w:rsidR="009C5689" w:rsidRPr="00CE1CD3" w14:paraId="0D349E5B" w14:textId="77777777" w:rsidTr="00786FBB">
        <w:trPr>
          <w:trHeight w:val="607"/>
        </w:trPr>
        <w:tc>
          <w:tcPr>
            <w:tcW w:w="8649" w:type="dxa"/>
            <w:shd w:val="clear" w:color="auto" w:fill="C0C0C0"/>
          </w:tcPr>
          <w:p w14:paraId="73368260" w14:textId="77777777" w:rsidR="009C5689" w:rsidRPr="00CE1CD3" w:rsidRDefault="009C5689" w:rsidP="009C5689">
            <w:pPr>
              <w:tabs>
                <w:tab w:val="num" w:pos="386"/>
                <w:tab w:val="left" w:pos="746"/>
              </w:tabs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CE1CD3">
              <w:rPr>
                <w:rFonts w:cs="Simplified Arabic" w:hint="cs"/>
                <w:sz w:val="28"/>
                <w:szCs w:val="28"/>
                <w:rtl/>
                <w:lang w:bidi="ar-AE"/>
              </w:rPr>
              <w:t xml:space="preserve">.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القدرات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 الذهنية</w:t>
            </w:r>
          </w:p>
        </w:tc>
      </w:tr>
    </w:tbl>
    <w:p w14:paraId="36ABB7BD" w14:textId="77777777" w:rsidR="009C5689" w:rsidRPr="00CE1CD3" w:rsidRDefault="009C5689" w:rsidP="009C5689">
      <w:pPr>
        <w:bidi/>
        <w:ind w:left="926" w:hanging="566"/>
        <w:rPr>
          <w:rFonts w:cs="Simplified Arabic"/>
          <w:b/>
          <w:bCs/>
          <w:sz w:val="28"/>
          <w:szCs w:val="28"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بنهاية هذا البرنامج يكون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الخريج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قادرا على أن:</w:t>
      </w:r>
      <w:r w:rsidRPr="00CE1CD3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                                       </w:t>
      </w:r>
    </w:p>
    <w:p w14:paraId="74B4ADB7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ب.1. يوضح العلاقات السياقية للأساليب المختلفة في اللغة العربية ويميز بينها.</w:t>
      </w:r>
    </w:p>
    <w:p w14:paraId="52794070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lastRenderedPageBreak/>
        <w:t>ب.2. يتناول نقد النصوص الشفوية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المكتوبة باللغة العربية.</w:t>
      </w:r>
    </w:p>
    <w:p w14:paraId="10A9E561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ب.3. يوازن بين ثقافة اللغات الأجنبية وثقافة اللغة العربية وتراثها.</w:t>
      </w:r>
    </w:p>
    <w:p w14:paraId="60D161CC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ب.4. يتعرف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على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الدلالات اللغوية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الأدبية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تطورها.</w:t>
      </w:r>
    </w:p>
    <w:p w14:paraId="5BA1CBB7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ب.5. يفرق بين  المدارس اللغوية و الأدبية المختلفة.</w:t>
      </w:r>
    </w:p>
    <w:p w14:paraId="691107F1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ب.6. يستنتج  أهم السمات و الخصائص اللغوية و الفنية للنصوص.</w:t>
      </w:r>
    </w:p>
    <w:p w14:paraId="4D6A87EF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ب. 7. يحلل النصوص الأدبية و اللغوية وفق مناهج البحث العلمي.</w:t>
      </w:r>
    </w:p>
    <w:p w14:paraId="0AEDBE6F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300"/>
      </w:tblGrid>
      <w:tr w:rsidR="009C5689" w:rsidRPr="00CE1CD3" w14:paraId="2B9B168F" w14:textId="77777777" w:rsidTr="00786FBB">
        <w:trPr>
          <w:trHeight w:val="589"/>
        </w:trPr>
        <w:tc>
          <w:tcPr>
            <w:tcW w:w="8522" w:type="dxa"/>
            <w:shd w:val="clear" w:color="auto" w:fill="E6E6E6"/>
          </w:tcPr>
          <w:p w14:paraId="5DAF5D4C" w14:textId="77777777" w:rsidR="009C5689" w:rsidRPr="00CE1CD3" w:rsidRDefault="009C5689" w:rsidP="009C5689">
            <w:pPr>
              <w:tabs>
                <w:tab w:val="left" w:pos="746"/>
              </w:tabs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ج.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المهــارات المهنية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والعملية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:</w:t>
            </w:r>
          </w:p>
        </w:tc>
      </w:tr>
    </w:tbl>
    <w:p w14:paraId="77BD3FA4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بنهاية هذا البرنامج يكون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الخريج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قادرا على أن :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</w:p>
    <w:p w14:paraId="323F72A9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ج.1. يقو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ّ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م المعلومات و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المفاهيم التي درسها في مجال عمله.</w:t>
      </w:r>
    </w:p>
    <w:p w14:paraId="471E8F71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ج.2. يشرح النصوص المكتوبة باللغة العربية.</w:t>
      </w:r>
    </w:p>
    <w:p w14:paraId="7A71B7EA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ج.3. يراجع القواعد الصحيحة في كتابة موضوع أو تقرير أو إلقاء كلمة باللغة العربية.</w:t>
      </w:r>
    </w:p>
    <w:p w14:paraId="77A9925A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ج.4. يبدي رأيه في العلوم الإنسانية المختلفة في ممارسة العمل الأدبي واللغوي.</w:t>
      </w:r>
    </w:p>
    <w:p w14:paraId="3F607AC2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ج.5. يكتب المراجع باللغة الأجنبية التي تعلمها.</w:t>
      </w:r>
    </w:p>
    <w:p w14:paraId="73524C40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ج.6. يصمم حوارا مع المتحدثين باللغة العربية الفصحى.</w:t>
      </w:r>
    </w:p>
    <w:p w14:paraId="3744230B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ج.7. يستخلص أهم القضايا الأدبية و اللغوية في مجال تخصصه.</w:t>
      </w:r>
    </w:p>
    <w:p w14:paraId="4C013722" w14:textId="77777777" w:rsidR="009C5689" w:rsidRPr="00CE1CD3" w:rsidRDefault="009C5689" w:rsidP="009C5689">
      <w:pPr>
        <w:bidi/>
        <w:ind w:left="926" w:hanging="566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ج.8. ينقد النصوص نقدا لغويا و أدبيا وفق منهجية  محددة.</w:t>
      </w:r>
      <w:r w:rsidRPr="00CE1CD3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                  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8300"/>
      </w:tblGrid>
      <w:tr w:rsidR="009C5689" w:rsidRPr="00CE1CD3" w14:paraId="39084076" w14:textId="77777777" w:rsidTr="00786FBB">
        <w:trPr>
          <w:trHeight w:val="712"/>
        </w:trPr>
        <w:tc>
          <w:tcPr>
            <w:tcW w:w="8522" w:type="dxa"/>
            <w:shd w:val="clear" w:color="auto" w:fill="C0C0C0"/>
          </w:tcPr>
          <w:p w14:paraId="65AD00E5" w14:textId="77777777" w:rsidR="009C5689" w:rsidRPr="00CE1CD3" w:rsidRDefault="009C5689" w:rsidP="009C5689">
            <w:pPr>
              <w:tabs>
                <w:tab w:val="left" w:pos="746"/>
              </w:tabs>
              <w:bidi/>
              <w:ind w:left="360"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د. المهارات العامة </w:t>
            </w:r>
          </w:p>
        </w:tc>
      </w:tr>
    </w:tbl>
    <w:p w14:paraId="0C9DBE98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بنهاية هذا البرنامج يكون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الخريج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قادرا على أن:</w:t>
      </w:r>
    </w:p>
    <w:p w14:paraId="1AA58AE3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lastRenderedPageBreak/>
        <w:t>د.1. يعمل عملا جماعيا.</w:t>
      </w:r>
    </w:p>
    <w:p w14:paraId="5BCDECBF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د.2.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يعبر في كلمة موجزة.</w:t>
      </w:r>
    </w:p>
    <w:p w14:paraId="060043C4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د.3.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يقترح  الحلول المناسبة لأي مشكلة قد تواجهه في مجال عمله.</w:t>
      </w:r>
    </w:p>
    <w:p w14:paraId="53346AA7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د.4.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يتواصل بإيجابية مع الآخرين.</w:t>
      </w:r>
    </w:p>
    <w:p w14:paraId="1CEC6834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د.5.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يستخدم تكنولوجيا المعلومات في مجال تخصصه.</w:t>
      </w:r>
    </w:p>
    <w:p w14:paraId="34665D12" w14:textId="77777777" w:rsidR="009C5689" w:rsidRPr="00CE1CD3" w:rsidRDefault="009C5689" w:rsidP="009C5689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د.6.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يعرض المعلومات بطريقة ملائمة.</w:t>
      </w:r>
    </w:p>
    <w:p w14:paraId="560D4EA2" w14:textId="77777777" w:rsidR="009C5689" w:rsidRPr="00CE1CD3" w:rsidRDefault="009C5689" w:rsidP="009C5689">
      <w:pPr>
        <w:tabs>
          <w:tab w:val="left" w:pos="1246"/>
        </w:tabs>
        <w:bidi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8300"/>
      </w:tblGrid>
      <w:tr w:rsidR="009C5689" w:rsidRPr="00CE1CD3" w14:paraId="11F2F8E1" w14:textId="77777777" w:rsidTr="00786FBB">
        <w:tc>
          <w:tcPr>
            <w:tcW w:w="8522" w:type="dxa"/>
            <w:shd w:val="clear" w:color="auto" w:fill="CCCCCC"/>
          </w:tcPr>
          <w:p w14:paraId="578E878C" w14:textId="77777777" w:rsidR="009C5689" w:rsidRPr="00CE1CD3" w:rsidRDefault="009C5689" w:rsidP="009C5689">
            <w:pPr>
              <w:bidi/>
              <w:outlineLvl w:val="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 xml:space="preserve">ثالثا: </w:t>
            </w:r>
            <w:r w:rsidRPr="00CE1CD3">
              <w:rPr>
                <w:rFonts w:ascii="Simplified Arabic" w:hAnsi="Simplified Arabic" w:cs="PT Bold Heading"/>
                <w:sz w:val="28"/>
                <w:szCs w:val="28"/>
                <w:rtl/>
              </w:rPr>
              <w:t xml:space="preserve">المعايير الأكاديمية </w:t>
            </w:r>
            <w:r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>ل</w:t>
            </w:r>
            <w:r w:rsidRPr="00CE1CD3">
              <w:rPr>
                <w:rFonts w:ascii="Simplified Arabic" w:hAnsi="Simplified Arabic" w:cs="PT Bold Heading"/>
                <w:sz w:val="28"/>
                <w:szCs w:val="28"/>
                <w:rtl/>
              </w:rPr>
              <w:t>برنامج</w:t>
            </w: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 xml:space="preserve"> اللغة العربية و آدابها بكلية الآداب</w:t>
            </w:r>
            <w:r w:rsidRPr="00CE1CD3">
              <w:rPr>
                <w:rFonts w:hint="cs"/>
                <w:sz w:val="28"/>
                <w:szCs w:val="28"/>
                <w:rtl/>
              </w:rPr>
              <w:t>-</w:t>
            </w:r>
            <w:r w:rsidRPr="00CE1CD3">
              <w:rPr>
                <w:rFonts w:ascii="Simplified Arabic" w:hAnsi="Simplified Arabic" w:cs="PT Bold Heading" w:hint="cs"/>
                <w:sz w:val="28"/>
                <w:szCs w:val="28"/>
                <w:rtl/>
              </w:rPr>
              <w:t>جامعة سوهاج</w:t>
            </w:r>
            <w:r w:rsidRPr="00CE1CD3">
              <w:rPr>
                <w:rFonts w:ascii="Simplified Arabic" w:hAnsi="Simplified Arabic" w:cs="PT Bold Heading"/>
                <w:sz w:val="28"/>
                <w:szCs w:val="28"/>
                <w:rtl/>
              </w:rPr>
              <w:t>:</w:t>
            </w:r>
            <w:r w:rsidRPr="00CE1CD3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1427C3F" w14:textId="77777777" w:rsidR="009C5689" w:rsidRPr="00CE1CD3" w:rsidRDefault="009C5689" w:rsidP="009C5689">
      <w:pPr>
        <w:bidi/>
        <w:outlineLvl w:val="0"/>
        <w:rPr>
          <w:rFonts w:ascii="Simplified Arabic" w:hAnsi="Simplified Arabic" w:cs="Simplified Arabic"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يتبنى 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المعايير الأكاديمية القياسية القومية لقطاع كليات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الآداب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CE1CD3">
        <w:rPr>
          <w:rFonts w:ascii="Traditional Arabic" w:hAnsi="Traditional Arabic" w:cs="Traditional Arabic"/>
          <w:b/>
          <w:bCs/>
          <w:sz w:val="28"/>
          <w:szCs w:val="28"/>
        </w:rPr>
        <w:t>NARS</w:t>
      </w:r>
      <w:r w:rsidRPr="00CE1CD3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CE1CD3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</w:p>
    <w:p w14:paraId="5EA552AE" w14:textId="77777777" w:rsidR="009C5689" w:rsidRPr="00CE1CD3" w:rsidRDefault="009C5689" w:rsidP="009C5689">
      <w:pPr>
        <w:bidi/>
        <w:outlineLvl w:val="0"/>
        <w:rPr>
          <w:rFonts w:ascii="Simplified Arabic" w:hAnsi="Simplified Arabic" w:cs="PT Bold Heading"/>
          <w:sz w:val="28"/>
          <w:szCs w:val="28"/>
          <w:rtl/>
        </w:rPr>
      </w:pPr>
      <w:r w:rsidRPr="00CE1CD3">
        <w:rPr>
          <w:rFonts w:ascii="Simplified Arabic" w:hAnsi="Simplified Arabic" w:cs="PT Bold Heading" w:hint="cs"/>
          <w:sz w:val="28"/>
          <w:szCs w:val="28"/>
          <w:rtl/>
        </w:rPr>
        <w:t>رابعا:</w:t>
      </w:r>
      <w:r w:rsidRPr="00CE1CD3">
        <w:rPr>
          <w:rFonts w:ascii="Simplified Arabic" w:hAnsi="Simplified Arabic" w:cs="PT Bold Heading"/>
          <w:sz w:val="28"/>
          <w:szCs w:val="28"/>
          <w:rtl/>
        </w:rPr>
        <w:t xml:space="preserve"> العلامات المرجعية:</w:t>
      </w:r>
    </w:p>
    <w:p w14:paraId="0761B63B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Simplified Arabic" w:hAnsi="Simplified Arabic" w:cs="PT Bold Heading"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 تسير على الصورة الآتية:</w:t>
      </w:r>
    </w:p>
    <w:p w14:paraId="4A98A0D1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أولا:</w:t>
      </w:r>
    </w:p>
    <w:p w14:paraId="5C5E5248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1.</w:t>
      </w:r>
    </w:p>
    <w:p w14:paraId="298784A0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</w:t>
      </w:r>
    </w:p>
    <w:p w14:paraId="4EF7BA40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أ.1</w:t>
      </w:r>
    </w:p>
    <w:p w14:paraId="10B11812" w14:textId="77777777" w:rsidR="009C5689" w:rsidRPr="00CE1CD3" w:rsidRDefault="009C5689" w:rsidP="009C5689">
      <w:pPr>
        <w:bidi/>
        <w:outlineLvl w:val="0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أ.2</w:t>
      </w:r>
      <w:r w:rsidRPr="00CE1C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4F536D0" w14:textId="77777777" w:rsidR="009C5689" w:rsidRPr="00CE1CD3" w:rsidRDefault="009C5689" w:rsidP="009C5689">
      <w:pPr>
        <w:bidi/>
        <w:outlineLvl w:val="0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E1CD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ب.</w:t>
      </w:r>
    </w:p>
    <w:p w14:paraId="7E44C651" w14:textId="77777777" w:rsidR="009C5689" w:rsidRDefault="009C5689" w:rsidP="009C5689">
      <w:pPr>
        <w:bidi/>
        <w:outlineLvl w:val="0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ثانيا:</w:t>
      </w:r>
    </w:p>
    <w:p w14:paraId="2F78FBE6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>1.</w:t>
      </w:r>
    </w:p>
    <w:p w14:paraId="4F6484BD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</w:t>
      </w:r>
    </w:p>
    <w:p w14:paraId="5E452CDC" w14:textId="77777777" w:rsidR="009C5689" w:rsidRPr="00CE1CD3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أ.1</w:t>
      </w:r>
    </w:p>
    <w:p w14:paraId="1ED6EAD6" w14:textId="77777777" w:rsidR="009C5689" w:rsidRPr="00CE1CD3" w:rsidRDefault="009C5689" w:rsidP="009C5689">
      <w:pPr>
        <w:bidi/>
        <w:outlineLvl w:val="0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أ.2</w:t>
      </w:r>
      <w:r w:rsidRPr="00CE1C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5FBD156" w14:textId="77777777" w:rsidR="009C5689" w:rsidRPr="00CE1CD3" w:rsidRDefault="009C5689" w:rsidP="009C5689">
      <w:pPr>
        <w:bidi/>
        <w:outlineLvl w:val="0"/>
        <w:rPr>
          <w:rFonts w:ascii="Simplified Arabic" w:hAnsi="Simplified Arabic" w:cs="Simplified Arabic"/>
          <w:sz w:val="28"/>
          <w:szCs w:val="28"/>
          <w:lang w:bidi="ar-EG"/>
        </w:rPr>
      </w:pPr>
      <w:r w:rsidRPr="00CE1CD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ب.</w:t>
      </w:r>
    </w:p>
    <w:p w14:paraId="189A8F8F" w14:textId="77777777" w:rsidR="009C5689" w:rsidRPr="00CE1CD3" w:rsidRDefault="009C5689" w:rsidP="009C5689">
      <w:pPr>
        <w:bidi/>
        <w:outlineLvl w:val="0"/>
        <w:rPr>
          <w:rFonts w:ascii="Simplified Arabic" w:hAnsi="Simplified Arabic" w:cs="PT Bold Heading"/>
          <w:sz w:val="28"/>
          <w:szCs w:val="28"/>
          <w:rtl/>
        </w:rPr>
      </w:pPr>
      <w:r w:rsidRPr="00CE1CD3">
        <w:rPr>
          <w:rFonts w:ascii="Simplified Arabic" w:hAnsi="Simplified Arabic" w:cs="PT Bold Heading" w:hint="cs"/>
          <w:sz w:val="28"/>
          <w:szCs w:val="28"/>
          <w:rtl/>
        </w:rPr>
        <w:t>خامسا:</w:t>
      </w:r>
      <w:r w:rsidRPr="00CE1CD3">
        <w:rPr>
          <w:rFonts w:ascii="Simplified Arabic" w:hAnsi="Simplified Arabic" w:cs="PT Bold Heading"/>
          <w:sz w:val="28"/>
          <w:szCs w:val="28"/>
          <w:rtl/>
        </w:rPr>
        <w:t xml:space="preserve"> </w:t>
      </w:r>
      <w:r>
        <w:rPr>
          <w:rFonts w:ascii="Simplified Arabic" w:hAnsi="Simplified Arabic" w:cs="PT Bold Heading" w:hint="cs"/>
          <w:sz w:val="28"/>
          <w:szCs w:val="28"/>
          <w:rtl/>
        </w:rPr>
        <w:t>هيكل و</w:t>
      </w:r>
      <w:r w:rsidRPr="00CE1CD3">
        <w:rPr>
          <w:rFonts w:ascii="Simplified Arabic" w:hAnsi="Simplified Arabic" w:cs="PT Bold Heading" w:hint="cs"/>
          <w:sz w:val="28"/>
          <w:szCs w:val="28"/>
          <w:rtl/>
        </w:rPr>
        <w:t xml:space="preserve">مكونات </w:t>
      </w:r>
      <w:r w:rsidRPr="00CE1CD3">
        <w:rPr>
          <w:rFonts w:ascii="Simplified Arabic" w:hAnsi="Simplified Arabic" w:cs="PT Bold Heading"/>
          <w:sz w:val="28"/>
          <w:szCs w:val="28"/>
          <w:rtl/>
        </w:rPr>
        <w:t>برنامج</w:t>
      </w:r>
      <w:r w:rsidRPr="00CE1CD3">
        <w:rPr>
          <w:rFonts w:ascii="Simplified Arabic" w:hAnsi="Simplified Arabic" w:cs="PT Bold Heading" w:hint="cs"/>
          <w:sz w:val="28"/>
          <w:szCs w:val="28"/>
          <w:rtl/>
        </w:rPr>
        <w:t xml:space="preserve"> اللغة العربية و </w:t>
      </w:r>
      <w:r>
        <w:rPr>
          <w:rFonts w:ascii="Simplified Arabic" w:hAnsi="Simplified Arabic" w:cs="PT Bold Heading" w:hint="cs"/>
          <w:sz w:val="28"/>
          <w:szCs w:val="28"/>
          <w:rtl/>
        </w:rPr>
        <w:t>آدابها</w:t>
      </w:r>
    </w:p>
    <w:p w14:paraId="7C822714" w14:textId="77777777" w:rsidR="009C5689" w:rsidRPr="00CE1CD3" w:rsidRDefault="009C5689" w:rsidP="009C5689">
      <w:pPr>
        <w:bidi/>
        <w:outlineLvl w:val="0"/>
        <w:rPr>
          <w:rFonts w:ascii="Traditional Arabic" w:hAnsi="Traditional Arabic" w:cs="PT Bold Heading"/>
          <w:sz w:val="28"/>
          <w:szCs w:val="28"/>
          <w:rtl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</w:rPr>
        <w:t>1.</w:t>
      </w:r>
      <w:r w:rsidRPr="00CE1CD3">
        <w:rPr>
          <w:rFonts w:ascii="Traditional Arabic" w:hAnsi="Traditional Arabic" w:cs="PT Bold Heading"/>
          <w:sz w:val="28"/>
          <w:szCs w:val="28"/>
          <w:rtl/>
        </w:rPr>
        <w:t xml:space="preserve"> مدة البرنامج:</w:t>
      </w:r>
    </w:p>
    <w:p w14:paraId="28222B12" w14:textId="77777777" w:rsidR="009C5689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أربع سنوات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دراسية</w:t>
      </w:r>
    </w:p>
    <w:p w14:paraId="41DB0E4E" w14:textId="77777777" w:rsidR="009C5689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(ثمانية فصول دراسة)</w:t>
      </w:r>
    </w:p>
    <w:p w14:paraId="0BC0AC18" w14:textId="77777777" w:rsidR="009C5689" w:rsidRPr="00CE1CD3" w:rsidRDefault="009C5689" w:rsidP="009C5689">
      <w:pPr>
        <w:bidi/>
        <w:outlineLvl w:val="0"/>
        <w:rPr>
          <w:rFonts w:ascii="Traditional Arabic" w:hAnsi="Traditional Arabic" w:cs="PT Bold Heading"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 w:rsidRPr="00CE1CD3">
        <w:rPr>
          <w:rFonts w:ascii="Traditional Arabic" w:hAnsi="Traditional Arabic" w:cs="PT Bold Heading" w:hint="cs"/>
          <w:sz w:val="28"/>
          <w:szCs w:val="28"/>
          <w:rtl/>
        </w:rPr>
        <w:t xml:space="preserve">. </w:t>
      </w:r>
      <w:r>
        <w:rPr>
          <w:rFonts w:ascii="Traditional Arabic" w:hAnsi="Traditional Arabic" w:cs="PT Bold Heading" w:hint="cs"/>
          <w:sz w:val="28"/>
          <w:szCs w:val="28"/>
          <w:rtl/>
        </w:rPr>
        <w:t>هيكل البرنامج (</w:t>
      </w:r>
      <w:r w:rsidRPr="00CE1CD3">
        <w:rPr>
          <w:rFonts w:ascii="Traditional Arabic" w:hAnsi="Traditional Arabic" w:cs="PT Bold Heading" w:hint="cs"/>
          <w:sz w:val="28"/>
          <w:szCs w:val="28"/>
          <w:rtl/>
        </w:rPr>
        <w:t xml:space="preserve">مقررات البرنامج و ساعاته: </w:t>
      </w:r>
    </w:p>
    <w:p w14:paraId="7996BB74" w14:textId="77777777" w:rsidR="009C5689" w:rsidRPr="00CE1CD3" w:rsidRDefault="009C5689" w:rsidP="009C5689">
      <w:pPr>
        <w:bidi/>
        <w:outlineLvl w:val="0"/>
        <w:rPr>
          <w:rFonts w:ascii="Traditional Arabic" w:hAnsi="Traditional Arabic" w:cs="PT Bold Heading"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وجاءت متنوعة كما يبينها الجدول الآتي:</w:t>
      </w:r>
    </w:p>
    <w:tbl>
      <w:tblPr>
        <w:bidiVisual/>
        <w:tblW w:w="9240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851"/>
        <w:gridCol w:w="850"/>
        <w:gridCol w:w="1700"/>
        <w:gridCol w:w="992"/>
        <w:gridCol w:w="1509"/>
        <w:gridCol w:w="1183"/>
      </w:tblGrid>
      <w:tr w:rsidR="009C5689" w:rsidRPr="00CE1CD3" w14:paraId="6F19C24C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6A24DD3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  <w:r w:rsidRPr="00CE1CD3">
              <w:rPr>
                <w:rFonts w:ascii="Simplified Arabic" w:hAnsi="Simplified Arabic" w:cs="PT Bold Heading" w:hint="cs"/>
                <w:rtl/>
              </w:rPr>
              <w:t>عدد الساعات/ عدد الوحدات: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054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نظري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EF2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D8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عملي (تدريبات)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95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52</w:t>
            </w:r>
          </w:p>
          <w:p w14:paraId="2C679A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32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إجمالي</w:t>
            </w:r>
          </w:p>
          <w:p w14:paraId="187A42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207+ 26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FC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233</w:t>
            </w:r>
          </w:p>
        </w:tc>
      </w:tr>
      <w:tr w:rsidR="009C5689" w:rsidRPr="00CE1CD3" w14:paraId="19907416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A3FD8A4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6EF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إلزامي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7A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246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انتقائي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B4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6C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</w:p>
        </w:tc>
      </w:tr>
      <w:tr w:rsidR="009C5689" w:rsidRPr="00CE1CD3" w14:paraId="205FD4BF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5C22E08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  <w:r w:rsidRPr="00CE1CD3">
              <w:rPr>
                <w:rFonts w:ascii="Simplified Arabic" w:hAnsi="Simplified Arabic" w:cs="PT Bold Heading" w:hint="cs"/>
                <w:rtl/>
              </w:rPr>
              <w:t xml:space="preserve">مقررات العلوم الأساسية: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D2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عدد الساعات</w:t>
            </w:r>
          </w:p>
          <w:p w14:paraId="0AC250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D9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2A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C4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9,%</w:t>
            </w:r>
          </w:p>
        </w:tc>
      </w:tr>
      <w:tr w:rsidR="009C5689" w:rsidRPr="00CE1CD3" w14:paraId="4EDB595A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17715C69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  <w:r w:rsidRPr="00CE1CD3">
              <w:rPr>
                <w:rFonts w:ascii="Simplified Arabic" w:hAnsi="Simplified Arabic" w:cs="PT Bold Heading" w:hint="cs"/>
                <w:rtl/>
              </w:rPr>
              <w:t>مقررات العلوم (الاجتماعية والإنسانية)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E4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عدد الساعات</w:t>
            </w:r>
          </w:p>
          <w:p w14:paraId="6B3085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6C4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45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24C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16.3 %</w:t>
            </w:r>
          </w:p>
        </w:tc>
      </w:tr>
      <w:tr w:rsidR="009C5689" w:rsidRPr="00CE1CD3" w14:paraId="54A3C9F3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4FFFA46A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  <w:r>
              <w:rPr>
                <w:rFonts w:ascii="Simplified Arabic" w:hAnsi="Simplified Arabic" w:cs="PT Bold Heading" w:hint="cs"/>
                <w:rtl/>
              </w:rPr>
              <w:t>مقررات علوم</w:t>
            </w:r>
            <w:r w:rsidRPr="00CE1CD3">
              <w:rPr>
                <w:rFonts w:ascii="Simplified Arabic" w:hAnsi="Simplified Arabic" w:cs="PT Bold Heading" w:hint="cs"/>
                <w:rtl/>
              </w:rPr>
              <w:t xml:space="preserve"> التخصص)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64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عدد الساعات</w:t>
            </w:r>
          </w:p>
          <w:p w14:paraId="234C14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DA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22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8C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18A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81.5%</w:t>
            </w:r>
          </w:p>
        </w:tc>
      </w:tr>
      <w:tr w:rsidR="009C5689" w:rsidRPr="00CE1CD3" w14:paraId="105230F0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A875AF3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  <w:r>
              <w:rPr>
                <w:rFonts w:ascii="Simplified Arabic" w:hAnsi="Simplified Arabic" w:cs="PT Bold Heading" w:hint="cs"/>
                <w:rtl/>
              </w:rPr>
              <w:t>مقررات من علوم آخرى (</w:t>
            </w:r>
            <w:r w:rsidRPr="00CE1CD3">
              <w:rPr>
                <w:rFonts w:ascii="Simplified Arabic" w:hAnsi="Simplified Arabic" w:cs="PT Bold Heading" w:hint="cs"/>
                <w:rtl/>
              </w:rPr>
              <w:t xml:space="preserve"> الحاسب الآلي</w:t>
            </w:r>
            <w:r>
              <w:rPr>
                <w:rFonts w:ascii="Simplified Arabic" w:hAnsi="Simplified Arabic" w:cs="PT Bold Heading" w:hint="cs"/>
                <w:rtl/>
              </w:rPr>
              <w:t>....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8F6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عدد الساعات</w:t>
            </w:r>
          </w:p>
          <w:p w14:paraId="43E08D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DA9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4C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2E1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1.3%</w:t>
            </w:r>
          </w:p>
        </w:tc>
      </w:tr>
      <w:tr w:rsidR="009C5689" w:rsidRPr="00CE1CD3" w14:paraId="76BEDB8A" w14:textId="77777777" w:rsidTr="00786FBB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C2C3291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</w:rPr>
            </w:pPr>
            <w:r w:rsidRPr="00CE1CD3">
              <w:rPr>
                <w:rFonts w:ascii="Simplified Arabic" w:hAnsi="Simplified Arabic" w:cs="PT Bold Heading" w:hint="cs"/>
                <w:rtl/>
              </w:rPr>
              <w:t>تدريب ميداني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B4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لا يطبق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F1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81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ـــــ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D8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</w:tbl>
    <w:p w14:paraId="12F9341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D514DD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Simplified Arabic" w:hAnsi="Simplified Arabic" w:hint="cs"/>
          <w:sz w:val="28"/>
          <w:szCs w:val="28"/>
          <w:rtl/>
        </w:rPr>
        <w:t xml:space="preserve">-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بناء على المكونات السابقة، تم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مراعاة ما يأتي: </w:t>
      </w:r>
    </w:p>
    <w:p w14:paraId="332352D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أ- حرص برنامج اللغة العربية على تنوع مكونات  البرنامج (المقررات) سواء مقررات الكلية او البرنامج (التخصص.)</w:t>
      </w:r>
    </w:p>
    <w:p w14:paraId="6D2E157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ب- الجمع بين علوم تتصل مباشرة بالعربية وعلوم حديثة تنمي قدرات الطلبة والدراسين. كالحاسب الآلي وتطبيقاته في مجال اللغة العربية و كذلك علوم الترجمة للعربية ومنها.</w:t>
      </w:r>
    </w:p>
    <w:p w14:paraId="1BFB414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ج- التركيز على احتياجات الممارسة الفعلية للغةالعربية المتمثلة في مقررات التخصص كالنحو والصرف والبلاغة والأدب.</w:t>
      </w:r>
    </w:p>
    <w:p w14:paraId="11039410" w14:textId="77777777" w:rsidR="009C5689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د- الاهتمام بالتدريبات والتطبيقات لرفع كفاءة الدارسين.</w:t>
      </w:r>
    </w:p>
    <w:p w14:paraId="5153F2CB" w14:textId="77777777" w:rsidR="009C5689" w:rsidRDefault="009C5689" w:rsidP="009C5689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C962C71" w14:textId="77777777" w:rsidR="000303AF" w:rsidRDefault="000303AF" w:rsidP="000303AF">
      <w:pPr>
        <w:bidi/>
        <w:outlineLvl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833A498" w14:textId="77777777" w:rsidR="009C5689" w:rsidRDefault="009C5689" w:rsidP="009C5689">
      <w:pPr>
        <w:bidi/>
        <w:outlineLvl w:val="0"/>
        <w:rPr>
          <w:rFonts w:ascii="Traditional Arabic" w:hAnsi="Traditional Arabic" w:cs="PT Bold Heading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</w:t>
      </w:r>
      <w:r w:rsidRPr="00CE1CD3">
        <w:rPr>
          <w:rFonts w:ascii="Traditional Arabic" w:hAnsi="Traditional Arabic" w:cs="PT Bold Heading" w:hint="cs"/>
          <w:sz w:val="28"/>
          <w:szCs w:val="28"/>
          <w:rtl/>
        </w:rPr>
        <w:t>مقررات البرنامج</w:t>
      </w:r>
      <w:r>
        <w:rPr>
          <w:rFonts w:ascii="Traditional Arabic" w:hAnsi="Traditional Arabic" w:cs="PT Bold Heading" w:hint="cs"/>
          <w:sz w:val="28"/>
          <w:szCs w:val="28"/>
          <w:rtl/>
        </w:rPr>
        <w:t xml:space="preserve"> العامة</w:t>
      </w:r>
      <w:r w:rsidRPr="00CE1CD3">
        <w:rPr>
          <w:rFonts w:ascii="Traditional Arabic" w:hAnsi="Traditional Arabic" w:cs="PT Bold Heading" w:hint="cs"/>
          <w:sz w:val="28"/>
          <w:szCs w:val="28"/>
          <w:rtl/>
        </w:rPr>
        <w:t>:</w:t>
      </w:r>
    </w:p>
    <w:p w14:paraId="003E483E" w14:textId="77777777" w:rsidR="009C5689" w:rsidRPr="00824937" w:rsidRDefault="009C5689" w:rsidP="00615964">
      <w:pPr>
        <w:numPr>
          <w:ilvl w:val="0"/>
          <w:numId w:val="13"/>
        </w:numPr>
        <w:bidi/>
        <w:spacing w:after="0" w:line="240" w:lineRule="auto"/>
        <w:outlineLvl w:val="0"/>
        <w:rPr>
          <w:rFonts w:ascii="Traditional Arabic" w:hAnsi="Traditional Arabic" w:cs="PT Bold Heading"/>
          <w:sz w:val="28"/>
          <w:szCs w:val="28"/>
          <w:rtl/>
        </w:rPr>
      </w:pPr>
      <w:r>
        <w:rPr>
          <w:rFonts w:ascii="Traditional Arabic" w:hAnsi="Traditional Arabic" w:cs="PT Bold Heading" w:hint="cs"/>
          <w:sz w:val="28"/>
          <w:szCs w:val="28"/>
          <w:rtl/>
        </w:rPr>
        <w:t>الإل</w:t>
      </w:r>
      <w:r w:rsidRPr="00824937">
        <w:rPr>
          <w:rFonts w:ascii="Traditional Arabic" w:hAnsi="Traditional Arabic" w:cs="PT Bold Heading" w:hint="cs"/>
          <w:sz w:val="28"/>
          <w:szCs w:val="28"/>
          <w:rtl/>
        </w:rPr>
        <w:t>زامي و الاختياري</w:t>
      </w:r>
    </w:p>
    <w:tbl>
      <w:tblPr>
        <w:bidiVisual/>
        <w:tblW w:w="9698" w:type="dxa"/>
        <w:tblInd w:w="-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693"/>
        <w:gridCol w:w="1418"/>
        <w:gridCol w:w="708"/>
        <w:gridCol w:w="709"/>
        <w:gridCol w:w="709"/>
        <w:gridCol w:w="910"/>
        <w:gridCol w:w="1133"/>
      </w:tblGrid>
      <w:tr w:rsidR="009C5689" w:rsidRPr="00CE1CD3" w14:paraId="4724080C" w14:textId="77777777" w:rsidTr="00786FBB">
        <w:trPr>
          <w:trHeight w:val="465"/>
        </w:trPr>
        <w:tc>
          <w:tcPr>
            <w:tcW w:w="1418" w:type="dxa"/>
            <w:vMerge w:val="restart"/>
            <w:shd w:val="clear" w:color="auto" w:fill="CCCCCC"/>
          </w:tcPr>
          <w:p w14:paraId="706631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كود أو رقم المقرر</w:t>
            </w:r>
          </w:p>
        </w:tc>
        <w:tc>
          <w:tcPr>
            <w:tcW w:w="2693" w:type="dxa"/>
            <w:vMerge w:val="restart"/>
            <w:shd w:val="clear" w:color="auto" w:fill="CCCCCC"/>
          </w:tcPr>
          <w:p w14:paraId="1B732CAA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اسم المقرر</w:t>
            </w:r>
          </w:p>
        </w:tc>
        <w:tc>
          <w:tcPr>
            <w:tcW w:w="1418" w:type="dxa"/>
            <w:vMerge w:val="restart"/>
            <w:shd w:val="clear" w:color="auto" w:fill="CCCCCC"/>
          </w:tcPr>
          <w:p w14:paraId="2C853F44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 w:hint="cs"/>
                <w:sz w:val="20"/>
                <w:szCs w:val="20"/>
                <w:rtl/>
              </w:rPr>
              <w:t xml:space="preserve">متوسط </w:t>
            </w:r>
          </w:p>
          <w:p w14:paraId="0ED8CE73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عدد الوحدات</w:t>
            </w:r>
          </w:p>
        </w:tc>
        <w:tc>
          <w:tcPr>
            <w:tcW w:w="2126" w:type="dxa"/>
            <w:gridSpan w:val="3"/>
            <w:shd w:val="clear" w:color="auto" w:fill="CCCCCC"/>
          </w:tcPr>
          <w:p w14:paraId="2E74D4D7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عدد الساعات الأسبوعية</w:t>
            </w:r>
          </w:p>
        </w:tc>
        <w:tc>
          <w:tcPr>
            <w:tcW w:w="910" w:type="dxa"/>
            <w:vMerge w:val="restart"/>
            <w:shd w:val="clear" w:color="auto" w:fill="CCCCCC"/>
          </w:tcPr>
          <w:p w14:paraId="53160562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الفرقة والمستوى</w:t>
            </w:r>
          </w:p>
        </w:tc>
        <w:tc>
          <w:tcPr>
            <w:tcW w:w="1133" w:type="dxa"/>
            <w:vMerge w:val="restart"/>
            <w:shd w:val="clear" w:color="auto" w:fill="CCCCCC"/>
          </w:tcPr>
          <w:p w14:paraId="0ED9732C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الفصل الدراسي</w:t>
            </w:r>
          </w:p>
        </w:tc>
      </w:tr>
      <w:tr w:rsidR="009C5689" w:rsidRPr="00CE1CD3" w14:paraId="46EB6236" w14:textId="77777777" w:rsidTr="00786FBB">
        <w:trPr>
          <w:trHeight w:val="465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4C557C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vMerge/>
          </w:tcPr>
          <w:p w14:paraId="0696AAB9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vMerge/>
          </w:tcPr>
          <w:p w14:paraId="5D203BB8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708" w:type="dxa"/>
          </w:tcPr>
          <w:p w14:paraId="389FEABE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نظري</w:t>
            </w:r>
          </w:p>
        </w:tc>
        <w:tc>
          <w:tcPr>
            <w:tcW w:w="709" w:type="dxa"/>
          </w:tcPr>
          <w:p w14:paraId="69FD6040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تمارين</w:t>
            </w:r>
          </w:p>
        </w:tc>
        <w:tc>
          <w:tcPr>
            <w:tcW w:w="709" w:type="dxa"/>
          </w:tcPr>
          <w:p w14:paraId="3862604D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عملي</w:t>
            </w:r>
          </w:p>
        </w:tc>
        <w:tc>
          <w:tcPr>
            <w:tcW w:w="910" w:type="dxa"/>
            <w:vMerge/>
          </w:tcPr>
          <w:p w14:paraId="311536C7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133" w:type="dxa"/>
            <w:vMerge/>
          </w:tcPr>
          <w:p w14:paraId="15E32ABD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9C5689" w:rsidRPr="00CE1CD3" w14:paraId="3F604B49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4F238B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Arab.111</w:t>
            </w:r>
          </w:p>
        </w:tc>
        <w:tc>
          <w:tcPr>
            <w:tcW w:w="2693" w:type="dxa"/>
          </w:tcPr>
          <w:p w14:paraId="21A6F9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النقد الأدبي: نشأته وتطوره.</w:t>
            </w:r>
          </w:p>
        </w:tc>
        <w:tc>
          <w:tcPr>
            <w:tcW w:w="1418" w:type="dxa"/>
          </w:tcPr>
          <w:p w14:paraId="1DB702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13  أسبوعا</w:t>
            </w:r>
          </w:p>
        </w:tc>
        <w:tc>
          <w:tcPr>
            <w:tcW w:w="708" w:type="dxa"/>
          </w:tcPr>
          <w:p w14:paraId="10F50C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3F464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71CDB9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C4EF6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7C540C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67006DF7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6C34F8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Arab.112</w:t>
            </w:r>
          </w:p>
        </w:tc>
        <w:tc>
          <w:tcPr>
            <w:tcW w:w="2693" w:type="dxa"/>
          </w:tcPr>
          <w:p w14:paraId="47257D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1418" w:type="dxa"/>
          </w:tcPr>
          <w:p w14:paraId="044F83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9689B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3D31FA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416238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0311D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274A43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4319A4F8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16877B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lastRenderedPageBreak/>
              <w:t>Arab.113</w:t>
            </w:r>
          </w:p>
        </w:tc>
        <w:tc>
          <w:tcPr>
            <w:tcW w:w="2693" w:type="dxa"/>
          </w:tcPr>
          <w:p w14:paraId="6691A8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مصادر التراث العربي</w:t>
            </w:r>
          </w:p>
        </w:tc>
        <w:tc>
          <w:tcPr>
            <w:tcW w:w="1418" w:type="dxa"/>
          </w:tcPr>
          <w:p w14:paraId="7CFC7E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D9259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275DA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2E4149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9A2D0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16151D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424A9421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49DAA665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>
              <w:rPr>
                <w:rFonts w:ascii="Traditional Arabic" w:hAnsi="Traditional Arabic" w:cs="Traditional Arabic"/>
                <w:b/>
                <w:bCs/>
              </w:rPr>
              <w:t>Geo.</w:t>
            </w:r>
          </w:p>
          <w:p w14:paraId="642E44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</w:rPr>
              <w:t>Hist</w:t>
            </w:r>
            <w:r w:rsidRPr="00CE1CD3">
              <w:rPr>
                <w:rFonts w:ascii="Traditional Arabic" w:hAnsi="Traditional Arabic" w:cs="Traditional Arabic"/>
                <w:b/>
                <w:bCs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lang w:bidi="ar-EG"/>
              </w:rPr>
              <w:t>114</w:t>
            </w:r>
          </w:p>
        </w:tc>
        <w:tc>
          <w:tcPr>
            <w:tcW w:w="2693" w:type="dxa"/>
          </w:tcPr>
          <w:p w14:paraId="5E081F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جغرافي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جزيرة العرب وتاريخ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صدر الإسلام وبني أمية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</w:tcPr>
          <w:p w14:paraId="78AA62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B8DE0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</w:tcPr>
          <w:p w14:paraId="4CD892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2B6DEC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312C3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71D638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332C97DC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422193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lang w:bidi="ar-EG"/>
              </w:rPr>
              <w:t>Phlos 115</w:t>
            </w:r>
          </w:p>
        </w:tc>
        <w:tc>
          <w:tcPr>
            <w:tcW w:w="2693" w:type="dxa"/>
          </w:tcPr>
          <w:p w14:paraId="1D1604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فلسفة إسلامية وعلم الكلام</w:t>
            </w:r>
          </w:p>
        </w:tc>
        <w:tc>
          <w:tcPr>
            <w:tcW w:w="1418" w:type="dxa"/>
          </w:tcPr>
          <w:p w14:paraId="70A431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60C73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6BE0B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43B94C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6AB5A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66C51E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1CAD9F94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0CA94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Eng116</w:t>
            </w:r>
          </w:p>
        </w:tc>
        <w:tc>
          <w:tcPr>
            <w:tcW w:w="2693" w:type="dxa"/>
          </w:tcPr>
          <w:p w14:paraId="06A0D1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أوربية حديثة</w:t>
            </w:r>
          </w:p>
        </w:tc>
        <w:tc>
          <w:tcPr>
            <w:tcW w:w="1418" w:type="dxa"/>
          </w:tcPr>
          <w:p w14:paraId="628112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0CC0E0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5E7906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63FB1D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3A064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2B3B4A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789847FE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4BCFAF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Comp.117</w:t>
            </w:r>
          </w:p>
        </w:tc>
        <w:tc>
          <w:tcPr>
            <w:tcW w:w="2693" w:type="dxa"/>
          </w:tcPr>
          <w:p w14:paraId="798BDC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الحاسب الآلي</w:t>
            </w:r>
          </w:p>
        </w:tc>
        <w:tc>
          <w:tcPr>
            <w:tcW w:w="1418" w:type="dxa"/>
          </w:tcPr>
          <w:p w14:paraId="05A253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8" w:type="dxa"/>
          </w:tcPr>
          <w:p w14:paraId="3F5CDF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8EF68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38A28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263759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3" w:type="dxa"/>
          </w:tcPr>
          <w:p w14:paraId="3477F2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CE1CD3" w14:paraId="6FA4D7C7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050EE6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Arab.121</w:t>
            </w:r>
          </w:p>
        </w:tc>
        <w:tc>
          <w:tcPr>
            <w:tcW w:w="2693" w:type="dxa"/>
          </w:tcPr>
          <w:p w14:paraId="27AA56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البلاغة العربية(بيان)</w:t>
            </w:r>
          </w:p>
        </w:tc>
        <w:tc>
          <w:tcPr>
            <w:tcW w:w="1418" w:type="dxa"/>
          </w:tcPr>
          <w:p w14:paraId="4CB935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848FC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30AB7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6D29BC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53D30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477507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5B9C4FA8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21F6D4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Arab.122</w:t>
            </w:r>
          </w:p>
        </w:tc>
        <w:tc>
          <w:tcPr>
            <w:tcW w:w="2693" w:type="dxa"/>
          </w:tcPr>
          <w:p w14:paraId="15503D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اللغة العام</w:t>
            </w:r>
          </w:p>
        </w:tc>
        <w:tc>
          <w:tcPr>
            <w:tcW w:w="1418" w:type="dxa"/>
          </w:tcPr>
          <w:p w14:paraId="425472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CB1D8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DBE24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ــ</w:t>
            </w:r>
          </w:p>
        </w:tc>
        <w:tc>
          <w:tcPr>
            <w:tcW w:w="709" w:type="dxa"/>
          </w:tcPr>
          <w:p w14:paraId="5286CA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803FC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6C001E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5BFEE9C2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16A8B6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Islam.st123</w:t>
            </w:r>
          </w:p>
        </w:tc>
        <w:tc>
          <w:tcPr>
            <w:tcW w:w="2693" w:type="dxa"/>
          </w:tcPr>
          <w:p w14:paraId="617C76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علوم القرآن</w:t>
            </w:r>
          </w:p>
        </w:tc>
        <w:tc>
          <w:tcPr>
            <w:tcW w:w="1418" w:type="dxa"/>
          </w:tcPr>
          <w:p w14:paraId="7EE894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B8F8C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D1B20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4A758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2EF58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333038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153AD92F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D5AA2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Hist124</w:t>
            </w:r>
          </w:p>
        </w:tc>
        <w:tc>
          <w:tcPr>
            <w:tcW w:w="2693" w:type="dxa"/>
          </w:tcPr>
          <w:p w14:paraId="791AC4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مناهج البحث في اللغة والأدب</w:t>
            </w:r>
          </w:p>
        </w:tc>
        <w:tc>
          <w:tcPr>
            <w:tcW w:w="1418" w:type="dxa"/>
          </w:tcPr>
          <w:p w14:paraId="12EB95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2CC68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6E0E7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D207F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2C8BC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69F91F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134AC3EF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0DAA9C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Arab.125</w:t>
            </w:r>
          </w:p>
        </w:tc>
        <w:tc>
          <w:tcPr>
            <w:tcW w:w="2693" w:type="dxa"/>
          </w:tcPr>
          <w:p w14:paraId="65416A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قواعد الإملاء والخط العربي</w:t>
            </w:r>
          </w:p>
        </w:tc>
        <w:tc>
          <w:tcPr>
            <w:tcW w:w="1418" w:type="dxa"/>
          </w:tcPr>
          <w:p w14:paraId="199FB8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1F788D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6ED89C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070134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544453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5C430C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3F28A3B2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364B75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Arab.126</w:t>
            </w:r>
          </w:p>
        </w:tc>
        <w:tc>
          <w:tcPr>
            <w:tcW w:w="2693" w:type="dxa"/>
          </w:tcPr>
          <w:p w14:paraId="07DFDD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ما قبل الإسلام</w:t>
            </w:r>
          </w:p>
        </w:tc>
        <w:tc>
          <w:tcPr>
            <w:tcW w:w="1418" w:type="dxa"/>
          </w:tcPr>
          <w:p w14:paraId="324B9D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19E1E2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9B9C0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361EB7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537EF8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الأولى</w:t>
            </w:r>
          </w:p>
        </w:tc>
        <w:tc>
          <w:tcPr>
            <w:tcW w:w="1133" w:type="dxa"/>
          </w:tcPr>
          <w:p w14:paraId="490AD2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238C6430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151CCA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lang w:bidi="ar-EG"/>
              </w:rPr>
              <w:t>Law127</w:t>
            </w:r>
          </w:p>
        </w:tc>
        <w:tc>
          <w:tcPr>
            <w:tcW w:w="2693" w:type="dxa"/>
          </w:tcPr>
          <w:p w14:paraId="0C8779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حقوق الإنسان</w:t>
            </w:r>
          </w:p>
        </w:tc>
        <w:tc>
          <w:tcPr>
            <w:tcW w:w="1418" w:type="dxa"/>
          </w:tcPr>
          <w:p w14:paraId="444EE5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،،</w:t>
            </w:r>
          </w:p>
        </w:tc>
        <w:tc>
          <w:tcPr>
            <w:tcW w:w="708" w:type="dxa"/>
          </w:tcPr>
          <w:p w14:paraId="21C9F9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09" w:type="dxa"/>
          </w:tcPr>
          <w:p w14:paraId="5C78F0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،،</w:t>
            </w:r>
          </w:p>
        </w:tc>
        <w:tc>
          <w:tcPr>
            <w:tcW w:w="709" w:type="dxa"/>
          </w:tcPr>
          <w:p w14:paraId="26B88F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166F4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الأولى</w:t>
            </w:r>
          </w:p>
        </w:tc>
        <w:tc>
          <w:tcPr>
            <w:tcW w:w="1133" w:type="dxa"/>
          </w:tcPr>
          <w:p w14:paraId="35AF5C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الثاني.</w:t>
            </w:r>
          </w:p>
        </w:tc>
      </w:tr>
      <w:tr w:rsidR="009C5689" w:rsidRPr="00CE1CD3" w14:paraId="7B1CC154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BEC3D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Arab.211</w:t>
            </w:r>
          </w:p>
        </w:tc>
        <w:tc>
          <w:tcPr>
            <w:tcW w:w="2693" w:type="dxa"/>
          </w:tcPr>
          <w:p w14:paraId="10FF92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في صدر الإسلام وبني أمية</w:t>
            </w:r>
          </w:p>
        </w:tc>
        <w:tc>
          <w:tcPr>
            <w:tcW w:w="1418" w:type="dxa"/>
          </w:tcPr>
          <w:p w14:paraId="37AF39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84E44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4DA83D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4A426E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1A680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1B9D42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2F765631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1931A7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Arab.212</w:t>
            </w:r>
          </w:p>
        </w:tc>
        <w:tc>
          <w:tcPr>
            <w:tcW w:w="2693" w:type="dxa"/>
          </w:tcPr>
          <w:p w14:paraId="20FF60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البلاغة العربية(علم المعاني)</w:t>
            </w:r>
          </w:p>
        </w:tc>
        <w:tc>
          <w:tcPr>
            <w:tcW w:w="1418" w:type="dxa"/>
          </w:tcPr>
          <w:p w14:paraId="0015BB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CCFAD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6514C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7E6F5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272E5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5CCC94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2379F578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69D573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 213</w:t>
            </w:r>
          </w:p>
        </w:tc>
        <w:tc>
          <w:tcPr>
            <w:tcW w:w="2693" w:type="dxa"/>
          </w:tcPr>
          <w:p w14:paraId="3CACF2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الأصوات</w:t>
            </w:r>
          </w:p>
        </w:tc>
        <w:tc>
          <w:tcPr>
            <w:tcW w:w="1418" w:type="dxa"/>
          </w:tcPr>
          <w:p w14:paraId="51D84F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272F3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3EE622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DC8C5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A5196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66FD6E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37A8DC72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18CACC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Islam.st 214</w:t>
            </w:r>
          </w:p>
        </w:tc>
        <w:tc>
          <w:tcPr>
            <w:tcW w:w="2693" w:type="dxa"/>
          </w:tcPr>
          <w:p w14:paraId="372702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الحديث النبوي وعلومه</w:t>
            </w:r>
          </w:p>
        </w:tc>
        <w:tc>
          <w:tcPr>
            <w:tcW w:w="1418" w:type="dxa"/>
          </w:tcPr>
          <w:p w14:paraId="6E8FBE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1B97AA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46A07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2C0CF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9DD69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0E2189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7400B18D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641DD2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 215</w:t>
            </w:r>
          </w:p>
        </w:tc>
        <w:tc>
          <w:tcPr>
            <w:tcW w:w="2693" w:type="dxa"/>
          </w:tcPr>
          <w:p w14:paraId="672C4C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1418" w:type="dxa"/>
          </w:tcPr>
          <w:p w14:paraId="298EF2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BF0E4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138C65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0C0E23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5842F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0B2DB8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33110C13" w14:textId="77777777" w:rsidTr="00786FBB">
        <w:trPr>
          <w:trHeight w:val="890"/>
        </w:trPr>
        <w:tc>
          <w:tcPr>
            <w:tcW w:w="1418" w:type="dxa"/>
            <w:shd w:val="clear" w:color="auto" w:fill="C2D69B"/>
          </w:tcPr>
          <w:p w14:paraId="59A868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Orien. 216</w:t>
            </w:r>
          </w:p>
        </w:tc>
        <w:tc>
          <w:tcPr>
            <w:tcW w:w="2693" w:type="dxa"/>
            <w:shd w:val="clear" w:color="auto" w:fill="C2D69B"/>
          </w:tcPr>
          <w:p w14:paraId="2CBB27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الشرقية(فارسي- تركي- عبري)</w:t>
            </w:r>
          </w:p>
        </w:tc>
        <w:tc>
          <w:tcPr>
            <w:tcW w:w="1418" w:type="dxa"/>
            <w:shd w:val="clear" w:color="auto" w:fill="C2D69B"/>
          </w:tcPr>
          <w:p w14:paraId="22EE82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  <w:shd w:val="clear" w:color="auto" w:fill="C2D69B"/>
          </w:tcPr>
          <w:p w14:paraId="3300E5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  <w:shd w:val="clear" w:color="auto" w:fill="C2D69B"/>
          </w:tcPr>
          <w:p w14:paraId="446D53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C2D69B"/>
          </w:tcPr>
          <w:p w14:paraId="31242A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  <w:shd w:val="clear" w:color="auto" w:fill="C2D69B"/>
          </w:tcPr>
          <w:p w14:paraId="538997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3" w:type="dxa"/>
            <w:shd w:val="clear" w:color="auto" w:fill="C2D69B"/>
          </w:tcPr>
          <w:p w14:paraId="608395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CE1CD3" w14:paraId="1DC33064" w14:textId="77777777" w:rsidTr="00786FBB">
        <w:trPr>
          <w:trHeight w:val="540"/>
        </w:trPr>
        <w:tc>
          <w:tcPr>
            <w:tcW w:w="1418" w:type="dxa"/>
            <w:shd w:val="clear" w:color="auto" w:fill="F3F3F3"/>
          </w:tcPr>
          <w:p w14:paraId="3008F7AA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lastRenderedPageBreak/>
              <w:t>Arab. 21</w:t>
            </w:r>
            <w:r w:rsidRPr="00CE1CD3">
              <w:rPr>
                <w:rFonts w:cs="Traditional Arabic"/>
                <w:b/>
                <w:bCs/>
              </w:rPr>
              <w:t>7</w:t>
            </w:r>
          </w:p>
        </w:tc>
        <w:tc>
          <w:tcPr>
            <w:tcW w:w="2693" w:type="dxa"/>
          </w:tcPr>
          <w:p w14:paraId="631208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المصطلح الأدبي و اللغوي</w:t>
            </w:r>
          </w:p>
        </w:tc>
        <w:tc>
          <w:tcPr>
            <w:tcW w:w="1418" w:type="dxa"/>
          </w:tcPr>
          <w:p w14:paraId="45DDFF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0A876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9E4AC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24ADA3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47189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02A562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64F9C268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64242C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Arab.221</w:t>
            </w:r>
          </w:p>
        </w:tc>
        <w:tc>
          <w:tcPr>
            <w:tcW w:w="2693" w:type="dxa"/>
          </w:tcPr>
          <w:p w14:paraId="5AC7F4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النثر في صدر الإسلام وبني أمية</w:t>
            </w:r>
          </w:p>
        </w:tc>
        <w:tc>
          <w:tcPr>
            <w:tcW w:w="1418" w:type="dxa"/>
          </w:tcPr>
          <w:p w14:paraId="440691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4B0A69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696FAC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7C2ADD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377D9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77E345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5774D7A1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CA3F0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lang w:bidi="ar-EG"/>
              </w:rPr>
              <w:t>222</w:t>
            </w:r>
          </w:p>
        </w:tc>
        <w:tc>
          <w:tcPr>
            <w:tcW w:w="2693" w:type="dxa"/>
          </w:tcPr>
          <w:p w14:paraId="18433F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1418" w:type="dxa"/>
          </w:tcPr>
          <w:p w14:paraId="66D6C4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82D95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67CF0A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0CE500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486316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1C5DD9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58867659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388119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Arab.223</w:t>
            </w:r>
          </w:p>
        </w:tc>
        <w:tc>
          <w:tcPr>
            <w:tcW w:w="2693" w:type="dxa"/>
          </w:tcPr>
          <w:p w14:paraId="4BAEA2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موسيقى الشعر(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عروض قواف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418" w:type="dxa"/>
          </w:tcPr>
          <w:p w14:paraId="05A068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5CC40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37D66C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37FDB8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B8E65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40C820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14B2426F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397709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lang w:bidi="ar-EG"/>
              </w:rPr>
              <w:t xml:space="preserve"> 224</w:t>
            </w:r>
          </w:p>
        </w:tc>
        <w:tc>
          <w:tcPr>
            <w:tcW w:w="2693" w:type="dxa"/>
          </w:tcPr>
          <w:p w14:paraId="26BB07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نظريات في اللغة والأدب</w:t>
            </w:r>
          </w:p>
        </w:tc>
        <w:tc>
          <w:tcPr>
            <w:tcW w:w="1418" w:type="dxa"/>
          </w:tcPr>
          <w:p w14:paraId="701857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0F416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5F081A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4ECB5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7F901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46ADCD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142B592A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15AB4B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Hist225</w:t>
            </w:r>
          </w:p>
        </w:tc>
        <w:tc>
          <w:tcPr>
            <w:tcW w:w="2693" w:type="dxa"/>
          </w:tcPr>
          <w:p w14:paraId="676945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العباسي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والأندلسي</w:t>
            </w:r>
          </w:p>
        </w:tc>
        <w:tc>
          <w:tcPr>
            <w:tcW w:w="1418" w:type="dxa"/>
          </w:tcPr>
          <w:p w14:paraId="4C9914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27C0E5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E3618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C54A7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6B559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7632C1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0AEA74B3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E084F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 226</w:t>
            </w:r>
          </w:p>
        </w:tc>
        <w:tc>
          <w:tcPr>
            <w:tcW w:w="2693" w:type="dxa"/>
          </w:tcPr>
          <w:p w14:paraId="7FD4AC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مدخل إلى الأدب الصوفي</w:t>
            </w:r>
          </w:p>
        </w:tc>
        <w:tc>
          <w:tcPr>
            <w:tcW w:w="1418" w:type="dxa"/>
          </w:tcPr>
          <w:p w14:paraId="1CF346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BD2F2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6A1B4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24A645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9C73C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133" w:type="dxa"/>
          </w:tcPr>
          <w:p w14:paraId="0B6A5F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08CA5624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F8BAB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Arab.311</w:t>
            </w:r>
          </w:p>
        </w:tc>
        <w:tc>
          <w:tcPr>
            <w:tcW w:w="2693" w:type="dxa"/>
          </w:tcPr>
          <w:p w14:paraId="0C2FE7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العباسي</w:t>
            </w:r>
          </w:p>
        </w:tc>
        <w:tc>
          <w:tcPr>
            <w:tcW w:w="1418" w:type="dxa"/>
          </w:tcPr>
          <w:p w14:paraId="24D0F8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FD1D9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309B23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4ABFA1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4AD5F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7A46CA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4CE90A66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555768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Arab.312</w:t>
            </w:r>
          </w:p>
        </w:tc>
        <w:tc>
          <w:tcPr>
            <w:tcW w:w="2693" w:type="dxa"/>
          </w:tcPr>
          <w:p w14:paraId="155DB7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1418" w:type="dxa"/>
          </w:tcPr>
          <w:p w14:paraId="475D45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0474D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A8260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66C323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673B01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5DC0EA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67448120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2340CC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Arab.313</w:t>
            </w:r>
          </w:p>
        </w:tc>
        <w:tc>
          <w:tcPr>
            <w:tcW w:w="2693" w:type="dxa"/>
          </w:tcPr>
          <w:p w14:paraId="07DF6A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البلاغة العربية(علم البديع)</w:t>
            </w:r>
          </w:p>
        </w:tc>
        <w:tc>
          <w:tcPr>
            <w:tcW w:w="1418" w:type="dxa"/>
          </w:tcPr>
          <w:p w14:paraId="210881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E54BF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43D1C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67833D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0CCA1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35570A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734B9FD3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4A1AA1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Arab.314</w:t>
            </w:r>
          </w:p>
        </w:tc>
        <w:tc>
          <w:tcPr>
            <w:tcW w:w="2693" w:type="dxa"/>
          </w:tcPr>
          <w:p w14:paraId="7AC04A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آداب المغرب والأندلس</w:t>
            </w:r>
          </w:p>
        </w:tc>
        <w:tc>
          <w:tcPr>
            <w:tcW w:w="1418" w:type="dxa"/>
          </w:tcPr>
          <w:p w14:paraId="3DFF27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009B04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561732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52F7A2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13402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433F6D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07AA39FB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373F56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Arab.315</w:t>
            </w:r>
          </w:p>
        </w:tc>
        <w:tc>
          <w:tcPr>
            <w:tcW w:w="2693" w:type="dxa"/>
          </w:tcPr>
          <w:p w14:paraId="13E4F3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مدخل إلى الأدب الوسيط</w:t>
            </w:r>
          </w:p>
        </w:tc>
        <w:tc>
          <w:tcPr>
            <w:tcW w:w="1418" w:type="dxa"/>
          </w:tcPr>
          <w:p w14:paraId="517011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35507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01EBF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6A97E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F60B2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5B9BEB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7A42DDBD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287F0D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Arab.316</w:t>
            </w:r>
          </w:p>
        </w:tc>
        <w:tc>
          <w:tcPr>
            <w:tcW w:w="2693" w:type="dxa"/>
          </w:tcPr>
          <w:p w14:paraId="2D2869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موسيقى الشعر(ما بعد الخليل)</w:t>
            </w:r>
          </w:p>
        </w:tc>
        <w:tc>
          <w:tcPr>
            <w:tcW w:w="1418" w:type="dxa"/>
          </w:tcPr>
          <w:p w14:paraId="025620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D2EB4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43C30D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2CEC88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92E6D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552B54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717BAB42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72419604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Arab.31</w:t>
            </w:r>
            <w:r w:rsidRPr="00CE1CD3">
              <w:rPr>
                <w:rFonts w:cs="Traditional Arabic"/>
                <w:b/>
                <w:bCs/>
              </w:rPr>
              <w:t>7</w:t>
            </w:r>
          </w:p>
        </w:tc>
        <w:tc>
          <w:tcPr>
            <w:tcW w:w="2693" w:type="dxa"/>
          </w:tcPr>
          <w:p w14:paraId="592509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فقه اللغة</w:t>
            </w:r>
          </w:p>
        </w:tc>
        <w:tc>
          <w:tcPr>
            <w:tcW w:w="1418" w:type="dxa"/>
          </w:tcPr>
          <w:p w14:paraId="7CDBB2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1369C8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5C4B94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A8A51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7645F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309F7C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3FF25554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3065ED3A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Arab.321</w:t>
            </w:r>
          </w:p>
        </w:tc>
        <w:tc>
          <w:tcPr>
            <w:tcW w:w="2693" w:type="dxa"/>
          </w:tcPr>
          <w:p w14:paraId="514A93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النثر العباسي</w:t>
            </w:r>
          </w:p>
        </w:tc>
        <w:tc>
          <w:tcPr>
            <w:tcW w:w="1418" w:type="dxa"/>
          </w:tcPr>
          <w:p w14:paraId="35068F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7C643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6C268A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1D9DC9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495150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4F8517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59AAA353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4EC046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Arab.322</w:t>
            </w:r>
          </w:p>
        </w:tc>
        <w:tc>
          <w:tcPr>
            <w:tcW w:w="2693" w:type="dxa"/>
          </w:tcPr>
          <w:p w14:paraId="4162D4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الدلالة</w:t>
            </w:r>
          </w:p>
        </w:tc>
        <w:tc>
          <w:tcPr>
            <w:tcW w:w="1418" w:type="dxa"/>
          </w:tcPr>
          <w:p w14:paraId="077475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19DE1D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91A09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76E0BA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266494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7B9336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28A2815E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024898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Arab.323</w:t>
            </w:r>
          </w:p>
        </w:tc>
        <w:tc>
          <w:tcPr>
            <w:tcW w:w="2693" w:type="dxa"/>
          </w:tcPr>
          <w:p w14:paraId="360A39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النقد العربي القديم</w:t>
            </w:r>
          </w:p>
        </w:tc>
        <w:tc>
          <w:tcPr>
            <w:tcW w:w="1418" w:type="dxa"/>
          </w:tcPr>
          <w:p w14:paraId="415068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44BA06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FA4C3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EEC6F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2F7A5F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04AE2A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75CF551A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7D49C4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Arab.324</w:t>
            </w:r>
          </w:p>
        </w:tc>
        <w:tc>
          <w:tcPr>
            <w:tcW w:w="2693" w:type="dxa"/>
          </w:tcPr>
          <w:p w14:paraId="120226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مقارن</w:t>
            </w:r>
          </w:p>
        </w:tc>
        <w:tc>
          <w:tcPr>
            <w:tcW w:w="1418" w:type="dxa"/>
          </w:tcPr>
          <w:p w14:paraId="778520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494F2D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D8E8C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0AA7B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755DF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046370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043582D1" w14:textId="77777777" w:rsidTr="00786FBB">
        <w:trPr>
          <w:trHeight w:val="465"/>
        </w:trPr>
        <w:tc>
          <w:tcPr>
            <w:tcW w:w="1418" w:type="dxa"/>
            <w:shd w:val="clear" w:color="auto" w:fill="F3F3F3"/>
          </w:tcPr>
          <w:p w14:paraId="2E00BC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Arab.325</w:t>
            </w:r>
          </w:p>
        </w:tc>
        <w:tc>
          <w:tcPr>
            <w:tcW w:w="2693" w:type="dxa"/>
          </w:tcPr>
          <w:p w14:paraId="6D421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أوربية حديثة وترجمة(نصوص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متخصصة)</w:t>
            </w:r>
          </w:p>
        </w:tc>
        <w:tc>
          <w:tcPr>
            <w:tcW w:w="1418" w:type="dxa"/>
          </w:tcPr>
          <w:p w14:paraId="1AB794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،،</w:t>
            </w:r>
          </w:p>
        </w:tc>
        <w:tc>
          <w:tcPr>
            <w:tcW w:w="708" w:type="dxa"/>
          </w:tcPr>
          <w:p w14:paraId="0FC540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1D5415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DD044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9DF99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120C7D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736252DA" w14:textId="77777777" w:rsidTr="00786FBB">
        <w:trPr>
          <w:trHeight w:val="1040"/>
        </w:trPr>
        <w:tc>
          <w:tcPr>
            <w:tcW w:w="1418" w:type="dxa"/>
            <w:shd w:val="clear" w:color="auto" w:fill="C2D69B"/>
          </w:tcPr>
          <w:p w14:paraId="13E83D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Orien326</w:t>
            </w:r>
          </w:p>
        </w:tc>
        <w:tc>
          <w:tcPr>
            <w:tcW w:w="2693" w:type="dxa"/>
            <w:shd w:val="clear" w:color="auto" w:fill="C2D69B"/>
          </w:tcPr>
          <w:p w14:paraId="4F98C6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الشرقية(فارسي-تركي-عبري)</w:t>
            </w:r>
          </w:p>
        </w:tc>
        <w:tc>
          <w:tcPr>
            <w:tcW w:w="1418" w:type="dxa"/>
            <w:shd w:val="clear" w:color="auto" w:fill="C2D69B"/>
          </w:tcPr>
          <w:p w14:paraId="330FB0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  <w:shd w:val="clear" w:color="auto" w:fill="C2D69B"/>
          </w:tcPr>
          <w:p w14:paraId="7BE15C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  <w:shd w:val="clear" w:color="auto" w:fill="C2D69B"/>
          </w:tcPr>
          <w:p w14:paraId="0FA0D8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C2D69B"/>
          </w:tcPr>
          <w:p w14:paraId="288CCE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  <w:shd w:val="clear" w:color="auto" w:fill="C2D69B"/>
          </w:tcPr>
          <w:p w14:paraId="3CD9E5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  <w:shd w:val="clear" w:color="auto" w:fill="C2D69B"/>
          </w:tcPr>
          <w:p w14:paraId="0E51CE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14B0305D" w14:textId="77777777" w:rsidTr="00786FBB">
        <w:trPr>
          <w:trHeight w:val="792"/>
        </w:trPr>
        <w:tc>
          <w:tcPr>
            <w:tcW w:w="1418" w:type="dxa"/>
            <w:shd w:val="clear" w:color="auto" w:fill="F3F3F3"/>
          </w:tcPr>
          <w:p w14:paraId="1E115ABA" w14:textId="77777777" w:rsidR="009C5689" w:rsidRPr="000511D2" w:rsidRDefault="009C5689" w:rsidP="009C5689">
            <w:pPr>
              <w:bidi/>
              <w:rPr>
                <w:rFonts w:cs="Traditional Arabic"/>
                <w:b/>
                <w:bCs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Arab.32</w:t>
            </w:r>
            <w:r w:rsidRPr="000511D2">
              <w:rPr>
                <w:rFonts w:cs="Traditional Arabic"/>
                <w:b/>
                <w:bCs/>
              </w:rPr>
              <w:t>7</w:t>
            </w:r>
          </w:p>
        </w:tc>
        <w:tc>
          <w:tcPr>
            <w:tcW w:w="2693" w:type="dxa"/>
          </w:tcPr>
          <w:p w14:paraId="1AD249D8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val="de-DE"/>
              </w:rPr>
              <w:t>تطبيقات الحاسب الآلي في اللغة العربية</w:t>
            </w:r>
          </w:p>
        </w:tc>
        <w:tc>
          <w:tcPr>
            <w:tcW w:w="1418" w:type="dxa"/>
          </w:tcPr>
          <w:p w14:paraId="1067A6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7375184C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val="de-DE"/>
              </w:rPr>
              <w:t>2</w:t>
            </w:r>
          </w:p>
        </w:tc>
        <w:tc>
          <w:tcPr>
            <w:tcW w:w="709" w:type="dxa"/>
          </w:tcPr>
          <w:p w14:paraId="6E3201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0F7C59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0736B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133" w:type="dxa"/>
          </w:tcPr>
          <w:p w14:paraId="56E470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56161502" w14:textId="77777777" w:rsidTr="00786FBB">
        <w:trPr>
          <w:trHeight w:val="474"/>
        </w:trPr>
        <w:tc>
          <w:tcPr>
            <w:tcW w:w="1418" w:type="dxa"/>
            <w:shd w:val="clear" w:color="auto" w:fill="F3F3F3"/>
          </w:tcPr>
          <w:p w14:paraId="463C14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Arab.411</w:t>
            </w:r>
          </w:p>
        </w:tc>
        <w:tc>
          <w:tcPr>
            <w:tcW w:w="2693" w:type="dxa"/>
          </w:tcPr>
          <w:p w14:paraId="09E121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العربي الحديث</w:t>
            </w:r>
          </w:p>
        </w:tc>
        <w:tc>
          <w:tcPr>
            <w:tcW w:w="1418" w:type="dxa"/>
          </w:tcPr>
          <w:p w14:paraId="1CC884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37F06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4B2AED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48DA63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D341B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531B36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5F27F739" w14:textId="77777777" w:rsidTr="00786FBB">
        <w:trPr>
          <w:trHeight w:val="412"/>
        </w:trPr>
        <w:tc>
          <w:tcPr>
            <w:tcW w:w="1418" w:type="dxa"/>
            <w:shd w:val="clear" w:color="auto" w:fill="F3F3F3"/>
          </w:tcPr>
          <w:p w14:paraId="2830C6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Arab.412</w:t>
            </w:r>
          </w:p>
        </w:tc>
        <w:tc>
          <w:tcPr>
            <w:tcW w:w="2693" w:type="dxa"/>
          </w:tcPr>
          <w:p w14:paraId="7239B9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مصر الإسلامية</w:t>
            </w:r>
          </w:p>
        </w:tc>
        <w:tc>
          <w:tcPr>
            <w:tcW w:w="1418" w:type="dxa"/>
          </w:tcPr>
          <w:p w14:paraId="2B8616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214B6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FABB4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79301A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4572B3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5C5FB8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31773053" w14:textId="77777777" w:rsidTr="00786FBB">
        <w:trPr>
          <w:trHeight w:val="547"/>
        </w:trPr>
        <w:tc>
          <w:tcPr>
            <w:tcW w:w="1418" w:type="dxa"/>
            <w:shd w:val="clear" w:color="auto" w:fill="F3F3F3"/>
          </w:tcPr>
          <w:p w14:paraId="1B441D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Arab.413</w:t>
            </w:r>
          </w:p>
        </w:tc>
        <w:tc>
          <w:tcPr>
            <w:tcW w:w="2693" w:type="dxa"/>
          </w:tcPr>
          <w:p w14:paraId="1F3612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النقد العربي الحديث</w:t>
            </w:r>
          </w:p>
        </w:tc>
        <w:tc>
          <w:tcPr>
            <w:tcW w:w="1418" w:type="dxa"/>
          </w:tcPr>
          <w:p w14:paraId="7875C0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5863B4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040F33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629B3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8E5D9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44CAC1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6104D883" w14:textId="77777777" w:rsidTr="00786FBB">
        <w:trPr>
          <w:trHeight w:val="537"/>
        </w:trPr>
        <w:tc>
          <w:tcPr>
            <w:tcW w:w="1418" w:type="dxa"/>
            <w:shd w:val="clear" w:color="auto" w:fill="F3F3F3"/>
          </w:tcPr>
          <w:p w14:paraId="4485B0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Hist414</w:t>
            </w:r>
          </w:p>
        </w:tc>
        <w:tc>
          <w:tcPr>
            <w:tcW w:w="2693" w:type="dxa"/>
          </w:tcPr>
          <w:p w14:paraId="57D5C7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العالم العربي الحديث</w:t>
            </w:r>
          </w:p>
        </w:tc>
        <w:tc>
          <w:tcPr>
            <w:tcW w:w="1418" w:type="dxa"/>
          </w:tcPr>
          <w:p w14:paraId="3F4466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E2F24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318D2F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07501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3D4BE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43A661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445D09B2" w14:textId="77777777" w:rsidTr="00786FBB">
        <w:trPr>
          <w:trHeight w:val="439"/>
        </w:trPr>
        <w:tc>
          <w:tcPr>
            <w:tcW w:w="1418" w:type="dxa"/>
            <w:shd w:val="clear" w:color="auto" w:fill="C2D69B"/>
          </w:tcPr>
          <w:p w14:paraId="11F2FE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Orien415</w:t>
            </w:r>
          </w:p>
        </w:tc>
        <w:tc>
          <w:tcPr>
            <w:tcW w:w="2693" w:type="dxa"/>
            <w:shd w:val="clear" w:color="auto" w:fill="C2D69B"/>
          </w:tcPr>
          <w:p w14:paraId="320CA2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</w:t>
            </w:r>
          </w:p>
        </w:tc>
        <w:tc>
          <w:tcPr>
            <w:tcW w:w="1418" w:type="dxa"/>
            <w:shd w:val="clear" w:color="auto" w:fill="C2D69B"/>
          </w:tcPr>
          <w:p w14:paraId="29B50A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  <w:shd w:val="clear" w:color="auto" w:fill="C2D69B"/>
          </w:tcPr>
          <w:p w14:paraId="2164B9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  <w:shd w:val="clear" w:color="auto" w:fill="C2D69B"/>
          </w:tcPr>
          <w:p w14:paraId="30369B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C2D69B"/>
          </w:tcPr>
          <w:p w14:paraId="39EF79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  <w:shd w:val="clear" w:color="auto" w:fill="C2D69B"/>
          </w:tcPr>
          <w:p w14:paraId="331384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  <w:shd w:val="clear" w:color="auto" w:fill="C2D69B"/>
          </w:tcPr>
          <w:p w14:paraId="0EBEAF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77305D7A" w14:textId="77777777" w:rsidTr="00786FBB">
        <w:trPr>
          <w:trHeight w:val="948"/>
        </w:trPr>
        <w:tc>
          <w:tcPr>
            <w:tcW w:w="1418" w:type="dxa"/>
            <w:shd w:val="clear" w:color="auto" w:fill="F3F3F3"/>
          </w:tcPr>
          <w:p w14:paraId="4049B9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Arab.416</w:t>
            </w:r>
          </w:p>
        </w:tc>
        <w:tc>
          <w:tcPr>
            <w:tcW w:w="2693" w:type="dxa"/>
          </w:tcPr>
          <w:p w14:paraId="675944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أوربية حديثة وترجمة (نصوص متخصصة)</w:t>
            </w:r>
          </w:p>
        </w:tc>
        <w:tc>
          <w:tcPr>
            <w:tcW w:w="1418" w:type="dxa"/>
          </w:tcPr>
          <w:p w14:paraId="66B278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7CA2C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5208C2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522D8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14C812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5A7936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3C9F0FD5" w14:textId="77777777" w:rsidTr="00786FBB">
        <w:trPr>
          <w:trHeight w:val="578"/>
        </w:trPr>
        <w:tc>
          <w:tcPr>
            <w:tcW w:w="1418" w:type="dxa"/>
            <w:shd w:val="clear" w:color="auto" w:fill="F3F3F3"/>
          </w:tcPr>
          <w:p w14:paraId="157EFF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Arab.417</w:t>
            </w:r>
          </w:p>
        </w:tc>
        <w:tc>
          <w:tcPr>
            <w:tcW w:w="2693" w:type="dxa"/>
          </w:tcPr>
          <w:p w14:paraId="442112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مناهج تحقيق التراث</w:t>
            </w:r>
          </w:p>
        </w:tc>
        <w:tc>
          <w:tcPr>
            <w:tcW w:w="1418" w:type="dxa"/>
          </w:tcPr>
          <w:p w14:paraId="43C661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2C8C62C2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0B575E9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val="de-DE"/>
              </w:rPr>
              <w:t>2</w:t>
            </w:r>
          </w:p>
        </w:tc>
        <w:tc>
          <w:tcPr>
            <w:tcW w:w="709" w:type="dxa"/>
          </w:tcPr>
          <w:p w14:paraId="6C791F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DB739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792286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027C6797" w14:textId="77777777" w:rsidTr="00786FBB">
        <w:trPr>
          <w:trHeight w:val="436"/>
        </w:trPr>
        <w:tc>
          <w:tcPr>
            <w:tcW w:w="1418" w:type="dxa"/>
            <w:shd w:val="clear" w:color="auto" w:fill="F3F3F3"/>
          </w:tcPr>
          <w:p w14:paraId="3D2F41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Arab.421</w:t>
            </w:r>
          </w:p>
        </w:tc>
        <w:tc>
          <w:tcPr>
            <w:tcW w:w="2693" w:type="dxa"/>
          </w:tcPr>
          <w:p w14:paraId="58E57E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الرواية</w:t>
            </w:r>
          </w:p>
        </w:tc>
        <w:tc>
          <w:tcPr>
            <w:tcW w:w="1418" w:type="dxa"/>
          </w:tcPr>
          <w:p w14:paraId="7732AB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DF2AD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11E4B0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0D5B7D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09F1F8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22C88A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7F726B0D" w14:textId="77777777" w:rsidTr="00786FBB">
        <w:trPr>
          <w:trHeight w:val="537"/>
        </w:trPr>
        <w:tc>
          <w:tcPr>
            <w:tcW w:w="1418" w:type="dxa"/>
            <w:shd w:val="clear" w:color="auto" w:fill="F3F3F3"/>
          </w:tcPr>
          <w:p w14:paraId="799EB8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Arab.422</w:t>
            </w:r>
          </w:p>
        </w:tc>
        <w:tc>
          <w:tcPr>
            <w:tcW w:w="2693" w:type="dxa"/>
          </w:tcPr>
          <w:p w14:paraId="59167D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1418" w:type="dxa"/>
          </w:tcPr>
          <w:p w14:paraId="4ED790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3ED8E5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21F3B6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1DABF5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68FFD6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39E774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70C6446E" w14:textId="77777777" w:rsidTr="00786FBB">
        <w:trPr>
          <w:trHeight w:val="544"/>
        </w:trPr>
        <w:tc>
          <w:tcPr>
            <w:tcW w:w="1418" w:type="dxa"/>
            <w:shd w:val="clear" w:color="auto" w:fill="F3F3F3"/>
          </w:tcPr>
          <w:p w14:paraId="6381C9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Arab.423</w:t>
            </w:r>
          </w:p>
        </w:tc>
        <w:tc>
          <w:tcPr>
            <w:tcW w:w="2693" w:type="dxa"/>
          </w:tcPr>
          <w:p w14:paraId="0525F1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شعبي</w:t>
            </w:r>
          </w:p>
        </w:tc>
        <w:tc>
          <w:tcPr>
            <w:tcW w:w="1418" w:type="dxa"/>
          </w:tcPr>
          <w:p w14:paraId="1B9C02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4B1D2A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3903F9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68828B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7328CD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7F5B68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3135F962" w14:textId="77777777" w:rsidTr="00786FBB">
        <w:trPr>
          <w:trHeight w:val="553"/>
        </w:trPr>
        <w:tc>
          <w:tcPr>
            <w:tcW w:w="1418" w:type="dxa"/>
            <w:shd w:val="clear" w:color="auto" w:fill="F3F3F3"/>
          </w:tcPr>
          <w:p w14:paraId="013C29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lang w:bidi="ar-EG"/>
              </w:rPr>
              <w:t xml:space="preserve"> 424</w:t>
            </w:r>
          </w:p>
        </w:tc>
        <w:tc>
          <w:tcPr>
            <w:tcW w:w="2693" w:type="dxa"/>
          </w:tcPr>
          <w:p w14:paraId="7C0259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المهارات اللغوية والأدبية</w:t>
            </w:r>
          </w:p>
        </w:tc>
        <w:tc>
          <w:tcPr>
            <w:tcW w:w="1418" w:type="dxa"/>
          </w:tcPr>
          <w:p w14:paraId="01235E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44D9FE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A106E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36F68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440F9C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25E730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21A84FEC" w14:textId="77777777" w:rsidTr="00786FBB">
        <w:trPr>
          <w:trHeight w:val="291"/>
        </w:trPr>
        <w:tc>
          <w:tcPr>
            <w:tcW w:w="1418" w:type="dxa"/>
            <w:shd w:val="clear" w:color="auto" w:fill="F3F3F3"/>
          </w:tcPr>
          <w:p w14:paraId="7EACE9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Arab.425</w:t>
            </w:r>
          </w:p>
        </w:tc>
        <w:tc>
          <w:tcPr>
            <w:tcW w:w="2693" w:type="dxa"/>
          </w:tcPr>
          <w:p w14:paraId="4A880A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المسرح</w:t>
            </w:r>
          </w:p>
        </w:tc>
        <w:tc>
          <w:tcPr>
            <w:tcW w:w="1418" w:type="dxa"/>
          </w:tcPr>
          <w:p w14:paraId="601359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150F3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798B31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6C05E4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392C1D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6C76B9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4CD69958" w14:textId="77777777" w:rsidTr="00786FBB">
        <w:trPr>
          <w:trHeight w:val="397"/>
        </w:trPr>
        <w:tc>
          <w:tcPr>
            <w:tcW w:w="1418" w:type="dxa"/>
            <w:shd w:val="clear" w:color="auto" w:fill="F3F3F3"/>
          </w:tcPr>
          <w:p w14:paraId="510EE8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Arab.426</w:t>
            </w:r>
          </w:p>
        </w:tc>
        <w:tc>
          <w:tcPr>
            <w:tcW w:w="2693" w:type="dxa"/>
          </w:tcPr>
          <w:p w14:paraId="43EDDF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قاعة بحث</w:t>
            </w:r>
          </w:p>
        </w:tc>
        <w:tc>
          <w:tcPr>
            <w:tcW w:w="1418" w:type="dxa"/>
          </w:tcPr>
          <w:p w14:paraId="179904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،،</w:t>
            </w:r>
          </w:p>
        </w:tc>
        <w:tc>
          <w:tcPr>
            <w:tcW w:w="708" w:type="dxa"/>
          </w:tcPr>
          <w:p w14:paraId="6459A1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9" w:type="dxa"/>
          </w:tcPr>
          <w:p w14:paraId="5DA809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</w:tcPr>
          <w:p w14:paraId="1290B6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0" w:type="dxa"/>
          </w:tcPr>
          <w:p w14:paraId="54A65B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133" w:type="dxa"/>
          </w:tcPr>
          <w:p w14:paraId="0D172A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</w:tbl>
    <w:p w14:paraId="5FC5973D" w14:textId="77777777" w:rsidR="009C5689" w:rsidRPr="00824937" w:rsidRDefault="009C5689" w:rsidP="009C5689">
      <w:pPr>
        <w:bidi/>
        <w:rPr>
          <w:rFonts w:ascii="Simplified Arabic" w:hAnsi="Simplified Arabic" w:cs="PT Bold Heading"/>
          <w:sz w:val="28"/>
          <w:szCs w:val="28"/>
          <w:rtl/>
        </w:rPr>
      </w:pPr>
      <w:r w:rsidRPr="00824937">
        <w:rPr>
          <w:rFonts w:ascii="Simplified Arabic" w:hAnsi="Simplified Arabic" w:cs="PT Bold Heading" w:hint="cs"/>
          <w:sz w:val="28"/>
          <w:szCs w:val="28"/>
          <w:rtl/>
        </w:rPr>
        <w:t>ب.</w:t>
      </w:r>
      <w:r>
        <w:rPr>
          <w:rFonts w:ascii="Simplified Arabic" w:hAnsi="Simplified Arabic" w:cs="PT Bold Heading" w:hint="cs"/>
          <w:sz w:val="28"/>
          <w:szCs w:val="28"/>
          <w:rtl/>
        </w:rPr>
        <w:t xml:space="preserve">المقررات </w:t>
      </w:r>
      <w:r w:rsidRPr="00824937">
        <w:rPr>
          <w:rFonts w:ascii="Simplified Arabic" w:hAnsi="Simplified Arabic" w:cs="PT Bold Heading"/>
          <w:sz w:val="28"/>
          <w:szCs w:val="28"/>
          <w:rtl/>
        </w:rPr>
        <w:t xml:space="preserve"> </w:t>
      </w:r>
      <w:r w:rsidRPr="00824937">
        <w:rPr>
          <w:rFonts w:ascii="Simplified Arabic" w:hAnsi="Simplified Arabic" w:cs="PT Bold Heading" w:hint="cs"/>
          <w:sz w:val="28"/>
          <w:szCs w:val="28"/>
          <w:rtl/>
        </w:rPr>
        <w:t>ال</w:t>
      </w:r>
      <w:r w:rsidRPr="00824937">
        <w:rPr>
          <w:rFonts w:ascii="Simplified Arabic" w:hAnsi="Simplified Arabic" w:cs="PT Bold Heading"/>
          <w:sz w:val="28"/>
          <w:szCs w:val="28"/>
          <w:rtl/>
        </w:rPr>
        <w:t>اختياري</w:t>
      </w:r>
      <w:r>
        <w:rPr>
          <w:rFonts w:ascii="Simplified Arabic" w:hAnsi="Simplified Arabic" w:cs="PT Bold Heading" w:hint="cs"/>
          <w:sz w:val="28"/>
          <w:szCs w:val="28"/>
          <w:rtl/>
        </w:rPr>
        <w:t>ة</w:t>
      </w:r>
      <w:r w:rsidRPr="00824937">
        <w:rPr>
          <w:rFonts w:ascii="Simplified Arabic" w:hAnsi="Simplified Arabic" w:cs="PT Bold Heading"/>
          <w:sz w:val="28"/>
          <w:szCs w:val="28"/>
          <w:rtl/>
        </w:rPr>
        <w:t>:</w:t>
      </w:r>
    </w:p>
    <w:tbl>
      <w:tblPr>
        <w:bidiVisual/>
        <w:tblW w:w="9640" w:type="dxa"/>
        <w:tblInd w:w="-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410"/>
        <w:gridCol w:w="992"/>
        <w:gridCol w:w="709"/>
        <w:gridCol w:w="709"/>
        <w:gridCol w:w="708"/>
        <w:gridCol w:w="1418"/>
        <w:gridCol w:w="1418"/>
      </w:tblGrid>
      <w:tr w:rsidR="009C5689" w:rsidRPr="00CE1CD3" w14:paraId="25C52C5C" w14:textId="77777777" w:rsidTr="00786FBB">
        <w:tc>
          <w:tcPr>
            <w:tcW w:w="1276" w:type="dxa"/>
            <w:vMerge w:val="restart"/>
            <w:shd w:val="clear" w:color="auto" w:fill="E6E6E6"/>
          </w:tcPr>
          <w:p w14:paraId="3A47E9EF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rtl/>
              </w:rPr>
            </w:pPr>
            <w:r w:rsidRPr="00CE1CD3">
              <w:rPr>
                <w:rFonts w:ascii="Simplified Arabic" w:hAnsi="Simplified Arabic" w:cs="PT Bold Heading"/>
                <w:rtl/>
              </w:rPr>
              <w:lastRenderedPageBreak/>
              <w:t>كود أو رقم المقرر</w:t>
            </w:r>
          </w:p>
        </w:tc>
        <w:tc>
          <w:tcPr>
            <w:tcW w:w="2410" w:type="dxa"/>
            <w:vMerge w:val="restart"/>
            <w:shd w:val="clear" w:color="auto" w:fill="E6E6E6"/>
          </w:tcPr>
          <w:p w14:paraId="73E64971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rtl/>
              </w:rPr>
            </w:pPr>
            <w:r w:rsidRPr="00CE1CD3">
              <w:rPr>
                <w:rFonts w:ascii="Simplified Arabic" w:hAnsi="Simplified Arabic" w:cs="PT Bold Heading"/>
                <w:rtl/>
              </w:rPr>
              <w:t>اسم المقرر</w:t>
            </w:r>
          </w:p>
        </w:tc>
        <w:tc>
          <w:tcPr>
            <w:tcW w:w="992" w:type="dxa"/>
            <w:vMerge w:val="restart"/>
            <w:shd w:val="clear" w:color="auto" w:fill="E6E6E6"/>
          </w:tcPr>
          <w:p w14:paraId="649C6929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rtl/>
              </w:rPr>
            </w:pPr>
            <w:r w:rsidRPr="00CE1CD3">
              <w:rPr>
                <w:rFonts w:ascii="Simplified Arabic" w:hAnsi="Simplified Arabic" w:cs="PT Bold Heading"/>
                <w:rtl/>
              </w:rPr>
              <w:t>عدد الوحدات</w:t>
            </w:r>
          </w:p>
        </w:tc>
        <w:tc>
          <w:tcPr>
            <w:tcW w:w="2126" w:type="dxa"/>
            <w:gridSpan w:val="3"/>
            <w:shd w:val="clear" w:color="auto" w:fill="E6E6E6"/>
          </w:tcPr>
          <w:p w14:paraId="5F7B4680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rtl/>
              </w:rPr>
            </w:pPr>
            <w:r w:rsidRPr="00CE1CD3">
              <w:rPr>
                <w:rFonts w:ascii="Simplified Arabic" w:hAnsi="Simplified Arabic" w:cs="PT Bold Heading"/>
                <w:rtl/>
              </w:rPr>
              <w:t>عدد الساعات الأسبوعية</w:t>
            </w:r>
          </w:p>
        </w:tc>
        <w:tc>
          <w:tcPr>
            <w:tcW w:w="1418" w:type="dxa"/>
            <w:vMerge w:val="restart"/>
            <w:shd w:val="clear" w:color="auto" w:fill="E6E6E6"/>
          </w:tcPr>
          <w:p w14:paraId="174C78F7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rtl/>
              </w:rPr>
            </w:pPr>
            <w:r w:rsidRPr="00CE1CD3">
              <w:rPr>
                <w:rFonts w:ascii="Simplified Arabic" w:hAnsi="Simplified Arabic" w:cs="PT Bold Heading"/>
                <w:rtl/>
              </w:rPr>
              <w:t>الفرقة والمستوى</w:t>
            </w:r>
          </w:p>
        </w:tc>
        <w:tc>
          <w:tcPr>
            <w:tcW w:w="1418" w:type="dxa"/>
            <w:vMerge w:val="restart"/>
            <w:shd w:val="clear" w:color="auto" w:fill="E6E6E6"/>
          </w:tcPr>
          <w:p w14:paraId="6BC954C0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rtl/>
              </w:rPr>
            </w:pPr>
            <w:r w:rsidRPr="00CE1CD3">
              <w:rPr>
                <w:rFonts w:ascii="Simplified Arabic" w:hAnsi="Simplified Arabic" w:cs="PT Bold Heading"/>
                <w:rtl/>
              </w:rPr>
              <w:t>الفصل الدراسي</w:t>
            </w:r>
          </w:p>
        </w:tc>
      </w:tr>
      <w:tr w:rsidR="009C5689" w:rsidRPr="00CE1CD3" w14:paraId="249E4230" w14:textId="77777777" w:rsidTr="00786FBB"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8437A66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410" w:type="dxa"/>
            <w:vMerge/>
          </w:tcPr>
          <w:p w14:paraId="6FBB5EA3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</w:tcPr>
          <w:p w14:paraId="022A8D47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57A8C39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نظري</w:t>
            </w:r>
          </w:p>
        </w:tc>
        <w:tc>
          <w:tcPr>
            <w:tcW w:w="709" w:type="dxa"/>
          </w:tcPr>
          <w:p w14:paraId="39623FBA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تمارين</w:t>
            </w:r>
          </w:p>
        </w:tc>
        <w:tc>
          <w:tcPr>
            <w:tcW w:w="708" w:type="dxa"/>
          </w:tcPr>
          <w:p w14:paraId="093384F6" w14:textId="77777777" w:rsidR="009C5689" w:rsidRPr="00CE1CD3" w:rsidRDefault="009C5689" w:rsidP="009C5689">
            <w:pPr>
              <w:bidi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CE1CD3">
              <w:rPr>
                <w:rFonts w:ascii="Simplified Arabic" w:hAnsi="Simplified Arabic" w:cs="PT Bold Heading"/>
                <w:sz w:val="20"/>
                <w:szCs w:val="20"/>
                <w:rtl/>
              </w:rPr>
              <w:t>عملي</w:t>
            </w:r>
          </w:p>
        </w:tc>
        <w:tc>
          <w:tcPr>
            <w:tcW w:w="1418" w:type="dxa"/>
            <w:vMerge/>
          </w:tcPr>
          <w:p w14:paraId="1880824C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vMerge/>
          </w:tcPr>
          <w:p w14:paraId="1513688A" w14:textId="77777777" w:rsidR="009C5689" w:rsidRPr="00CE1CD3" w:rsidRDefault="009C5689" w:rsidP="009C5689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9C5689" w:rsidRPr="00CE1CD3" w14:paraId="2B001927" w14:textId="77777777" w:rsidTr="00786FBB">
        <w:trPr>
          <w:trHeight w:val="629"/>
        </w:trPr>
        <w:tc>
          <w:tcPr>
            <w:tcW w:w="1276" w:type="dxa"/>
            <w:shd w:val="clear" w:color="auto" w:fill="F3F3F3"/>
          </w:tcPr>
          <w:p w14:paraId="665DEC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Orien216</w:t>
            </w:r>
          </w:p>
        </w:tc>
        <w:tc>
          <w:tcPr>
            <w:tcW w:w="2410" w:type="dxa"/>
          </w:tcPr>
          <w:p w14:paraId="3C5710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(فارسي-تركي-عبري)</w:t>
            </w:r>
          </w:p>
        </w:tc>
        <w:tc>
          <w:tcPr>
            <w:tcW w:w="992" w:type="dxa"/>
          </w:tcPr>
          <w:p w14:paraId="7320AE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أسبوعا</w:t>
            </w:r>
          </w:p>
        </w:tc>
        <w:tc>
          <w:tcPr>
            <w:tcW w:w="709" w:type="dxa"/>
          </w:tcPr>
          <w:p w14:paraId="47C5FC16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val="de-DE"/>
              </w:rPr>
              <w:t>4</w:t>
            </w:r>
          </w:p>
        </w:tc>
        <w:tc>
          <w:tcPr>
            <w:tcW w:w="709" w:type="dxa"/>
          </w:tcPr>
          <w:p w14:paraId="1164C3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</w:tcPr>
          <w:p w14:paraId="61B8EB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0E1CB3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1418" w:type="dxa"/>
          </w:tcPr>
          <w:p w14:paraId="7E2D4D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الأول</w:t>
            </w:r>
          </w:p>
        </w:tc>
      </w:tr>
      <w:tr w:rsidR="009C5689" w:rsidRPr="00CE1CD3" w14:paraId="4B3D680C" w14:textId="77777777" w:rsidTr="00786FBB">
        <w:tc>
          <w:tcPr>
            <w:tcW w:w="1276" w:type="dxa"/>
            <w:shd w:val="clear" w:color="auto" w:fill="F3F3F3"/>
          </w:tcPr>
          <w:p w14:paraId="3DD1BC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Orien326</w:t>
            </w:r>
          </w:p>
        </w:tc>
        <w:tc>
          <w:tcPr>
            <w:tcW w:w="2410" w:type="dxa"/>
          </w:tcPr>
          <w:p w14:paraId="32457A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الشرقية(فارسي-تركي-عبري)</w:t>
            </w:r>
          </w:p>
        </w:tc>
        <w:tc>
          <w:tcPr>
            <w:tcW w:w="992" w:type="dxa"/>
          </w:tcPr>
          <w:p w14:paraId="2E8C06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13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أسبوعا</w:t>
            </w:r>
          </w:p>
        </w:tc>
        <w:tc>
          <w:tcPr>
            <w:tcW w:w="709" w:type="dxa"/>
          </w:tcPr>
          <w:p w14:paraId="4CDB13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val="de-DE"/>
              </w:rPr>
              <w:t>4</w:t>
            </w:r>
          </w:p>
        </w:tc>
        <w:tc>
          <w:tcPr>
            <w:tcW w:w="709" w:type="dxa"/>
          </w:tcPr>
          <w:p w14:paraId="0B772B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</w:tcPr>
          <w:p w14:paraId="75BF1E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400502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1418" w:type="dxa"/>
          </w:tcPr>
          <w:p w14:paraId="1B3B41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C5689" w:rsidRPr="00CE1CD3" w14:paraId="469202D5" w14:textId="77777777" w:rsidTr="00786FBB">
        <w:tc>
          <w:tcPr>
            <w:tcW w:w="1276" w:type="dxa"/>
            <w:shd w:val="clear" w:color="auto" w:fill="F3F3F3"/>
          </w:tcPr>
          <w:p w14:paraId="0DCD79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</w:rPr>
              <w:t>Orien415</w:t>
            </w:r>
          </w:p>
        </w:tc>
        <w:tc>
          <w:tcPr>
            <w:tcW w:w="2410" w:type="dxa"/>
          </w:tcPr>
          <w:p w14:paraId="1EC9D8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</w:t>
            </w:r>
          </w:p>
        </w:tc>
        <w:tc>
          <w:tcPr>
            <w:tcW w:w="992" w:type="dxa"/>
          </w:tcPr>
          <w:p w14:paraId="407140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13 أسبوعا</w:t>
            </w:r>
          </w:p>
        </w:tc>
        <w:tc>
          <w:tcPr>
            <w:tcW w:w="709" w:type="dxa"/>
          </w:tcPr>
          <w:p w14:paraId="53D21A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val="de-DE"/>
              </w:rPr>
              <w:t>4</w:t>
            </w:r>
          </w:p>
        </w:tc>
        <w:tc>
          <w:tcPr>
            <w:tcW w:w="709" w:type="dxa"/>
          </w:tcPr>
          <w:p w14:paraId="3E4508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</w:tcPr>
          <w:p w14:paraId="797333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539053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1418" w:type="dxa"/>
          </w:tcPr>
          <w:p w14:paraId="62D954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الأول</w:t>
            </w:r>
          </w:p>
        </w:tc>
      </w:tr>
    </w:tbl>
    <w:p w14:paraId="6A836FA1" w14:textId="77777777" w:rsidR="009C5689" w:rsidRPr="005C6A84" w:rsidRDefault="009C5689" w:rsidP="009C5689">
      <w:pPr>
        <w:bidi/>
        <w:jc w:val="center"/>
        <w:rPr>
          <w:rFonts w:ascii="Traditional Arabic" w:hAnsi="Traditional Arabic" w:cs="Traditional Arabic"/>
          <w:b/>
          <w:bCs/>
          <w:rtl/>
        </w:rPr>
      </w:pPr>
      <w:r w:rsidRPr="005C6A84">
        <w:rPr>
          <w:rFonts w:ascii="Simplified Arabic" w:hAnsi="Simplified Arabic" w:cs="PT Bold Heading" w:hint="cs"/>
          <w:rtl/>
        </w:rPr>
        <w:t>مراجعة وتحديث</w:t>
      </w:r>
    </w:p>
    <w:p w14:paraId="4F5E73EA" w14:textId="77777777" w:rsidR="009C5689" w:rsidRDefault="009C5689" w:rsidP="009C5689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5C6A8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معيار تصميم البرنامج</w:t>
      </w:r>
    </w:p>
    <w:p w14:paraId="7591BE95" w14:textId="77777777" w:rsidR="009C5689" w:rsidRDefault="009C5689" w:rsidP="009C5689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</w:t>
      </w:r>
      <w:r w:rsidRPr="005C6A8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.م.د. ياسر محمد حسن</w:t>
      </w:r>
    </w:p>
    <w:p w14:paraId="73494D84" w14:textId="77777777" w:rsidR="009C5689" w:rsidRPr="005C6A84" w:rsidRDefault="009C5689" w:rsidP="009C5689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5C6A84">
        <w:rPr>
          <w:rFonts w:ascii="Simplified Arabic" w:hAnsi="Simplified Arabic" w:cs="PT Bold Heading" w:hint="cs"/>
          <w:rtl/>
        </w:rPr>
        <w:t>منسق البرنامج</w:t>
      </w:r>
    </w:p>
    <w:p w14:paraId="5E2FB6AA" w14:textId="77777777" w:rsidR="009C5689" w:rsidRPr="005C6A84" w:rsidRDefault="009C5689" w:rsidP="009C5689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5C6A8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أ.د. محمدعبد العال محمد</w:t>
      </w:r>
    </w:p>
    <w:p w14:paraId="677F7F62" w14:textId="77777777" w:rsidR="009C5689" w:rsidRDefault="009C5689" w:rsidP="009C5689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25/11/2022</w:t>
      </w:r>
    </w:p>
    <w:p w14:paraId="2146B47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085CEE3" w14:textId="77777777" w:rsidR="009C5689" w:rsidRPr="001B2FFC" w:rsidRDefault="009C5689" w:rsidP="00615964">
      <w:pPr>
        <w:numPr>
          <w:ilvl w:val="0"/>
          <w:numId w:val="2"/>
        </w:numPr>
        <w:bidi/>
        <w:spacing w:after="0" w:line="240" w:lineRule="auto"/>
        <w:rPr>
          <w:rFonts w:ascii="Traditional Arabic" w:hAnsi="Traditional Arabic" w:cs="PT Bold Heading"/>
          <w:sz w:val="36"/>
          <w:szCs w:val="36"/>
          <w:rtl/>
        </w:rPr>
      </w:pPr>
      <w:r>
        <w:rPr>
          <w:rFonts w:ascii="Traditional Arabic" w:hAnsi="Traditional Arabic" w:cs="PT Bold Heading" w:hint="cs"/>
          <w:sz w:val="36"/>
          <w:szCs w:val="36"/>
          <w:rtl/>
        </w:rPr>
        <w:t>محتويات</w:t>
      </w:r>
      <w:r w:rsidRPr="001B2FFC">
        <w:rPr>
          <w:rFonts w:ascii="Traditional Arabic" w:hAnsi="Traditional Arabic" w:cs="PT Bold Heading" w:hint="cs"/>
          <w:sz w:val="36"/>
          <w:szCs w:val="36"/>
          <w:rtl/>
        </w:rPr>
        <w:t xml:space="preserve"> </w:t>
      </w:r>
      <w:r>
        <w:rPr>
          <w:rFonts w:ascii="Traditional Arabic" w:hAnsi="Traditional Arabic" w:cs="PT Bold Heading" w:hint="cs"/>
          <w:sz w:val="36"/>
          <w:szCs w:val="36"/>
          <w:rtl/>
        </w:rPr>
        <w:t>ا</w:t>
      </w:r>
      <w:r w:rsidRPr="001B2FFC">
        <w:rPr>
          <w:rFonts w:ascii="Traditional Arabic" w:hAnsi="Traditional Arabic" w:cs="PT Bold Heading"/>
          <w:sz w:val="36"/>
          <w:szCs w:val="36"/>
          <w:rtl/>
        </w:rPr>
        <w:t>لمقررات</w:t>
      </w:r>
      <w:r w:rsidRPr="001B2FFC">
        <w:rPr>
          <w:rFonts w:ascii="Traditional Arabic" w:hAnsi="Traditional Arabic" w:cs="PT Bold Heading" w:hint="cs"/>
          <w:sz w:val="36"/>
          <w:szCs w:val="36"/>
          <w:rtl/>
        </w:rPr>
        <w:t xml:space="preserve"> برنامج اللغة العربية و آدابها(</w:t>
      </w:r>
      <w:r>
        <w:rPr>
          <w:rFonts w:ascii="Traditional Arabic" w:hAnsi="Traditional Arabic" w:cs="SKR HEAD1" w:hint="cs"/>
          <w:sz w:val="36"/>
          <w:szCs w:val="36"/>
          <w:rtl/>
        </w:rPr>
        <w:t>المرحلة الجامعية الأولى (الليسانس)</w:t>
      </w:r>
      <w:r w:rsidRPr="001B2FFC">
        <w:rPr>
          <w:rFonts w:ascii="Traditional Arabic" w:hAnsi="Traditional Arabic" w:cs="PT Bold Heading" w:hint="cs"/>
          <w:sz w:val="36"/>
          <w:szCs w:val="36"/>
          <w:rtl/>
        </w:rPr>
        <w:t>)</w:t>
      </w:r>
      <w:r w:rsidRPr="001B2FFC">
        <w:rPr>
          <w:rFonts w:ascii="Traditional Arabic" w:hAnsi="Traditional Arabic" w:cs="PT Bold Heading"/>
          <w:sz w:val="36"/>
          <w:szCs w:val="36"/>
          <w:rtl/>
        </w:rPr>
        <w:t>:</w:t>
      </w:r>
    </w:p>
    <w:p w14:paraId="185EA0E6" w14:textId="77777777" w:rsidR="009C5689" w:rsidRPr="00CE1CD3" w:rsidRDefault="009C5689" w:rsidP="009C5689">
      <w:pPr>
        <w:bidi/>
        <w:ind w:left="1080"/>
        <w:rPr>
          <w:rFonts w:ascii="Traditional Arabic" w:hAnsi="Traditional Arabic" w:cs="PT Bold Heading"/>
          <w:sz w:val="28"/>
          <w:szCs w:val="28"/>
          <w:rtl/>
        </w:rPr>
      </w:pPr>
      <w:r w:rsidRPr="00CE1CD3">
        <w:rPr>
          <w:rFonts w:ascii="Traditional Arabic" w:hAnsi="Traditional Arabic" w:cs="PT Bold Heading"/>
          <w:sz w:val="28"/>
          <w:szCs w:val="28"/>
          <w:rtl/>
        </w:rPr>
        <w:t xml:space="preserve"> </w:t>
      </w:r>
    </w:p>
    <w:tbl>
      <w:tblPr>
        <w:bidiVisual/>
        <w:tblW w:w="9923" w:type="dxa"/>
        <w:tblInd w:w="-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6237"/>
      </w:tblGrid>
      <w:tr w:rsidR="009C5689" w:rsidRPr="00CE1CD3" w14:paraId="6C370B45" w14:textId="77777777" w:rsidTr="00786FBB">
        <w:trPr>
          <w:trHeight w:val="772"/>
        </w:trPr>
        <w:tc>
          <w:tcPr>
            <w:tcW w:w="1843" w:type="dxa"/>
            <w:vMerge w:val="restart"/>
            <w:shd w:val="clear" w:color="auto" w:fill="D9D9D9"/>
          </w:tcPr>
          <w:p w14:paraId="014F678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</w:rPr>
              <w:t>كود المقرر</w:t>
            </w:r>
          </w:p>
        </w:tc>
        <w:tc>
          <w:tcPr>
            <w:tcW w:w="1843" w:type="dxa"/>
            <w:vMerge w:val="restart"/>
          </w:tcPr>
          <w:p w14:paraId="5E42926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</w:rPr>
              <w:t>اسم المقرر</w:t>
            </w:r>
          </w:p>
        </w:tc>
        <w:tc>
          <w:tcPr>
            <w:tcW w:w="6237" w:type="dxa"/>
            <w:vMerge w:val="restart"/>
          </w:tcPr>
          <w:p w14:paraId="3AF88C9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</w:rPr>
            </w:pPr>
            <w:r>
              <w:rPr>
                <w:rFonts w:ascii="Traditional Arabic" w:hAnsi="Traditional Arabic" w:cs="PT Bold Heading" w:hint="cs"/>
                <w:sz w:val="28"/>
                <w:szCs w:val="28"/>
                <w:rtl/>
              </w:rPr>
              <w:t>المحتوى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</w:rPr>
              <w:t xml:space="preserve"> العام</w:t>
            </w:r>
          </w:p>
        </w:tc>
      </w:tr>
      <w:tr w:rsidR="009C5689" w:rsidRPr="00CE1CD3" w14:paraId="1AFE334D" w14:textId="77777777" w:rsidTr="00786FBB">
        <w:trPr>
          <w:trHeight w:val="694"/>
        </w:trPr>
        <w:tc>
          <w:tcPr>
            <w:tcW w:w="1843" w:type="dxa"/>
            <w:vMerge/>
            <w:shd w:val="clear" w:color="auto" w:fill="D9D9D9"/>
          </w:tcPr>
          <w:p w14:paraId="16B844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14:paraId="362EE5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37" w:type="dxa"/>
            <w:vMerge/>
          </w:tcPr>
          <w:p w14:paraId="401905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CE1CD3" w14:paraId="61CACF49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502CC51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lastRenderedPageBreak/>
              <w:t>Arab.111</w:t>
            </w:r>
          </w:p>
        </w:tc>
        <w:tc>
          <w:tcPr>
            <w:tcW w:w="1843" w:type="dxa"/>
          </w:tcPr>
          <w:p w14:paraId="776513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النقد الأدبي: نشأته وتطوره.</w:t>
            </w:r>
          </w:p>
        </w:tc>
        <w:tc>
          <w:tcPr>
            <w:tcW w:w="6237" w:type="dxa"/>
          </w:tcPr>
          <w:p w14:paraId="7BB820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يدرّس هذا المقرر لطلاب الفرقة الأولى، الفصل الدراسي الأول، يهدف إلى معرفة نشأة النقد العربي وتطورها عبر العصور المختلفة .</w:t>
            </w:r>
          </w:p>
        </w:tc>
      </w:tr>
      <w:tr w:rsidR="009C5689" w:rsidRPr="00CE1CD3" w14:paraId="3C45B3C8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3C7F0B25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Arab.112</w:t>
            </w:r>
          </w:p>
        </w:tc>
        <w:tc>
          <w:tcPr>
            <w:tcW w:w="1843" w:type="dxa"/>
          </w:tcPr>
          <w:p w14:paraId="70DB6C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6237" w:type="dxa"/>
          </w:tcPr>
          <w:p w14:paraId="2CD681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يدرّس هذا المقرر لطلاب الفرقة الأولى للفصل الدراسي الأول لمدة ساعتين نظرى وساعتين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، ويهدف إلى تعريف الطلاب بأهم قواعد النحو الأساسية، كالفرق بين الكلام والكلمة وعلامات الاسم وعلامات الفعل.</w:t>
            </w:r>
          </w:p>
        </w:tc>
      </w:tr>
      <w:tr w:rsidR="009C5689" w:rsidRPr="00CE1CD3" w14:paraId="646F7B2C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590ED692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Arab.113</w:t>
            </w:r>
          </w:p>
        </w:tc>
        <w:tc>
          <w:tcPr>
            <w:tcW w:w="1843" w:type="dxa"/>
          </w:tcPr>
          <w:p w14:paraId="294A93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مصادر التراث العربي</w:t>
            </w:r>
          </w:p>
        </w:tc>
        <w:tc>
          <w:tcPr>
            <w:tcW w:w="6237" w:type="dxa"/>
          </w:tcPr>
          <w:p w14:paraId="2D16F2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يقدم هذا المقرر لطلاب الفرقة الأولى الفصل الدراسي الأول لمدة ( 4) ساعات نظرى ، ويهدف إلى تعريف الطلاب بمصادر التراث العربي كالخصائص لابن جني ، والمزهر للسيوطى وغيرها الكثير من المصادر العربية. </w:t>
            </w:r>
          </w:p>
        </w:tc>
      </w:tr>
      <w:tr w:rsidR="009C5689" w:rsidRPr="00CE1CD3" w14:paraId="6462DDD2" w14:textId="77777777" w:rsidTr="00786FBB">
        <w:trPr>
          <w:trHeight w:val="1714"/>
        </w:trPr>
        <w:tc>
          <w:tcPr>
            <w:tcW w:w="1843" w:type="dxa"/>
            <w:shd w:val="clear" w:color="auto" w:fill="D9D9D9"/>
          </w:tcPr>
          <w:p w14:paraId="23D528FE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</w:t>
            </w:r>
            <w:r w:rsidRPr="00737CAB">
              <w:rPr>
                <w:rFonts w:ascii="Traditional Arabic" w:hAnsi="Traditional Arabic" w:cs="Traditional Arabic"/>
                <w:b/>
                <w:bCs/>
                <w:lang w:bidi="ar-EG"/>
              </w:rPr>
              <w:t>114</w:t>
            </w:r>
          </w:p>
        </w:tc>
        <w:tc>
          <w:tcPr>
            <w:tcW w:w="1843" w:type="dxa"/>
          </w:tcPr>
          <w:p w14:paraId="439262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جغرافي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جزيرة العرب وتاريخ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صدر الإسلام وبني أمية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37" w:type="dxa"/>
          </w:tcPr>
          <w:p w14:paraId="61CF2F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يدرّس هذا المقرر لطلاب الفرقة الأولى للفصل الدراسي الأول لمدة ( 4) ساعات ، ويهدف هذا المقرر إلى إلقاء الضوء على تاريخ الجزيرة العربية والحضارات التى قامت فيها ، كما يهدف إلى معرفة الوضع الجغرافي لهذه المناطق وبيان أهميتها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39B99C55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3FE4B32E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  <w:lang w:bidi="ar-EG"/>
              </w:rPr>
              <w:t>Phlos 115</w:t>
            </w:r>
          </w:p>
        </w:tc>
        <w:tc>
          <w:tcPr>
            <w:tcW w:w="1843" w:type="dxa"/>
          </w:tcPr>
          <w:p w14:paraId="43BAC9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فلسفة إسلامية وعلم الكلام</w:t>
            </w:r>
          </w:p>
        </w:tc>
        <w:tc>
          <w:tcPr>
            <w:tcW w:w="6237" w:type="dxa"/>
          </w:tcPr>
          <w:p w14:paraId="6FC37D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يدرّس هذا المقرر لطلاب الفرقة الأولى، للفصل الدراسي الأول لمدة ( 4) ساعات ، ويهدف إلى تزويد الطلاب بالمعلومات الكافية عن علم الفلسفة وأهم الفلاسفة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الذين أرسوا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هذا العلم .</w:t>
            </w:r>
          </w:p>
        </w:tc>
      </w:tr>
      <w:tr w:rsidR="009C5689" w:rsidRPr="00CE1CD3" w14:paraId="1F043AB6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0AF492A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Eng116</w:t>
            </w:r>
          </w:p>
        </w:tc>
        <w:tc>
          <w:tcPr>
            <w:tcW w:w="1843" w:type="dxa"/>
          </w:tcPr>
          <w:p w14:paraId="7F9693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أوربية حديثة</w:t>
            </w:r>
          </w:p>
        </w:tc>
        <w:tc>
          <w:tcPr>
            <w:tcW w:w="6237" w:type="dxa"/>
          </w:tcPr>
          <w:p w14:paraId="4EA159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يدرّس هذا المقرر لطلاب الفرقة الأولى للفصل الدراسي الأول لمدة ( 4) ساعات ، ويهدف إلى توعية الطلاب باللغة الأجنبية بترجمة بعض النصوص العربية إلى الإنجليزية  و العكس مع التعريف ببعض الموضوع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 و القضايا المختلفة و ترجمتها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؛ رغبة في الإثراء اللغوي و التفاعل بين العربية و اللغات الأخرى .</w:t>
            </w:r>
          </w:p>
        </w:tc>
      </w:tr>
      <w:tr w:rsidR="009C5689" w:rsidRPr="00CE1CD3" w14:paraId="2FCC6BA5" w14:textId="77777777" w:rsidTr="00786FBB">
        <w:trPr>
          <w:trHeight w:val="1099"/>
        </w:trPr>
        <w:tc>
          <w:tcPr>
            <w:tcW w:w="1843" w:type="dxa"/>
            <w:shd w:val="clear" w:color="auto" w:fill="D9D9D9"/>
          </w:tcPr>
          <w:p w14:paraId="004D0886" w14:textId="77777777" w:rsidR="009C5689" w:rsidRPr="001B2FF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1B2FFC">
              <w:rPr>
                <w:rFonts w:ascii="Traditional Arabic" w:hAnsi="Traditional Arabic" w:cs="Traditional Arabic"/>
                <w:b/>
                <w:bCs/>
              </w:rPr>
              <w:t>Comp.117</w:t>
            </w:r>
          </w:p>
        </w:tc>
        <w:tc>
          <w:tcPr>
            <w:tcW w:w="1843" w:type="dxa"/>
          </w:tcPr>
          <w:p w14:paraId="264CBD32" w14:textId="77777777" w:rsidR="009C5689" w:rsidRPr="001B2FF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B2F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الحاسب الآلي</w:t>
            </w:r>
          </w:p>
        </w:tc>
        <w:tc>
          <w:tcPr>
            <w:tcW w:w="6237" w:type="dxa"/>
          </w:tcPr>
          <w:p w14:paraId="6902E9B3" w14:textId="77777777" w:rsidR="009C5689" w:rsidRPr="001B2FF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B2FF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المقرر بتزويد الطلاب بمتابعة التطور التكنولوجى في عالم الإنترنت من معرفة أهم الأنظمة كالوورد والويندوز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وهوما يعد مدخلا لدراسة تطبيقات الحاسوب في اللغة العربية</w:t>
            </w:r>
          </w:p>
        </w:tc>
      </w:tr>
      <w:tr w:rsidR="009C5689" w:rsidRPr="00CE1CD3" w14:paraId="75F0AF57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504A56D5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Arab.121</w:t>
            </w:r>
          </w:p>
        </w:tc>
        <w:tc>
          <w:tcPr>
            <w:tcW w:w="1843" w:type="dxa"/>
          </w:tcPr>
          <w:p w14:paraId="4EF204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البلاغة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(بيان)</w:t>
            </w:r>
          </w:p>
          <w:p w14:paraId="35A60A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37" w:type="dxa"/>
          </w:tcPr>
          <w:p w14:paraId="3DF4DD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يدرّس هذا المقرر لطلاب الفرقة الأولى ،الفصل الدراسي الثاني لمدة ( 4) ساعات ، ويهدف إلى وضع أسس البلاغة لدى الطلاب من الاستعارات والكنايات والتشبيهات وكيفية استخراج هذه الأسس من نص ما.</w:t>
            </w:r>
          </w:p>
        </w:tc>
      </w:tr>
      <w:tr w:rsidR="009C5689" w:rsidRPr="00CE1CD3" w14:paraId="4C294B81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D839C0F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lastRenderedPageBreak/>
              <w:t>Arab.122</w:t>
            </w:r>
          </w:p>
        </w:tc>
        <w:tc>
          <w:tcPr>
            <w:tcW w:w="1843" w:type="dxa"/>
          </w:tcPr>
          <w:p w14:paraId="2D06C4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اللغة العام</w:t>
            </w:r>
          </w:p>
        </w:tc>
        <w:tc>
          <w:tcPr>
            <w:tcW w:w="6237" w:type="dxa"/>
          </w:tcPr>
          <w:p w14:paraId="77A33B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يدرّس هذا المقرر لطلاب الفرقة الأولى ، الفصل الدراسي الثاني لمدة ( 4) ساعات ، ويهدف إلى تعريف الطلاب بمفهوم اللغة وأهم البحوث اللغوية .</w:t>
            </w:r>
          </w:p>
        </w:tc>
      </w:tr>
      <w:tr w:rsidR="009C5689" w:rsidRPr="00CE1CD3" w14:paraId="51643A96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67428348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Islam.st123</w:t>
            </w:r>
          </w:p>
        </w:tc>
        <w:tc>
          <w:tcPr>
            <w:tcW w:w="1843" w:type="dxa"/>
          </w:tcPr>
          <w:p w14:paraId="7DB33E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علوم القرآن</w:t>
            </w:r>
          </w:p>
        </w:tc>
        <w:tc>
          <w:tcPr>
            <w:tcW w:w="6237" w:type="dxa"/>
          </w:tcPr>
          <w:p w14:paraId="607DB3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يدرّس هذا المقرر لطلاب الفرقة الأولى للفصل الدراسي الثاني لمدة ( 4) ساعات ، ويهدف إلى معرفة الطلاب بأسباب نزول القرآن والفرق بين السور المكية والمدنية .</w:t>
            </w:r>
          </w:p>
        </w:tc>
      </w:tr>
      <w:tr w:rsidR="009C5689" w:rsidRPr="00CE1CD3" w14:paraId="78811A64" w14:textId="77777777" w:rsidTr="00786FBB">
        <w:trPr>
          <w:trHeight w:val="1295"/>
        </w:trPr>
        <w:tc>
          <w:tcPr>
            <w:tcW w:w="1843" w:type="dxa"/>
            <w:shd w:val="clear" w:color="auto" w:fill="D9D9D9"/>
          </w:tcPr>
          <w:p w14:paraId="0D2874CC" w14:textId="77777777" w:rsidR="009C5689" w:rsidRPr="001B2FF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B2FFC">
              <w:rPr>
                <w:rFonts w:ascii="Traditional Arabic" w:hAnsi="Traditional Arabic" w:cs="Traditional Arabic"/>
                <w:b/>
                <w:bCs/>
              </w:rPr>
              <w:t>Arab.124</w:t>
            </w:r>
          </w:p>
        </w:tc>
        <w:tc>
          <w:tcPr>
            <w:tcW w:w="1843" w:type="dxa"/>
          </w:tcPr>
          <w:p w14:paraId="64156397" w14:textId="77777777" w:rsidR="009C5689" w:rsidRPr="001B2FF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B2F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مناهج البحث في اللغة والأدب</w:t>
            </w:r>
          </w:p>
        </w:tc>
        <w:tc>
          <w:tcPr>
            <w:tcW w:w="6237" w:type="dxa"/>
          </w:tcPr>
          <w:p w14:paraId="239A7B83" w14:textId="77777777" w:rsidR="009C5689" w:rsidRPr="001B2FF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B2FF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يهدف هذا المقرر </w:t>
            </w:r>
            <w:r w:rsidRPr="001B2F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إلى ا</w:t>
            </w:r>
            <w:r w:rsidRPr="001B2FF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لتعرف على </w:t>
            </w:r>
            <w:r w:rsidRPr="001B2F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مناهج البحث العلمي المختلفة التي يتم تطبيقها في الدراسات اللغوية و الأدبية وهي تعد منهجا  مساعدا لعمل الأبحاث النظرية  التي يكلف بها الطلبة في مجال اللغة العربية</w:t>
            </w:r>
            <w:r w:rsidRPr="001B2FF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9C5689" w:rsidRPr="00CE1CD3" w14:paraId="44262BB0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0BDE6B50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Arab.125</w:t>
            </w:r>
          </w:p>
        </w:tc>
        <w:tc>
          <w:tcPr>
            <w:tcW w:w="1843" w:type="dxa"/>
          </w:tcPr>
          <w:p w14:paraId="6EC78E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قواعد الإملاء والخط العربي</w:t>
            </w:r>
          </w:p>
        </w:tc>
        <w:tc>
          <w:tcPr>
            <w:tcW w:w="6237" w:type="dxa"/>
          </w:tcPr>
          <w:p w14:paraId="78B7F4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يهدف هذا المقرر إلى تزويد الطلاب بمعلومات عن الإملاء في كتب التراث وهمزات الوصل والقطع وأهم الخطوط العربية . </w:t>
            </w:r>
          </w:p>
        </w:tc>
      </w:tr>
      <w:tr w:rsidR="009C5689" w:rsidRPr="00CE1CD3" w14:paraId="783729CE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0766D6AF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Arab.126</w:t>
            </w:r>
          </w:p>
        </w:tc>
        <w:tc>
          <w:tcPr>
            <w:tcW w:w="1843" w:type="dxa"/>
          </w:tcPr>
          <w:p w14:paraId="0F469F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ما قبل الإسلام</w:t>
            </w:r>
          </w:p>
        </w:tc>
        <w:tc>
          <w:tcPr>
            <w:tcW w:w="6237" w:type="dxa"/>
          </w:tcPr>
          <w:p w14:paraId="236517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يقدم هذا المنهج للطالب أهم الملامح فى الشعر الجاهلى ودراسة عن أشهر المعلقات مع التعريج على أهم موضوعات الشعر الجاهلي. </w:t>
            </w:r>
          </w:p>
        </w:tc>
      </w:tr>
      <w:tr w:rsidR="009C5689" w:rsidRPr="00CE1CD3" w14:paraId="2D57BEA5" w14:textId="77777777" w:rsidTr="00786FBB">
        <w:trPr>
          <w:trHeight w:val="740"/>
        </w:trPr>
        <w:tc>
          <w:tcPr>
            <w:tcW w:w="1843" w:type="dxa"/>
            <w:shd w:val="clear" w:color="auto" w:fill="D9D9D9"/>
          </w:tcPr>
          <w:p w14:paraId="774BCBD4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lang w:bidi="ar-EG"/>
              </w:rPr>
              <w:t>Law</w:t>
            </w:r>
            <w:r w:rsidRPr="00E96444">
              <w:rPr>
                <w:rFonts w:cs="Traditional Arabic"/>
                <w:b/>
                <w:bCs/>
                <w:lang w:bidi="ar-EG"/>
              </w:rPr>
              <w:t>.</w:t>
            </w:r>
            <w:r w:rsidRPr="00E96444">
              <w:rPr>
                <w:rFonts w:ascii="Traditional Arabic" w:hAnsi="Traditional Arabic" w:cs="Traditional Arabic"/>
                <w:b/>
                <w:bCs/>
                <w:lang w:bidi="ar-EG"/>
              </w:rPr>
              <w:t>127</w:t>
            </w:r>
          </w:p>
        </w:tc>
        <w:tc>
          <w:tcPr>
            <w:tcW w:w="1843" w:type="dxa"/>
          </w:tcPr>
          <w:p w14:paraId="31D777EE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حقوق الإنسان</w:t>
            </w:r>
          </w:p>
        </w:tc>
        <w:tc>
          <w:tcPr>
            <w:tcW w:w="6237" w:type="dxa"/>
          </w:tcPr>
          <w:p w14:paraId="3220BF4D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يهدف هذا المقرر إلى التعرف على أبرز مفاهيم الحقوق، و نشأة حقوق الإنسان و بنودها، ومواثيق الأمم المتحدة حولها. </w:t>
            </w:r>
          </w:p>
        </w:tc>
      </w:tr>
      <w:tr w:rsidR="009C5689" w:rsidRPr="00CE1CD3" w14:paraId="657F9B4A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1A399955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Arab.211</w:t>
            </w:r>
          </w:p>
        </w:tc>
        <w:tc>
          <w:tcPr>
            <w:tcW w:w="1843" w:type="dxa"/>
          </w:tcPr>
          <w:p w14:paraId="2EBC20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في صدر الإسلام وبني أمية</w:t>
            </w:r>
          </w:p>
        </w:tc>
        <w:tc>
          <w:tcPr>
            <w:tcW w:w="6237" w:type="dxa"/>
          </w:tcPr>
          <w:p w14:paraId="022877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البرنامج إلى معرفة أثر القرآن على الشعر وبيان أهم ملامح الشعر الإسلامي ، مع دراسة لبعض شعراء بنى أمية كالفرزدق وجرير .</w:t>
            </w:r>
          </w:p>
        </w:tc>
      </w:tr>
      <w:tr w:rsidR="009C5689" w:rsidRPr="00CE1CD3" w14:paraId="2F345194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6B7546C4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Arab.212</w:t>
            </w:r>
          </w:p>
        </w:tc>
        <w:tc>
          <w:tcPr>
            <w:tcW w:w="1843" w:type="dxa"/>
          </w:tcPr>
          <w:p w14:paraId="0D28B8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البلاغة العربية(علم المعاني)</w:t>
            </w:r>
          </w:p>
        </w:tc>
        <w:tc>
          <w:tcPr>
            <w:tcW w:w="6237" w:type="dxa"/>
          </w:tcPr>
          <w:p w14:paraId="6E4384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البرنامج تعريفا للطلاب بدور علماء البلاغة في علم المعاني كالجرجاني وأهم مباحث علم المعاني كالتقديم والتأخير والحذف وغيرها من المباحث .</w:t>
            </w:r>
          </w:p>
        </w:tc>
      </w:tr>
      <w:tr w:rsidR="009C5689" w:rsidRPr="00CE1CD3" w14:paraId="4F5B5015" w14:textId="77777777" w:rsidTr="00786FBB">
        <w:trPr>
          <w:trHeight w:val="872"/>
        </w:trPr>
        <w:tc>
          <w:tcPr>
            <w:tcW w:w="1843" w:type="dxa"/>
            <w:shd w:val="clear" w:color="auto" w:fill="D9D9D9"/>
          </w:tcPr>
          <w:p w14:paraId="052A70B6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Arab.213</w:t>
            </w:r>
          </w:p>
        </w:tc>
        <w:tc>
          <w:tcPr>
            <w:tcW w:w="1843" w:type="dxa"/>
          </w:tcPr>
          <w:p w14:paraId="4832B6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الأصوات</w:t>
            </w:r>
          </w:p>
        </w:tc>
        <w:tc>
          <w:tcPr>
            <w:tcW w:w="6237" w:type="dxa"/>
          </w:tcPr>
          <w:p w14:paraId="5C9807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المقرر إلى تعريف علم الأصوات وفروعه ومعرفة أهمية مخارج الحروف وصفاتها ودراسة بعض الظواهر الصوتية كالإعلال والإبدال .</w:t>
            </w:r>
          </w:p>
        </w:tc>
      </w:tr>
      <w:tr w:rsidR="009C5689" w:rsidRPr="00CE1CD3" w14:paraId="41BE32DC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7D1C1F0D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Islam.st214</w:t>
            </w:r>
          </w:p>
        </w:tc>
        <w:tc>
          <w:tcPr>
            <w:tcW w:w="1843" w:type="dxa"/>
          </w:tcPr>
          <w:p w14:paraId="3AE025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الحديث النبوي وعلومه</w:t>
            </w:r>
          </w:p>
        </w:tc>
        <w:tc>
          <w:tcPr>
            <w:tcW w:w="6237" w:type="dxa"/>
          </w:tcPr>
          <w:p w14:paraId="440653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البرنامج أهم علوم الحديث ، وأهم رواته ، والفرق بين درجة الأحاديث ، وبعض الشبهات التى دارت حول الحديث النبوى والرد عليها .</w:t>
            </w:r>
          </w:p>
        </w:tc>
      </w:tr>
      <w:tr w:rsidR="009C5689" w:rsidRPr="00CE1CD3" w14:paraId="478C8011" w14:textId="77777777" w:rsidTr="00786FBB">
        <w:trPr>
          <w:trHeight w:val="1027"/>
        </w:trPr>
        <w:tc>
          <w:tcPr>
            <w:tcW w:w="1843" w:type="dxa"/>
            <w:shd w:val="clear" w:color="auto" w:fill="D9D9D9"/>
          </w:tcPr>
          <w:p w14:paraId="38B20833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lastRenderedPageBreak/>
              <w:t>. Arab.215</w:t>
            </w:r>
          </w:p>
        </w:tc>
        <w:tc>
          <w:tcPr>
            <w:tcW w:w="1843" w:type="dxa"/>
          </w:tcPr>
          <w:p w14:paraId="20F1640C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6237" w:type="dxa"/>
          </w:tcPr>
          <w:p w14:paraId="6797D9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يدرس المبتدأ والخبر و نواسخ  الجملة العربية، و الحروف التي تعمل عمل هذه النواسخ نحوما و لا و لات و إن. </w:t>
            </w:r>
          </w:p>
        </w:tc>
      </w:tr>
      <w:tr w:rsidR="009C5689" w:rsidRPr="00CE1CD3" w14:paraId="35E522A3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7419F526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Orien216</w:t>
            </w:r>
          </w:p>
        </w:tc>
        <w:tc>
          <w:tcPr>
            <w:tcW w:w="1843" w:type="dxa"/>
          </w:tcPr>
          <w:p w14:paraId="22DE9F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(فارسي- تركي- عبري)</w:t>
            </w:r>
          </w:p>
        </w:tc>
        <w:tc>
          <w:tcPr>
            <w:tcW w:w="6237" w:type="dxa"/>
          </w:tcPr>
          <w:p w14:paraId="5186A7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البرنامج إلى تزويد الطلاب بأهم قواعد اللغات الشرقية في دراسة الحروف وبعض الأسماء والأفعال .</w:t>
            </w:r>
          </w:p>
        </w:tc>
      </w:tr>
      <w:tr w:rsidR="009C5689" w:rsidRPr="00CE1CD3" w14:paraId="3E69BA34" w14:textId="77777777" w:rsidTr="00786FBB">
        <w:trPr>
          <w:trHeight w:val="846"/>
        </w:trPr>
        <w:tc>
          <w:tcPr>
            <w:tcW w:w="1843" w:type="dxa"/>
            <w:shd w:val="clear" w:color="auto" w:fill="D9D9D9"/>
          </w:tcPr>
          <w:p w14:paraId="326EA480" w14:textId="77777777" w:rsidR="009C5689" w:rsidRPr="00E96444" w:rsidRDefault="009C5689" w:rsidP="009C5689">
            <w:pPr>
              <w:bidi/>
              <w:rPr>
                <w:rFonts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Arab.2</w:t>
            </w:r>
            <w:r w:rsidRPr="00E96444">
              <w:rPr>
                <w:rFonts w:cs="Traditional Arabic"/>
                <w:b/>
                <w:bCs/>
              </w:rPr>
              <w:t>17</w:t>
            </w:r>
          </w:p>
        </w:tc>
        <w:tc>
          <w:tcPr>
            <w:tcW w:w="1843" w:type="dxa"/>
          </w:tcPr>
          <w:p w14:paraId="59A9A1CF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المصطلح الأدبي واللغوي</w:t>
            </w:r>
          </w:p>
        </w:tc>
        <w:tc>
          <w:tcPr>
            <w:tcW w:w="6237" w:type="dxa"/>
          </w:tcPr>
          <w:p w14:paraId="5BB15DD6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يعرض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هذا المقرر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مختلف المصطلحات الأدبية واللغوية، ونشأتها ومجال استخدامها في حقول العربية وعلومها المختلفة.</w:t>
            </w:r>
          </w:p>
        </w:tc>
      </w:tr>
      <w:tr w:rsidR="009C5689" w:rsidRPr="0033327F" w14:paraId="6287C804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79192019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Arab.221</w:t>
            </w:r>
          </w:p>
        </w:tc>
        <w:tc>
          <w:tcPr>
            <w:tcW w:w="1843" w:type="dxa"/>
          </w:tcPr>
          <w:p w14:paraId="53F15CA9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النثر في صدر الإسلام وبني أمية</w:t>
            </w:r>
          </w:p>
        </w:tc>
        <w:tc>
          <w:tcPr>
            <w:tcW w:w="6237" w:type="dxa"/>
          </w:tcPr>
          <w:p w14:paraId="6D7CA9B7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يقدم هذا البرنامج أهم ملامح النثر في هذا العصر كالخطب ، ودراسة بعض الخطب كخطبة الرسول _ صلى الله عليه وسلم _ في حجة الوداع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5B80015F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0E112915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</w:t>
            </w:r>
            <w:r w:rsidRPr="00E96444">
              <w:rPr>
                <w:rFonts w:ascii="Traditional Arabic" w:hAnsi="Traditional Arabic" w:cs="Traditional Arabic"/>
                <w:b/>
                <w:bCs/>
                <w:lang w:bidi="ar-EG"/>
              </w:rPr>
              <w:t>222</w:t>
            </w:r>
          </w:p>
        </w:tc>
        <w:tc>
          <w:tcPr>
            <w:tcW w:w="1843" w:type="dxa"/>
          </w:tcPr>
          <w:p w14:paraId="4361C61F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6237" w:type="dxa"/>
          </w:tcPr>
          <w:p w14:paraId="18FA75A5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يهدف هذا البرنامج إلى معرفة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وظيفة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وإن وأخواتها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وأفعال المقاربة والرجاء والشروع في العمل في ركني الإسناد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 بما يساعد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الطلبة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فهم اختلاف وظيفة العوامل الخارجة على بنية الجملة العربية و عملها. </w:t>
            </w:r>
          </w:p>
        </w:tc>
      </w:tr>
      <w:tr w:rsidR="009C5689" w:rsidRPr="00CE1CD3" w14:paraId="6487D968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58C18FD3" w14:textId="77777777" w:rsidR="009C5689" w:rsidRPr="00E96444" w:rsidRDefault="009C5689" w:rsidP="009C5689">
            <w:pPr>
              <w:bidi/>
              <w:rPr>
                <w:rFonts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Arab.22</w:t>
            </w:r>
            <w:r w:rsidRPr="00E96444">
              <w:rPr>
                <w:rFonts w:cs="Traditional Arabic"/>
                <w:b/>
                <w:bCs/>
              </w:rPr>
              <w:t>3</w:t>
            </w:r>
          </w:p>
        </w:tc>
        <w:tc>
          <w:tcPr>
            <w:tcW w:w="1843" w:type="dxa"/>
          </w:tcPr>
          <w:p w14:paraId="14B7643A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موسيقى الشعر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(البحور العروضية)</w:t>
            </w:r>
          </w:p>
        </w:tc>
        <w:tc>
          <w:tcPr>
            <w:tcW w:w="6237" w:type="dxa"/>
          </w:tcPr>
          <w:p w14:paraId="5A8CBEFD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البرنامج إلى معرفة أهم الأوزان العروضية والبحور الشعرية في الأدب العربي ، ومعرفة القافية وبعض الزحافات والعلل .</w:t>
            </w:r>
          </w:p>
        </w:tc>
      </w:tr>
      <w:tr w:rsidR="009C5689" w:rsidRPr="00CE1CD3" w14:paraId="56AC1891" w14:textId="77777777" w:rsidTr="00786FBB">
        <w:trPr>
          <w:trHeight w:val="1294"/>
        </w:trPr>
        <w:tc>
          <w:tcPr>
            <w:tcW w:w="1843" w:type="dxa"/>
            <w:shd w:val="clear" w:color="auto" w:fill="D9D9D9"/>
          </w:tcPr>
          <w:p w14:paraId="4AAC6164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 224</w:t>
            </w:r>
          </w:p>
        </w:tc>
        <w:tc>
          <w:tcPr>
            <w:tcW w:w="1843" w:type="dxa"/>
          </w:tcPr>
          <w:p w14:paraId="522127C6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نظريات في اللغة والأدب.</w:t>
            </w:r>
          </w:p>
        </w:tc>
        <w:tc>
          <w:tcPr>
            <w:tcW w:w="6237" w:type="dxa"/>
          </w:tcPr>
          <w:p w14:paraId="5CFFA6BA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يعرض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هذا المقرر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مختلف النظريات اللغوية و الأدبيها و مجالاتها وإراصاتها في التراث العربي مع تطبيقات عليها، نحو البنيوية و السلوكية والتوليدية  والأسلوبية و الشكلية والتفكيكية والنصية.</w:t>
            </w:r>
          </w:p>
        </w:tc>
      </w:tr>
      <w:tr w:rsidR="009C5689" w:rsidRPr="00CE1CD3" w14:paraId="014241ED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3375B34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Hist225</w:t>
            </w:r>
          </w:p>
        </w:tc>
        <w:tc>
          <w:tcPr>
            <w:tcW w:w="1843" w:type="dxa"/>
          </w:tcPr>
          <w:p w14:paraId="1DB29C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التاريخ العباسي والأندلسي</w:t>
            </w:r>
          </w:p>
        </w:tc>
        <w:tc>
          <w:tcPr>
            <w:tcW w:w="6237" w:type="dxa"/>
          </w:tcPr>
          <w:p w14:paraId="682227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المقرر إلقاء الضوء على تاريخ الدولة العباسية كيف بدأت وكيف تطورت على يد خلفاء العباسيين وأهم الحروب والمعارك فى هذا العصر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 طبيعة العصرالأندلسي ومراحله وحروبه وملوكه ودويلاته وأنشطته ومنجزاته حتى سقوط الأندلس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9C5689" w:rsidRPr="00CE1CD3" w14:paraId="2DCE6160" w14:textId="77777777" w:rsidTr="00786FBB">
        <w:trPr>
          <w:trHeight w:val="1253"/>
        </w:trPr>
        <w:tc>
          <w:tcPr>
            <w:tcW w:w="1843" w:type="dxa"/>
            <w:shd w:val="clear" w:color="auto" w:fill="D9D9D9"/>
          </w:tcPr>
          <w:p w14:paraId="65E7C6C9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Arab.226</w:t>
            </w:r>
          </w:p>
        </w:tc>
        <w:tc>
          <w:tcPr>
            <w:tcW w:w="1843" w:type="dxa"/>
          </w:tcPr>
          <w:p w14:paraId="07C1F4E0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مدخل إلى الأدب الصوفي</w:t>
            </w:r>
          </w:p>
        </w:tc>
        <w:tc>
          <w:tcPr>
            <w:tcW w:w="6237" w:type="dxa"/>
          </w:tcPr>
          <w:p w14:paraId="36DBEAE0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يتعرف الطالب في هذا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المقرر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على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مفهوم الأدب الصوفي وخصائصه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وتعريف بأبرز الأدباء وأعمالهم،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مع دراسة نصوص أدبية لبعض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هم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، وإلقاء الضوء على بعض الظواهر الفنية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هذ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النوع الأدبي</w:t>
            </w: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9C5689" w:rsidRPr="00CE1CD3" w14:paraId="66E7AD4C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617A7D16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lastRenderedPageBreak/>
              <w:t>Arab.311</w:t>
            </w:r>
          </w:p>
        </w:tc>
        <w:tc>
          <w:tcPr>
            <w:tcW w:w="1843" w:type="dxa"/>
          </w:tcPr>
          <w:p w14:paraId="331D8D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العباسي</w:t>
            </w:r>
          </w:p>
        </w:tc>
        <w:tc>
          <w:tcPr>
            <w:tcW w:w="6237" w:type="dxa"/>
          </w:tcPr>
          <w:p w14:paraId="0FC3D5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المنهج أهمية الشعر العباسي وأهم خصائصه وأهم شعرائه كالمتنبي وأبي تمام والبحترى .</w:t>
            </w:r>
          </w:p>
        </w:tc>
      </w:tr>
      <w:tr w:rsidR="009C5689" w:rsidRPr="00CE1CD3" w14:paraId="00CD081C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60F029B4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Arab.312</w:t>
            </w:r>
          </w:p>
        </w:tc>
        <w:tc>
          <w:tcPr>
            <w:tcW w:w="1843" w:type="dxa"/>
          </w:tcPr>
          <w:p w14:paraId="787CCA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6237" w:type="dxa"/>
          </w:tcPr>
          <w:p w14:paraId="666662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المنهج للطلاب بعض أبواب النحو كالفاعل ونائبه والمفاعيل كالمفعول به والمفعول المطلق .والتى تساعدهم في إجادة اللغة العربية قراءة وتحدثا وكتابة.</w:t>
            </w:r>
          </w:p>
        </w:tc>
      </w:tr>
      <w:tr w:rsidR="009C5689" w:rsidRPr="00CE1CD3" w14:paraId="72C5961A" w14:textId="77777777" w:rsidTr="00786FBB">
        <w:trPr>
          <w:trHeight w:val="870"/>
        </w:trPr>
        <w:tc>
          <w:tcPr>
            <w:tcW w:w="1843" w:type="dxa"/>
            <w:shd w:val="clear" w:color="auto" w:fill="D9D9D9"/>
          </w:tcPr>
          <w:p w14:paraId="54BCDD28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Arab.313</w:t>
            </w:r>
          </w:p>
        </w:tc>
        <w:tc>
          <w:tcPr>
            <w:tcW w:w="1843" w:type="dxa"/>
          </w:tcPr>
          <w:p w14:paraId="6C7D30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البلاغة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(علم البديع)</w:t>
            </w:r>
          </w:p>
        </w:tc>
        <w:tc>
          <w:tcPr>
            <w:tcW w:w="6237" w:type="dxa"/>
          </w:tcPr>
          <w:p w14:paraId="19AF3D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البرنامج إلى معرفة أهم مباحث علم البديع كالجناس والسجع والطباق والتضاد والمبالغة وغيرها من المباحث .</w:t>
            </w:r>
          </w:p>
        </w:tc>
      </w:tr>
      <w:tr w:rsidR="009C5689" w:rsidRPr="00CE1CD3" w14:paraId="774EED28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11C4BBF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Arab.314</w:t>
            </w:r>
          </w:p>
        </w:tc>
        <w:tc>
          <w:tcPr>
            <w:tcW w:w="1843" w:type="dxa"/>
          </w:tcPr>
          <w:p w14:paraId="5592B2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آداب المغرب والأندلس</w:t>
            </w:r>
          </w:p>
        </w:tc>
        <w:tc>
          <w:tcPr>
            <w:tcW w:w="6237" w:type="dxa"/>
          </w:tcPr>
          <w:p w14:paraId="77CC65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المقرر فكرة عن الأدب في بلا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 المغرب ونشأة الموشحات  والزجل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، ودراسة لأهم القصائد كنونية ابن زيدون . </w:t>
            </w:r>
          </w:p>
        </w:tc>
      </w:tr>
      <w:tr w:rsidR="009C5689" w:rsidRPr="00CE1CD3" w14:paraId="260ED3A6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9ED1497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Islam.st315</w:t>
            </w:r>
          </w:p>
        </w:tc>
        <w:tc>
          <w:tcPr>
            <w:tcW w:w="1843" w:type="dxa"/>
          </w:tcPr>
          <w:p w14:paraId="073B9E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الحديث النبوي</w:t>
            </w:r>
          </w:p>
        </w:tc>
        <w:tc>
          <w:tcPr>
            <w:tcW w:w="6237" w:type="dxa"/>
          </w:tcPr>
          <w:p w14:paraId="153B7B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يقدم هذا المنهج بعض مباحث علم الحديث، مركزا على الأصول ومعرفة التدليس في الأحاديث وبعض الأحاديث التى تتناول قضايا المجتمع في تهذيب النفس .</w:t>
            </w:r>
          </w:p>
        </w:tc>
      </w:tr>
      <w:tr w:rsidR="009C5689" w:rsidRPr="00CE1CD3" w14:paraId="19388537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1DA4DE4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Arab.315</w:t>
            </w:r>
          </w:p>
        </w:tc>
        <w:tc>
          <w:tcPr>
            <w:tcW w:w="1843" w:type="dxa"/>
          </w:tcPr>
          <w:p w14:paraId="4EEADB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موسيقى الشعر(ما بعد الخليل)</w:t>
            </w:r>
          </w:p>
        </w:tc>
        <w:tc>
          <w:tcPr>
            <w:tcW w:w="6237" w:type="dxa"/>
          </w:tcPr>
          <w:p w14:paraId="22EDD6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يعرض هذا المنهج  تطور موسيقى الشعر، وأهم ملامح التجديد عن القدماء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المتأخرين، شعر التفعيلة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أهم رواده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 قصيدة النثر و خصائص هذه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ات من جانب الموسيقى الخارجية و الداخلية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2997F735" w14:textId="77777777" w:rsidTr="00786FBB">
        <w:trPr>
          <w:trHeight w:val="828"/>
        </w:trPr>
        <w:tc>
          <w:tcPr>
            <w:tcW w:w="1843" w:type="dxa"/>
            <w:shd w:val="clear" w:color="auto" w:fill="D9D9D9"/>
          </w:tcPr>
          <w:p w14:paraId="285B4B13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 317</w:t>
            </w:r>
          </w:p>
        </w:tc>
        <w:tc>
          <w:tcPr>
            <w:tcW w:w="1843" w:type="dxa"/>
          </w:tcPr>
          <w:p w14:paraId="515BE54D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فقه اللغة</w:t>
            </w:r>
          </w:p>
        </w:tc>
        <w:tc>
          <w:tcPr>
            <w:tcW w:w="6237" w:type="dxa"/>
          </w:tcPr>
          <w:p w14:paraId="4D78AD2A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يهتم هذا المقرر بتعريف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الطالب بنشاط الدرس اللغوي القديم في العربية خاصة في مجال الهجات و الأنشطة اللغوية عند علماء العرب القدامى.</w:t>
            </w:r>
          </w:p>
        </w:tc>
      </w:tr>
      <w:tr w:rsidR="009C5689" w:rsidRPr="00CE1CD3" w14:paraId="02796A2A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45F362A7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Arab.321</w:t>
            </w:r>
          </w:p>
        </w:tc>
        <w:tc>
          <w:tcPr>
            <w:tcW w:w="1843" w:type="dxa"/>
          </w:tcPr>
          <w:p w14:paraId="251C75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النثر العباسي</w:t>
            </w:r>
          </w:p>
        </w:tc>
        <w:tc>
          <w:tcPr>
            <w:tcW w:w="6237" w:type="dxa"/>
          </w:tcPr>
          <w:p w14:paraId="4FD6E7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يلقى هذا المقرر الضوء على أهم فنون النثر العباسي كالخطب والرسائل والمقامات ، ودراسة تحليلية لبعض النصوص كأبواب من كتاب كليلة ودمنة لابن المقفع .</w:t>
            </w:r>
          </w:p>
        </w:tc>
      </w:tr>
      <w:tr w:rsidR="009C5689" w:rsidRPr="00CE1CD3" w14:paraId="74C7311B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06EA82C3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Arab.322</w:t>
            </w:r>
          </w:p>
        </w:tc>
        <w:tc>
          <w:tcPr>
            <w:tcW w:w="1843" w:type="dxa"/>
          </w:tcPr>
          <w:p w14:paraId="6DA71A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علم الدلالة</w:t>
            </w:r>
          </w:p>
        </w:tc>
        <w:tc>
          <w:tcPr>
            <w:tcW w:w="6237" w:type="dxa"/>
          </w:tcPr>
          <w:p w14:paraId="3EAFAE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يعرض هذا المنهج نشأة علم الدلالة فى التراث وعلاقته بالعلوم الأخرى والحقول الدلالية في المشترك السامي والعلاقات الدلالية .</w:t>
            </w:r>
          </w:p>
        </w:tc>
      </w:tr>
      <w:tr w:rsidR="009C5689" w:rsidRPr="00CE1CD3" w14:paraId="17D4CC0E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18B3BE44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Arab.323</w:t>
            </w:r>
          </w:p>
        </w:tc>
        <w:tc>
          <w:tcPr>
            <w:tcW w:w="1843" w:type="dxa"/>
          </w:tcPr>
          <w:p w14:paraId="4296E8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النقد العربي القديم</w:t>
            </w:r>
          </w:p>
        </w:tc>
        <w:tc>
          <w:tcPr>
            <w:tcW w:w="6237" w:type="dxa"/>
          </w:tcPr>
          <w:p w14:paraId="32523C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يهتم هذا المقرر بتعريف النقد وأهم الكتب التى عالجت هذا الجانب، كنقد الشعر لقدامة بن جعفر والعمدة لابن رشيق والموشح للمرزباني .</w:t>
            </w:r>
          </w:p>
        </w:tc>
      </w:tr>
      <w:tr w:rsidR="009C5689" w:rsidRPr="00CE1CD3" w14:paraId="2676426A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59A4F8D2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Arab.324</w:t>
            </w:r>
          </w:p>
        </w:tc>
        <w:tc>
          <w:tcPr>
            <w:tcW w:w="1843" w:type="dxa"/>
          </w:tcPr>
          <w:p w14:paraId="28EA71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مقارن</w:t>
            </w:r>
          </w:p>
        </w:tc>
        <w:tc>
          <w:tcPr>
            <w:tcW w:w="6237" w:type="dxa"/>
          </w:tcPr>
          <w:p w14:paraId="452138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يعالج هذا المقرر وضع الأدب بين اللغات المختلفة كالعربية والإنجليزية،  مع عرض نماذج تطبيقية لبيا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التأثير والتأثر بين الأدباء كمسرحية بجماليون ومسرحية أهل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الكهف لتوفيق الحكيم.</w:t>
            </w:r>
          </w:p>
        </w:tc>
      </w:tr>
      <w:tr w:rsidR="009C5689" w:rsidRPr="00CE1CD3" w14:paraId="108545AF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21DEAB56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lastRenderedPageBreak/>
              <w:t>Arab.325</w:t>
            </w:r>
          </w:p>
        </w:tc>
        <w:tc>
          <w:tcPr>
            <w:tcW w:w="1843" w:type="dxa"/>
          </w:tcPr>
          <w:p w14:paraId="765FB9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أوربية حديثة وترجمة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(نصوص متخصصة)</w:t>
            </w:r>
          </w:p>
        </w:tc>
        <w:tc>
          <w:tcPr>
            <w:tcW w:w="6237" w:type="dxa"/>
          </w:tcPr>
          <w:p w14:paraId="51499F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يعرض هذا المنهج قضية الترجمة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 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صطلح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و مشكلات الترجمة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في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العربية و النقل من اللغات الأجنبية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و مراحل عملية نقل النص بين لغتين، و دراسة الخصائص اللسانية للنص المترجم. مع تقديم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بعض النصوص المترجمة باللغة الإنجليزية من القرآن و الحديث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 كتب التراث.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C5689" w:rsidRPr="00CE1CD3" w14:paraId="3C3BFCC0" w14:textId="77777777" w:rsidTr="00786FBB">
        <w:trPr>
          <w:trHeight w:val="162"/>
        </w:trPr>
        <w:tc>
          <w:tcPr>
            <w:tcW w:w="1843" w:type="dxa"/>
            <w:shd w:val="clear" w:color="auto" w:fill="D9D9D9"/>
          </w:tcPr>
          <w:p w14:paraId="63CF10DB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Orien325</w:t>
            </w:r>
          </w:p>
        </w:tc>
        <w:tc>
          <w:tcPr>
            <w:tcW w:w="1843" w:type="dxa"/>
          </w:tcPr>
          <w:p w14:paraId="19C689F0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اللغة الشرقي</w:t>
            </w:r>
            <w:r w:rsidRPr="00E96444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</w:rPr>
              <w:t>ة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 فارسي / عبري / تركي ).</w:t>
            </w:r>
          </w:p>
        </w:tc>
        <w:tc>
          <w:tcPr>
            <w:tcW w:w="6237" w:type="dxa"/>
          </w:tcPr>
          <w:p w14:paraId="70A670A2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يدرس الطالب في هذا المقرر أهم القواعد في هذه اللغات مع التطبيق على بعض النصوص ، وعرض نماذج من الشخصيات البارزة في هذه الآداب الشرقية .</w:t>
            </w:r>
          </w:p>
        </w:tc>
      </w:tr>
      <w:tr w:rsidR="009C5689" w:rsidRPr="00CE1CD3" w14:paraId="217BE360" w14:textId="77777777" w:rsidTr="00786FBB">
        <w:trPr>
          <w:trHeight w:val="1236"/>
        </w:trPr>
        <w:tc>
          <w:tcPr>
            <w:tcW w:w="1843" w:type="dxa"/>
            <w:shd w:val="clear" w:color="auto" w:fill="D9D9D9"/>
          </w:tcPr>
          <w:p w14:paraId="645C1C01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 327</w:t>
            </w:r>
          </w:p>
        </w:tc>
        <w:tc>
          <w:tcPr>
            <w:tcW w:w="1843" w:type="dxa"/>
          </w:tcPr>
          <w:p w14:paraId="3CAB2C6D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تطبيقات الحاسب الآلي في اللغة العربية</w:t>
            </w:r>
          </w:p>
        </w:tc>
        <w:tc>
          <w:tcPr>
            <w:tcW w:w="6237" w:type="dxa"/>
          </w:tcPr>
          <w:p w14:paraId="0DD4382E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يتعرف الطالب في هذا المقرر على مفهوم الحاسوب و مكوناته و تاريخ ظهوره، و أطواره المختلفة و نواحي الإفادة من الحاسوب في مجال الدراسات العربية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اللغوية، وعلاقة ذلك بعلم اللغة التطبيقي ومجالاته، 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خاصة في الكتابة والتعليم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في العربية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 </w:t>
            </w:r>
          </w:p>
        </w:tc>
      </w:tr>
      <w:tr w:rsidR="009C5689" w:rsidRPr="00CE1CD3" w14:paraId="04B6D9CA" w14:textId="77777777" w:rsidTr="00786FBB">
        <w:trPr>
          <w:trHeight w:val="1432"/>
        </w:trPr>
        <w:tc>
          <w:tcPr>
            <w:tcW w:w="1843" w:type="dxa"/>
            <w:shd w:val="clear" w:color="auto" w:fill="D9D9D9"/>
          </w:tcPr>
          <w:p w14:paraId="28CEA93A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Arab.411</w:t>
            </w:r>
          </w:p>
        </w:tc>
        <w:tc>
          <w:tcPr>
            <w:tcW w:w="1843" w:type="dxa"/>
          </w:tcPr>
          <w:p w14:paraId="1B3ED7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العربي الحديث</w:t>
            </w:r>
          </w:p>
        </w:tc>
        <w:tc>
          <w:tcPr>
            <w:tcW w:w="6237" w:type="dxa"/>
          </w:tcPr>
          <w:p w14:paraId="54D4D9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يعرض هذا المنهج لتطور الشعر على يد بعض الشعراء أمثال : البارودي وشوقي ودراسة أهم المدارس في هذا ا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لعصر كمدرسة الديوان وأدب المهجر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 ومدارس الشعر الحر ، وشعر المرأة .</w:t>
            </w:r>
          </w:p>
        </w:tc>
      </w:tr>
      <w:tr w:rsidR="009C5689" w:rsidRPr="00CE1CD3" w14:paraId="1A4D9301" w14:textId="77777777" w:rsidTr="00786FBB">
        <w:trPr>
          <w:trHeight w:val="1449"/>
        </w:trPr>
        <w:tc>
          <w:tcPr>
            <w:tcW w:w="1843" w:type="dxa"/>
            <w:shd w:val="clear" w:color="auto" w:fill="D9D9D9"/>
          </w:tcPr>
          <w:p w14:paraId="75CDE070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Arab.412</w:t>
            </w:r>
          </w:p>
        </w:tc>
        <w:tc>
          <w:tcPr>
            <w:tcW w:w="1843" w:type="dxa"/>
          </w:tcPr>
          <w:p w14:paraId="762822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مصر الإسلامية</w:t>
            </w:r>
          </w:p>
        </w:tc>
        <w:tc>
          <w:tcPr>
            <w:tcW w:w="6237" w:type="dxa"/>
          </w:tcPr>
          <w:p w14:paraId="7CC12F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يتعرف الطالب في هذا المنهج على الحياة الأدبية في الدولة الفاطمية والأيوبية ، مع دراسة نصوص أدبية لبعض هذه العصور ، وإلقاء الضوء على بعض الظواهر الفنية في هذه العصور .</w:t>
            </w:r>
          </w:p>
        </w:tc>
      </w:tr>
      <w:tr w:rsidR="009C5689" w:rsidRPr="00CE1CD3" w14:paraId="024226D9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2D0D3A8C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Arab.413</w:t>
            </w:r>
          </w:p>
        </w:tc>
        <w:tc>
          <w:tcPr>
            <w:tcW w:w="1843" w:type="dxa"/>
          </w:tcPr>
          <w:p w14:paraId="6F8BD4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النقد العربي الحديث</w:t>
            </w:r>
          </w:p>
        </w:tc>
        <w:tc>
          <w:tcPr>
            <w:tcW w:w="6237" w:type="dxa"/>
          </w:tcPr>
          <w:p w14:paraId="626971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يتناول هذا المقرر التعريف بالنقد الحديث وأهم مدارسه ؛ كالرومانسية والواقعية ، ودراسة تراجم لبعض الشعراء ونقد قصائدهم كالسياب ، وأبى القاسم الشابي .</w:t>
            </w:r>
          </w:p>
        </w:tc>
      </w:tr>
      <w:tr w:rsidR="009C5689" w:rsidRPr="00CE1CD3" w14:paraId="66776A2A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3ED8F41A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Hist314</w:t>
            </w:r>
          </w:p>
        </w:tc>
        <w:tc>
          <w:tcPr>
            <w:tcW w:w="1843" w:type="dxa"/>
          </w:tcPr>
          <w:p w14:paraId="241955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العالم العربي الحديث</w:t>
            </w:r>
          </w:p>
        </w:tc>
        <w:tc>
          <w:tcPr>
            <w:tcW w:w="6237" w:type="dxa"/>
          </w:tcPr>
          <w:p w14:paraId="7AFD67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يتعرف الطالب في هذا المقرر على تاريخ العا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لم العربي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وأواطنه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كتونس والجزائر واليمن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 وأهم الثورات في هذه البلاد ، وتأثير الاحتلال في اقتصاد هذه الدول .</w:t>
            </w:r>
          </w:p>
        </w:tc>
      </w:tr>
      <w:tr w:rsidR="009C5689" w:rsidRPr="00CE1CD3" w14:paraId="5BF12AD9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0E30CBF7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Orien315</w:t>
            </w:r>
          </w:p>
        </w:tc>
        <w:tc>
          <w:tcPr>
            <w:tcW w:w="1843" w:type="dxa"/>
          </w:tcPr>
          <w:p w14:paraId="010D7C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اللغة الشرقية</w:t>
            </w:r>
          </w:p>
        </w:tc>
        <w:tc>
          <w:tcPr>
            <w:tcW w:w="6237" w:type="dxa"/>
          </w:tcPr>
          <w:p w14:paraId="7D5FB6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يدرس الطلاب في هذا المقرر نقدا لبعض النصوص في هذه اللغات ، مع إجادة التحدث بها ، ومعرفة ترجمتها إلى اللغة العربية .</w:t>
            </w:r>
          </w:p>
        </w:tc>
      </w:tr>
      <w:tr w:rsidR="009C5689" w:rsidRPr="00CE1CD3" w14:paraId="53072ED9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4E05BE31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lastRenderedPageBreak/>
              <w:t>Arab.416</w:t>
            </w:r>
          </w:p>
        </w:tc>
        <w:tc>
          <w:tcPr>
            <w:tcW w:w="1843" w:type="dxa"/>
          </w:tcPr>
          <w:p w14:paraId="4D5E45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أوربية حديثة وترجمة(نصوص متخصصة)</w:t>
            </w:r>
          </w:p>
        </w:tc>
        <w:tc>
          <w:tcPr>
            <w:tcW w:w="6237" w:type="dxa"/>
          </w:tcPr>
          <w:p w14:paraId="3491A8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يدرس الطالب في هذا المقرر ترجمة بعض النصوص الشعرية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العربية أو المنقولة عن العربية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و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بيان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سماتها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التركيبية عند نقلها من لغة إلى أخرى، مع تقديم نماذج نصية متعددة  النصوص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قديما و حديثا.  </w:t>
            </w:r>
          </w:p>
        </w:tc>
      </w:tr>
      <w:tr w:rsidR="009C5689" w:rsidRPr="00CE1CD3" w14:paraId="651B9337" w14:textId="77777777" w:rsidTr="00786FBB">
        <w:trPr>
          <w:trHeight w:val="885"/>
        </w:trPr>
        <w:tc>
          <w:tcPr>
            <w:tcW w:w="1843" w:type="dxa"/>
            <w:shd w:val="clear" w:color="auto" w:fill="D9D9D9"/>
          </w:tcPr>
          <w:p w14:paraId="559D2681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 417</w:t>
            </w:r>
          </w:p>
        </w:tc>
        <w:tc>
          <w:tcPr>
            <w:tcW w:w="1843" w:type="dxa"/>
          </w:tcPr>
          <w:p w14:paraId="08DAFD61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مناهج تحقيق التراث</w:t>
            </w:r>
          </w:p>
        </w:tc>
        <w:tc>
          <w:tcPr>
            <w:tcW w:w="6237" w:type="dxa"/>
          </w:tcPr>
          <w:p w14:paraId="543735E6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يدرس الطلاب في هذا المقرر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مفهوم تحقيق النص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و التصحيف،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 أنواع النسخ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 و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مراحل التحقيق و طريقة التثبت من صاحب النص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ونسب النصوص و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التعليق عليها.</w:t>
            </w:r>
          </w:p>
        </w:tc>
      </w:tr>
      <w:tr w:rsidR="009C5689" w:rsidRPr="00CE1CD3" w14:paraId="03C6B738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6DEB9CF0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Arab.421</w:t>
            </w:r>
          </w:p>
        </w:tc>
        <w:tc>
          <w:tcPr>
            <w:tcW w:w="1843" w:type="dxa"/>
          </w:tcPr>
          <w:p w14:paraId="02F09B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الرواية</w:t>
            </w:r>
          </w:p>
        </w:tc>
        <w:tc>
          <w:tcPr>
            <w:tcW w:w="6237" w:type="dxa"/>
          </w:tcPr>
          <w:p w14:paraId="639C71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يتعلم الطلاب في هذا المقرر أسس فن الرواية وأهم اتجاهاتها التقليدية والحداثية ، وكيفية البناء الفنى لها ، مع نماذج تطبيقه منه،ا كرواية زقاق المدق ورجال فى الشمس، </w:t>
            </w:r>
          </w:p>
        </w:tc>
      </w:tr>
      <w:tr w:rsidR="009C5689" w:rsidRPr="00CE1CD3" w14:paraId="6888FBD6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796F9F7B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Arab.422</w:t>
            </w:r>
          </w:p>
        </w:tc>
        <w:tc>
          <w:tcPr>
            <w:tcW w:w="1843" w:type="dxa"/>
          </w:tcPr>
          <w:p w14:paraId="4A461E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6237" w:type="dxa"/>
          </w:tcPr>
          <w:p w14:paraId="7EFDC5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يتناول الطلاب فى هذا المقرر أبواب النحو كالفعل المضارع وأحواله الإعرابية من رفع ونصب وجزم ، ثم يعرج إلى التعرف على بعض التوابع كالنعت والبدل والتوكيد ، وهي موضوعات  تساعدهم في إجادة اللغة العربية قراءة وتحدثا وكتابة.</w:t>
            </w:r>
          </w:p>
        </w:tc>
      </w:tr>
      <w:tr w:rsidR="009C5689" w:rsidRPr="00CE1CD3" w14:paraId="25BE11F3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6A32418B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Arab.423</w:t>
            </w:r>
          </w:p>
        </w:tc>
        <w:tc>
          <w:tcPr>
            <w:tcW w:w="1843" w:type="dxa"/>
          </w:tcPr>
          <w:p w14:paraId="250954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أدب شعبي</w:t>
            </w:r>
          </w:p>
        </w:tc>
        <w:tc>
          <w:tcPr>
            <w:tcW w:w="6237" w:type="dxa"/>
          </w:tcPr>
          <w:p w14:paraId="71FD84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يدرس الطلاب في هذا المقرر أهمية الأدب الشعبي وأقسامه من أمثال وحكايات وأغانى شعبية ، مع عمل بحث ميداني في فرع من فروع الأدب الشعبي .</w:t>
            </w:r>
          </w:p>
        </w:tc>
      </w:tr>
      <w:tr w:rsidR="009C5689" w:rsidRPr="00CE1CD3" w14:paraId="259796B8" w14:textId="77777777" w:rsidTr="00786FBB">
        <w:trPr>
          <w:trHeight w:val="1310"/>
        </w:trPr>
        <w:tc>
          <w:tcPr>
            <w:tcW w:w="1843" w:type="dxa"/>
            <w:shd w:val="clear" w:color="auto" w:fill="D9D9D9"/>
          </w:tcPr>
          <w:p w14:paraId="07C36D39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</w:rPr>
              <w:t>Arab. 424</w:t>
            </w:r>
          </w:p>
        </w:tc>
        <w:tc>
          <w:tcPr>
            <w:tcW w:w="1843" w:type="dxa"/>
          </w:tcPr>
          <w:p w14:paraId="6F41E44B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المهارات اللغوية والادبية</w:t>
            </w:r>
          </w:p>
        </w:tc>
        <w:tc>
          <w:tcPr>
            <w:tcW w:w="6237" w:type="dxa"/>
          </w:tcPr>
          <w:p w14:paraId="4DE0011D" w14:textId="77777777" w:rsidR="009C5689" w:rsidRPr="00E964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9644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يتعرف الطلاب في هذا المقرر على أهم</w:t>
            </w:r>
            <w:r w:rsidRPr="00E964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المهارات اللغوية و الأدبية، التي تساعدهم على التعامل مع نصوص العربية المختلفة نحو مهارة القراءة بمستوياتها المختلفة و التحليل و النقد ورصد الشاهد و الظاهرة.</w:t>
            </w:r>
          </w:p>
        </w:tc>
      </w:tr>
      <w:tr w:rsidR="009C5689" w:rsidRPr="00CE1CD3" w14:paraId="71526E3B" w14:textId="77777777" w:rsidTr="00786FBB">
        <w:trPr>
          <w:trHeight w:val="1079"/>
        </w:trPr>
        <w:tc>
          <w:tcPr>
            <w:tcW w:w="1843" w:type="dxa"/>
            <w:shd w:val="clear" w:color="auto" w:fill="D9D9D9"/>
          </w:tcPr>
          <w:p w14:paraId="437DDADF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Arab.425</w:t>
            </w:r>
          </w:p>
        </w:tc>
        <w:tc>
          <w:tcPr>
            <w:tcW w:w="1843" w:type="dxa"/>
          </w:tcPr>
          <w:p w14:paraId="4E4288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المسرح</w:t>
            </w:r>
          </w:p>
        </w:tc>
        <w:tc>
          <w:tcPr>
            <w:tcW w:w="6237" w:type="dxa"/>
          </w:tcPr>
          <w:p w14:paraId="697CBC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يتناول الطالب فى هذا المقرر التعريف بالمسرح ، والنشأة العربية ، مع دراسة تحليلية لبعض المسرحيات كأهل الكهف ، وياسين وبهية ، مع معرفة أهم مدارس المسرح الحديث .</w:t>
            </w:r>
          </w:p>
        </w:tc>
      </w:tr>
      <w:tr w:rsidR="009C5689" w:rsidRPr="00CE1CD3" w14:paraId="3F44FEFD" w14:textId="77777777" w:rsidTr="00786FBB">
        <w:trPr>
          <w:trHeight w:val="1355"/>
        </w:trPr>
        <w:tc>
          <w:tcPr>
            <w:tcW w:w="1843" w:type="dxa"/>
            <w:shd w:val="clear" w:color="auto" w:fill="D9D9D9"/>
          </w:tcPr>
          <w:p w14:paraId="025BCDB7" w14:textId="77777777" w:rsidR="009C5689" w:rsidRPr="00737C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737CAB">
              <w:rPr>
                <w:rFonts w:ascii="Traditional Arabic" w:hAnsi="Traditional Arabic" w:cs="Traditional Arabic"/>
                <w:b/>
                <w:bCs/>
              </w:rPr>
              <w:t>Arab.426</w:t>
            </w:r>
          </w:p>
        </w:tc>
        <w:tc>
          <w:tcPr>
            <w:tcW w:w="1843" w:type="dxa"/>
          </w:tcPr>
          <w:p w14:paraId="16EF97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قاعة بحث</w:t>
            </w:r>
          </w:p>
        </w:tc>
        <w:tc>
          <w:tcPr>
            <w:tcW w:w="6237" w:type="dxa"/>
          </w:tcPr>
          <w:p w14:paraId="009DC2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يعرض هذا المنهج الخطوات الأولى لعمل البحوث الجامعية من تعريف البحث والمنهج ، وكيفية اختيار الموضوع ، وكيفية عمل هيكلة الخطة ، مع التطبيق العملى للطلاب في عمل الأبحاث .</w:t>
            </w:r>
          </w:p>
        </w:tc>
      </w:tr>
    </w:tbl>
    <w:p w14:paraId="54F71570" w14:textId="77777777" w:rsidR="009C5689" w:rsidRDefault="009C5689" w:rsidP="009C5689">
      <w:pPr>
        <w:bidi/>
        <w:outlineLvl w:val="0"/>
        <w:rPr>
          <w:rFonts w:ascii="Simplified Arabic" w:hAnsi="Simplified Arabic" w:cs="PT Bold Heading"/>
          <w:sz w:val="28"/>
          <w:szCs w:val="28"/>
          <w:rtl/>
        </w:rPr>
      </w:pPr>
    </w:p>
    <w:p w14:paraId="25FE53B7" w14:textId="77777777" w:rsidR="009C5689" w:rsidRDefault="009C5689" w:rsidP="009C5689">
      <w:pPr>
        <w:bidi/>
        <w:rPr>
          <w:rFonts w:ascii="Traditional Arabic" w:hAnsi="Traditional Arabic" w:cs="SKR HEAD1"/>
          <w:sz w:val="36"/>
          <w:szCs w:val="36"/>
          <w:rtl/>
        </w:rPr>
      </w:pPr>
    </w:p>
    <w:p w14:paraId="28DE47C8" w14:textId="77777777" w:rsidR="009C5689" w:rsidRDefault="009C5689" w:rsidP="009C5689">
      <w:pPr>
        <w:bidi/>
        <w:rPr>
          <w:rFonts w:ascii="Traditional Arabic" w:hAnsi="Traditional Arabic" w:cs="SKR HEAD1"/>
          <w:sz w:val="36"/>
          <w:szCs w:val="36"/>
          <w:rtl/>
        </w:rPr>
      </w:pPr>
    </w:p>
    <w:p w14:paraId="72749540" w14:textId="77777777" w:rsidR="009C5689" w:rsidRDefault="009C5689" w:rsidP="009C5689">
      <w:pPr>
        <w:bidi/>
        <w:rPr>
          <w:rFonts w:ascii="Traditional Arabic" w:hAnsi="Traditional Arabic" w:cs="SKR HEAD1"/>
          <w:sz w:val="36"/>
          <w:szCs w:val="36"/>
          <w:rtl/>
        </w:rPr>
      </w:pPr>
    </w:p>
    <w:p w14:paraId="7D8EB108" w14:textId="77777777" w:rsidR="009C5689" w:rsidRDefault="009C5689" w:rsidP="009C5689">
      <w:pPr>
        <w:bidi/>
        <w:rPr>
          <w:rFonts w:ascii="Traditional Arabic" w:hAnsi="Traditional Arabic" w:cs="SKR HEAD1"/>
          <w:sz w:val="36"/>
          <w:szCs w:val="36"/>
          <w:rtl/>
        </w:rPr>
      </w:pPr>
    </w:p>
    <w:p w14:paraId="662A789D" w14:textId="77777777" w:rsidR="009C5689" w:rsidRDefault="009C5689" w:rsidP="009C5689">
      <w:pPr>
        <w:bidi/>
        <w:rPr>
          <w:rFonts w:ascii="Traditional Arabic" w:hAnsi="Traditional Arabic" w:cs="SKR HEAD1"/>
          <w:sz w:val="36"/>
          <w:szCs w:val="36"/>
          <w:rtl/>
        </w:rPr>
      </w:pPr>
    </w:p>
    <w:p w14:paraId="066210DB" w14:textId="77777777" w:rsidR="009C5689" w:rsidRDefault="009C5689" w:rsidP="009C5689">
      <w:pPr>
        <w:bidi/>
        <w:rPr>
          <w:rFonts w:ascii="Traditional Arabic" w:hAnsi="Traditional Arabic" w:cs="SKR HEAD1"/>
          <w:sz w:val="36"/>
          <w:szCs w:val="36"/>
          <w:rtl/>
        </w:rPr>
      </w:pPr>
    </w:p>
    <w:p w14:paraId="7B2D51A9" w14:textId="77777777" w:rsidR="009C5689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4A2B1C4" w14:textId="77777777" w:rsidR="009C5689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110A08" wp14:editId="29BAD51C">
                <wp:simplePos x="0" y="0"/>
                <wp:positionH relativeFrom="column">
                  <wp:posOffset>550545</wp:posOffset>
                </wp:positionH>
                <wp:positionV relativeFrom="paragraph">
                  <wp:posOffset>62865</wp:posOffset>
                </wp:positionV>
                <wp:extent cx="4199890" cy="4089400"/>
                <wp:effectExtent l="931545" t="878205" r="865505" b="884555"/>
                <wp:wrapNone/>
                <wp:docPr id="230" name="Flowchart: Proces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09668">
                          <a:off x="0" y="0"/>
                          <a:ext cx="4199890" cy="4089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57150" cmpd="thinThick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772A52" w14:textId="77777777" w:rsidR="009C5689" w:rsidRPr="00611333" w:rsidRDefault="009C5689" w:rsidP="009C5689">
                            <w:pPr>
                              <w:rPr>
                                <w:rFonts w:cs="SKR HEA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SKR HEAD1" w:hint="cs"/>
                                <w:sz w:val="56"/>
                                <w:szCs w:val="56"/>
                                <w:rtl/>
                              </w:rPr>
                              <w:t xml:space="preserve">                          </w:t>
                            </w:r>
                            <w:r w:rsidRPr="00611333">
                              <w:rPr>
                                <w:rFonts w:cs="SKR HEAD1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14:paraId="6F9F633A" w14:textId="77777777" w:rsidR="009C5689" w:rsidRPr="009C568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9C56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توصيف مقررات</w:t>
                            </w:r>
                          </w:p>
                          <w:p w14:paraId="50AEA74C" w14:textId="77777777" w:rsidR="009C5689" w:rsidRPr="009C568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</w:rPr>
                            </w:pPr>
                            <w:r w:rsidRPr="009C568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 xml:space="preserve"> برنامج اللغة العربية وآدابها</w:t>
                            </w:r>
                          </w:p>
                          <w:p w14:paraId="5754F8EE" w14:textId="77777777" w:rsidR="009C5689" w:rsidRPr="00C86CBA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10A08" id="_x0000_t109" coordsize="21600,21600" o:spt="109" path="m,l,21600r21600,l21600,xe">
                <v:stroke joinstyle="miter"/>
                <v:path gradientshapeok="t" o:connecttype="rect"/>
              </v:shapetype>
              <v:shape id="Flowchart: Process 230" o:spid="_x0000_s1030" type="#_x0000_t109" style="position:absolute;left:0;text-align:left;margin-left:43.35pt;margin-top:4.95pt;width:330.7pt;height:322pt;rotation:-2959680fd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" strokeweight="4.5pt">
                <v:stroke linestyle="thinThick"/>
                <v:textbox>
                  <w:txbxContent>
                    <w:p w14:paraId="4D772A52" w14:textId="77777777" w:rsidR="009C5689" w:rsidRPr="00611333" w:rsidRDefault="009C5689" w:rsidP="009C5689">
                      <w:pPr>
                        <w:rPr>
                          <w:rFonts w:cs="SKR HEAD1"/>
                          <w:sz w:val="56"/>
                          <w:szCs w:val="56"/>
                        </w:rPr>
                      </w:pPr>
                      <w:r>
                        <w:rPr>
                          <w:rFonts w:cs="SKR HEAD1" w:hint="cs"/>
                          <w:sz w:val="56"/>
                          <w:szCs w:val="56"/>
                          <w:rtl/>
                        </w:rPr>
                        <w:t xml:space="preserve">                          </w:t>
                      </w:r>
                      <w:r w:rsidRPr="00611333">
                        <w:rPr>
                          <w:rFonts w:cs="SKR HEAD1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  <w:p w14:paraId="6F9F633A" w14:textId="77777777" w:rsidR="009C5689" w:rsidRPr="009C5689" w:rsidRDefault="009C5689" w:rsidP="009C5689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9C56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توصيف مقررات</w:t>
                      </w:r>
                    </w:p>
                    <w:p w14:paraId="50AEA74C" w14:textId="77777777" w:rsidR="009C5689" w:rsidRPr="009C5689" w:rsidRDefault="009C5689" w:rsidP="009C5689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</w:rPr>
                      </w:pPr>
                      <w:r w:rsidRPr="009C568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 xml:space="preserve"> برنامج اللغة العربية وآدابها</w:t>
                      </w:r>
                    </w:p>
                    <w:p w14:paraId="5754F8EE" w14:textId="77777777" w:rsidR="009C5689" w:rsidRPr="00C86CBA" w:rsidRDefault="009C5689" w:rsidP="009C5689">
                      <w:pPr>
                        <w:jc w:val="center"/>
                        <w:rPr>
                          <w:rFonts w:cs="PT Bold Heading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8A58F0" w14:textId="77777777" w:rsidR="009C5689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682B386" w14:textId="77777777" w:rsidR="009C5689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F2DE855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0F36D7C1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45FFB68B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7E0ACB82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F2E3255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2A4DEDAD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0AA3D700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4A7BC39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090C22C0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19DC285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C3C269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AA0F9C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C9BCE85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04E7BD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DF1B16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C30D05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 wp14:anchorId="7F8E64EA" wp14:editId="14C26BBB">
                <wp:simplePos x="0" y="0"/>
                <wp:positionH relativeFrom="column">
                  <wp:posOffset>-324485</wp:posOffset>
                </wp:positionH>
                <wp:positionV relativeFrom="paragraph">
                  <wp:posOffset>31750</wp:posOffset>
                </wp:positionV>
                <wp:extent cx="5715000" cy="4914900"/>
                <wp:effectExtent l="73660" t="73025" r="78740" b="69850"/>
                <wp:wrapNone/>
                <wp:docPr id="229" name="8-Point Sta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4914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57150" cmpd="thinThick" algn="ctr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6BF61E" w14:textId="77777777" w:rsidR="009C5689" w:rsidRPr="000F2C3A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52"/>
                                <w:szCs w:val="52"/>
                                <w:rtl/>
                              </w:rPr>
                            </w:pPr>
                            <w:r w:rsidRPr="000F2C3A">
                              <w:rPr>
                                <w:rFonts w:cs="PT Bold Heading" w:hint="cs"/>
                                <w:sz w:val="52"/>
                                <w:szCs w:val="52"/>
                                <w:rtl/>
                              </w:rPr>
                              <w:t xml:space="preserve">توصيف مقررات </w:t>
                            </w:r>
                          </w:p>
                          <w:p w14:paraId="30CD8A88" w14:textId="77777777" w:rsidR="009C5689" w:rsidRPr="000F2C3A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0F2C3A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برنامج </w:t>
                            </w:r>
                          </w:p>
                          <w:p w14:paraId="58484EA2" w14:textId="77777777" w:rsidR="009C5689" w:rsidRPr="000F2C3A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56"/>
                                <w:szCs w:val="56"/>
                                <w:rtl/>
                              </w:rPr>
                            </w:pPr>
                            <w:r w:rsidRPr="000F2C3A">
                              <w:rPr>
                                <w:rFonts w:cs="PT Bold Heading" w:hint="cs"/>
                                <w:sz w:val="56"/>
                                <w:szCs w:val="56"/>
                                <w:rtl/>
                              </w:rPr>
                              <w:t xml:space="preserve">اللغة العربية وآدابها </w:t>
                            </w:r>
                          </w:p>
                          <w:p w14:paraId="68FD84C6" w14:textId="77777777" w:rsidR="009C5689" w:rsidRPr="000F2C3A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40"/>
                                <w:szCs w:val="40"/>
                                <w:rtl/>
                              </w:rPr>
                            </w:pPr>
                            <w:r w:rsidRPr="000F2C3A">
                              <w:rPr>
                                <w:rFonts w:cs="PT Bold Heading" w:hint="cs"/>
                                <w:sz w:val="40"/>
                                <w:szCs w:val="40"/>
                                <w:rtl/>
                              </w:rPr>
                              <w:t>(داخل القسم)</w:t>
                            </w:r>
                          </w:p>
                          <w:p w14:paraId="60DB9DA8" w14:textId="77777777" w:rsidR="009C5689" w:rsidRPr="000F2C3A" w:rsidRDefault="009C5689" w:rsidP="009C56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E64EA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229" o:spid="_x0000_s1031" type="#_x0000_t58" style="position:absolute;left:0;text-align:left;margin-left:-25.55pt;margin-top:2.5pt;width:450pt;height:387pt;z-index:-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" strokecolor="#333" strokeweight="4.5pt">
                <v:stroke linestyle="thinThick"/>
                <v:textbox>
                  <w:txbxContent>
                    <w:p w14:paraId="086BF61E" w14:textId="77777777" w:rsidR="009C5689" w:rsidRPr="000F2C3A" w:rsidRDefault="009C5689" w:rsidP="009C5689">
                      <w:pPr>
                        <w:jc w:val="center"/>
                        <w:rPr>
                          <w:rFonts w:cs="PT Bold Heading"/>
                          <w:sz w:val="52"/>
                          <w:szCs w:val="52"/>
                          <w:rtl/>
                        </w:rPr>
                      </w:pPr>
                      <w:r w:rsidRPr="000F2C3A">
                        <w:rPr>
                          <w:rFonts w:cs="PT Bold Heading" w:hint="cs"/>
                          <w:sz w:val="52"/>
                          <w:szCs w:val="52"/>
                          <w:rtl/>
                        </w:rPr>
                        <w:t xml:space="preserve">توصيف مقررات </w:t>
                      </w:r>
                    </w:p>
                    <w:p w14:paraId="30CD8A88" w14:textId="77777777" w:rsidR="009C5689" w:rsidRPr="000F2C3A" w:rsidRDefault="009C5689" w:rsidP="009C5689">
                      <w:pPr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 w:rsidRPr="000F2C3A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برنامج </w:t>
                      </w:r>
                    </w:p>
                    <w:p w14:paraId="58484EA2" w14:textId="77777777" w:rsidR="009C5689" w:rsidRPr="000F2C3A" w:rsidRDefault="009C5689" w:rsidP="009C5689">
                      <w:pPr>
                        <w:jc w:val="center"/>
                        <w:rPr>
                          <w:rFonts w:cs="PT Bold Heading"/>
                          <w:sz w:val="56"/>
                          <w:szCs w:val="56"/>
                          <w:rtl/>
                        </w:rPr>
                      </w:pPr>
                      <w:r w:rsidRPr="000F2C3A">
                        <w:rPr>
                          <w:rFonts w:cs="PT Bold Heading" w:hint="cs"/>
                          <w:sz w:val="56"/>
                          <w:szCs w:val="56"/>
                          <w:rtl/>
                        </w:rPr>
                        <w:t xml:space="preserve">اللغة العربية وآدابها </w:t>
                      </w:r>
                    </w:p>
                    <w:p w14:paraId="68FD84C6" w14:textId="77777777" w:rsidR="009C5689" w:rsidRPr="000F2C3A" w:rsidRDefault="009C5689" w:rsidP="009C5689">
                      <w:pPr>
                        <w:jc w:val="center"/>
                        <w:rPr>
                          <w:rFonts w:cs="PT Bold Heading"/>
                          <w:sz w:val="40"/>
                          <w:szCs w:val="40"/>
                          <w:rtl/>
                        </w:rPr>
                      </w:pPr>
                      <w:r w:rsidRPr="000F2C3A">
                        <w:rPr>
                          <w:rFonts w:cs="PT Bold Heading" w:hint="cs"/>
                          <w:sz w:val="40"/>
                          <w:szCs w:val="40"/>
                          <w:rtl/>
                        </w:rPr>
                        <w:t>(داخل القسم)</w:t>
                      </w:r>
                    </w:p>
                    <w:p w14:paraId="60DB9DA8" w14:textId="77777777" w:rsidR="009C5689" w:rsidRPr="000F2C3A" w:rsidRDefault="009C5689" w:rsidP="009C568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B6159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F67164E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0CF56A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D3BED8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F13477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1AA01F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219BBC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0461F8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D34748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066706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4F1E1D9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E722CE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 wp14:anchorId="01ABAF31" wp14:editId="326C9E81">
                <wp:simplePos x="0" y="0"/>
                <wp:positionH relativeFrom="column">
                  <wp:posOffset>106045</wp:posOffset>
                </wp:positionH>
                <wp:positionV relativeFrom="paragraph">
                  <wp:posOffset>83820</wp:posOffset>
                </wp:positionV>
                <wp:extent cx="4686300" cy="2573655"/>
                <wp:effectExtent l="8890" t="5080" r="10160" b="12065"/>
                <wp:wrapNone/>
                <wp:docPr id="228" name="Flowchart: Multidocumen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57365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C8BB2D" w14:textId="77777777" w:rsidR="009C5689" w:rsidRPr="00A60AA8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44"/>
                                <w:szCs w:val="44"/>
                                <w:rtl/>
                              </w:rPr>
                            </w:pPr>
                            <w:r w:rsidRPr="00A60AA8">
                              <w:rPr>
                                <w:rFonts w:cs="PT Bold Heading" w:hint="cs"/>
                                <w:sz w:val="44"/>
                                <w:szCs w:val="44"/>
                                <w:rtl/>
                              </w:rPr>
                              <w:t>توصيف مقررات</w:t>
                            </w:r>
                          </w:p>
                          <w:p w14:paraId="76C19592" w14:textId="77777777" w:rsidR="009C568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96"/>
                                <w:szCs w:val="96"/>
                                <w:rtl/>
                              </w:rPr>
                              <w:t>الفرقة الأولى</w:t>
                            </w:r>
                          </w:p>
                          <w:p w14:paraId="7B93F55A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BAF31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228" o:spid="_x0000_s1032" type="#_x0000_t115" style="position:absolute;left:0;text-align:left;margin-left:8.35pt;margin-top:6.6pt;width:369pt;height:202.65pt;z-index:-2511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" strokecolor="#333" strokeweight="0">
                <v:textbox>
                  <w:txbxContent>
                    <w:p w14:paraId="73C8BB2D" w14:textId="77777777" w:rsidR="009C5689" w:rsidRPr="00A60AA8" w:rsidRDefault="009C5689" w:rsidP="009C5689">
                      <w:pPr>
                        <w:jc w:val="center"/>
                        <w:rPr>
                          <w:rFonts w:cs="PT Bold Heading"/>
                          <w:sz w:val="44"/>
                          <w:szCs w:val="44"/>
                          <w:rtl/>
                        </w:rPr>
                      </w:pPr>
                      <w:r w:rsidRPr="00A60AA8">
                        <w:rPr>
                          <w:rFonts w:cs="PT Bold Heading" w:hint="cs"/>
                          <w:sz w:val="44"/>
                          <w:szCs w:val="44"/>
                          <w:rtl/>
                        </w:rPr>
                        <w:t>توصيف مقررات</w:t>
                      </w:r>
                    </w:p>
                    <w:p w14:paraId="76C19592" w14:textId="77777777" w:rsidR="009C5689" w:rsidRDefault="009C5689" w:rsidP="009C5689">
                      <w:pPr>
                        <w:jc w:val="center"/>
                        <w:rPr>
                          <w:rFonts w:cs="PT Bold Heading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cs="PT Bold Heading" w:hint="cs"/>
                          <w:sz w:val="96"/>
                          <w:szCs w:val="96"/>
                          <w:rtl/>
                        </w:rPr>
                        <w:t>الفرقة الأولى</w:t>
                      </w:r>
                    </w:p>
                    <w:p w14:paraId="7B93F55A" w14:textId="77777777" w:rsidR="009C5689" w:rsidRDefault="009C5689" w:rsidP="009C5689"/>
                  </w:txbxContent>
                </v:textbox>
              </v:shape>
            </w:pict>
          </mc:Fallback>
        </mc:AlternateContent>
      </w:r>
    </w:p>
    <w:p w14:paraId="6D318969" w14:textId="77777777" w:rsidR="009C5689" w:rsidRDefault="009C5689" w:rsidP="009C5689">
      <w:pPr>
        <w:tabs>
          <w:tab w:val="left" w:pos="1129"/>
        </w:tabs>
        <w:bidi/>
        <w:rPr>
          <w:rFonts w:cs="PT Bold Heading"/>
          <w:sz w:val="28"/>
          <w:szCs w:val="28"/>
          <w:rtl/>
        </w:rPr>
      </w:pPr>
      <w:r>
        <w:rPr>
          <w:rFonts w:cs="PT Bold Heading"/>
          <w:sz w:val="28"/>
          <w:szCs w:val="28"/>
          <w:rtl/>
        </w:rPr>
        <w:lastRenderedPageBreak/>
        <w:tab/>
      </w:r>
    </w:p>
    <w:p w14:paraId="207165C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95A34A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4A378D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E60699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0C097B15" wp14:editId="62C3924B">
                <wp:simplePos x="0" y="0"/>
                <wp:positionH relativeFrom="column">
                  <wp:posOffset>581660</wp:posOffset>
                </wp:positionH>
                <wp:positionV relativeFrom="paragraph">
                  <wp:posOffset>256540</wp:posOffset>
                </wp:positionV>
                <wp:extent cx="4114800" cy="1315085"/>
                <wp:effectExtent l="8255" t="8255" r="10795" b="10160"/>
                <wp:wrapNone/>
                <wp:docPr id="227" name="Rounded 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315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A7D04D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مقررات</w:t>
                            </w:r>
                          </w:p>
                          <w:p w14:paraId="59EF1DC5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الفرقة الأولى (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برنامج اللغة العربية وآدابها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4555FBE3" w14:textId="77777777" w:rsidR="009C5689" w:rsidRPr="00CE1CD3" w:rsidRDefault="009C5689" w:rsidP="009C5689">
                            <w:pPr>
                              <w:spacing w:line="360" w:lineRule="auto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AD0DD5" w14:textId="77777777" w:rsidR="009C5689" w:rsidRPr="00CE1CD3" w:rsidRDefault="009C5689" w:rsidP="009C5689">
                            <w:pPr>
                              <w:spacing w:line="360" w:lineRule="auto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الدراسي الأول</w:t>
                            </w:r>
                          </w:p>
                          <w:p w14:paraId="1FF85A1B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97B15" id="Rounded Rectangle 227" o:spid="_x0000_s1033" style="position:absolute;left:0;text-align:left;margin-left:45.8pt;margin-top:20.2pt;width:324pt;height:103.55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" fillcolor="silver">
                <v:fill opacity="6682f"/>
                <v:textbox>
                  <w:txbxContent>
                    <w:p w14:paraId="6DA7D04D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مقررات</w:t>
                      </w:r>
                    </w:p>
                    <w:p w14:paraId="59EF1DC5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الفرقة الأولى (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برنامج اللغة العربية وآدابها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4555FBE3" w14:textId="77777777" w:rsidR="009C5689" w:rsidRPr="00CE1CD3" w:rsidRDefault="009C5689" w:rsidP="009C5689">
                      <w:pPr>
                        <w:spacing w:line="360" w:lineRule="auto"/>
                        <w:jc w:val="center"/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EAD0DD5" w14:textId="77777777" w:rsidR="009C5689" w:rsidRPr="00CE1CD3" w:rsidRDefault="009C5689" w:rsidP="009C5689">
                      <w:pPr>
                        <w:spacing w:line="360" w:lineRule="auto"/>
                        <w:jc w:val="center"/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Arabic Transparent"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 الدراسي الأول</w:t>
                      </w:r>
                    </w:p>
                    <w:p w14:paraId="1FF85A1B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73C06FC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88CBA3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9D00415" w14:textId="77777777" w:rsidR="009C5689" w:rsidRPr="00CE1CD3" w:rsidRDefault="009C5689" w:rsidP="009C5689">
      <w:pPr>
        <w:bidi/>
        <w:spacing w:line="360" w:lineRule="auto"/>
        <w:rPr>
          <w:rFonts w:cs="Arabic Transparent"/>
          <w:b/>
          <w:bCs/>
          <w:sz w:val="28"/>
          <w:szCs w:val="28"/>
          <w:rtl/>
        </w:rPr>
      </w:pPr>
    </w:p>
    <w:tbl>
      <w:tblPr>
        <w:bidiVisual/>
        <w:tblW w:w="965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496"/>
        <w:gridCol w:w="1984"/>
        <w:gridCol w:w="1418"/>
        <w:gridCol w:w="1135"/>
      </w:tblGrid>
      <w:tr w:rsidR="009C5689" w:rsidRPr="00CE1CD3" w14:paraId="3DFBE818" w14:textId="77777777" w:rsidTr="00786FBB">
        <w:trPr>
          <w:jc w:val="center"/>
        </w:trPr>
        <w:tc>
          <w:tcPr>
            <w:tcW w:w="617" w:type="dxa"/>
            <w:shd w:val="clear" w:color="auto" w:fill="D9D9D9"/>
          </w:tcPr>
          <w:p w14:paraId="0C394D09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496" w:type="dxa"/>
            <w:shd w:val="clear" w:color="auto" w:fill="D9D9D9"/>
          </w:tcPr>
          <w:p w14:paraId="0D4CF69D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المقرر</w:t>
            </w:r>
          </w:p>
        </w:tc>
        <w:tc>
          <w:tcPr>
            <w:tcW w:w="1984" w:type="dxa"/>
            <w:shd w:val="clear" w:color="auto" w:fill="D9D9D9"/>
          </w:tcPr>
          <w:p w14:paraId="5C9D9C2E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كود المقرر</w:t>
            </w:r>
          </w:p>
        </w:tc>
        <w:tc>
          <w:tcPr>
            <w:tcW w:w="1418" w:type="dxa"/>
            <w:shd w:val="clear" w:color="auto" w:fill="D9D9D9"/>
          </w:tcPr>
          <w:p w14:paraId="257D84ED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135" w:type="dxa"/>
            <w:shd w:val="clear" w:color="auto" w:fill="D9D9D9"/>
          </w:tcPr>
          <w:p w14:paraId="5B61475F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التدريبات</w:t>
            </w:r>
          </w:p>
        </w:tc>
      </w:tr>
      <w:tr w:rsidR="009C5689" w:rsidRPr="00CE1CD3" w14:paraId="719597CE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0403BFBB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1</w:t>
            </w:r>
          </w:p>
        </w:tc>
        <w:tc>
          <w:tcPr>
            <w:tcW w:w="4496" w:type="dxa"/>
            <w:shd w:val="clear" w:color="auto" w:fill="auto"/>
          </w:tcPr>
          <w:p w14:paraId="1EDF28B3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2D78DF">
              <w:rPr>
                <w:rFonts w:cs="SKR HEAD1"/>
                <w:sz w:val="28"/>
                <w:szCs w:val="28"/>
                <w:rtl/>
              </w:rPr>
              <w:t>النقد الأدبي</w:t>
            </w:r>
            <w:r w:rsidRPr="002D78DF">
              <w:rPr>
                <w:rFonts w:cs="SKR HEAD1" w:hint="cs"/>
                <w:sz w:val="28"/>
                <w:szCs w:val="28"/>
                <w:rtl/>
              </w:rPr>
              <w:t xml:space="preserve"> </w:t>
            </w:r>
            <w:r w:rsidRPr="002D78DF">
              <w:rPr>
                <w:rFonts w:cs="SKR HEAD1"/>
                <w:sz w:val="28"/>
                <w:szCs w:val="28"/>
                <w:rtl/>
              </w:rPr>
              <w:t>: نشأته وتطوره.</w:t>
            </w:r>
          </w:p>
        </w:tc>
        <w:tc>
          <w:tcPr>
            <w:tcW w:w="1984" w:type="dxa"/>
            <w:shd w:val="clear" w:color="auto" w:fill="auto"/>
          </w:tcPr>
          <w:p w14:paraId="7229249B" w14:textId="77777777" w:rsidR="009C5689" w:rsidRPr="002D78DF" w:rsidRDefault="009C5689" w:rsidP="009C5689">
            <w:pPr>
              <w:bidi/>
              <w:outlineLvl w:val="0"/>
              <w:rPr>
                <w:rFonts w:cs="Arabic Transparent"/>
                <w:rtl/>
              </w:rPr>
            </w:pPr>
            <w:r w:rsidRPr="002D78DF">
              <w:rPr>
                <w:rFonts w:cs="Arabic Transparent"/>
              </w:rPr>
              <w:t>Arab. 111</w:t>
            </w:r>
          </w:p>
        </w:tc>
        <w:tc>
          <w:tcPr>
            <w:tcW w:w="1418" w:type="dxa"/>
            <w:shd w:val="clear" w:color="auto" w:fill="auto"/>
          </w:tcPr>
          <w:p w14:paraId="2F6E3663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322932FB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-</w:t>
            </w:r>
          </w:p>
        </w:tc>
      </w:tr>
      <w:tr w:rsidR="009C5689" w:rsidRPr="00CE1CD3" w14:paraId="2A0B2635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12EDA4C3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2</w:t>
            </w:r>
          </w:p>
        </w:tc>
        <w:tc>
          <w:tcPr>
            <w:tcW w:w="4496" w:type="dxa"/>
            <w:shd w:val="clear" w:color="auto" w:fill="auto"/>
          </w:tcPr>
          <w:p w14:paraId="41D6881C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2D78DF">
              <w:rPr>
                <w:rFonts w:cs="SKR HEAD1"/>
                <w:sz w:val="28"/>
                <w:szCs w:val="28"/>
                <w:rtl/>
              </w:rPr>
              <w:t>النحو والصرف.</w:t>
            </w:r>
          </w:p>
        </w:tc>
        <w:tc>
          <w:tcPr>
            <w:tcW w:w="1984" w:type="dxa"/>
            <w:shd w:val="clear" w:color="auto" w:fill="auto"/>
          </w:tcPr>
          <w:p w14:paraId="5E3067A5" w14:textId="77777777" w:rsidR="009C5689" w:rsidRPr="002D78DF" w:rsidRDefault="009C5689" w:rsidP="009C5689">
            <w:pPr>
              <w:bidi/>
              <w:outlineLvl w:val="0"/>
              <w:rPr>
                <w:rFonts w:cs="Arabic Transparent"/>
              </w:rPr>
            </w:pPr>
            <w:r w:rsidRPr="002D78DF">
              <w:rPr>
                <w:rFonts w:cs="Arabic Transparent"/>
              </w:rPr>
              <w:t>Arab. 112</w:t>
            </w:r>
          </w:p>
        </w:tc>
        <w:tc>
          <w:tcPr>
            <w:tcW w:w="1418" w:type="dxa"/>
            <w:shd w:val="clear" w:color="auto" w:fill="auto"/>
          </w:tcPr>
          <w:p w14:paraId="02051E1B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19609A46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2</w:t>
            </w:r>
          </w:p>
        </w:tc>
      </w:tr>
      <w:tr w:rsidR="009C5689" w:rsidRPr="00CE1CD3" w14:paraId="500133F9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08C58145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3</w:t>
            </w:r>
          </w:p>
        </w:tc>
        <w:tc>
          <w:tcPr>
            <w:tcW w:w="4496" w:type="dxa"/>
            <w:shd w:val="clear" w:color="auto" w:fill="auto"/>
          </w:tcPr>
          <w:p w14:paraId="1BFCE885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2D78DF">
              <w:rPr>
                <w:rFonts w:cs="SKR HEAD1"/>
                <w:sz w:val="28"/>
                <w:szCs w:val="28"/>
                <w:rtl/>
              </w:rPr>
              <w:t>مصادر التراث العربي.</w:t>
            </w:r>
          </w:p>
        </w:tc>
        <w:tc>
          <w:tcPr>
            <w:tcW w:w="1984" w:type="dxa"/>
            <w:shd w:val="clear" w:color="auto" w:fill="auto"/>
          </w:tcPr>
          <w:p w14:paraId="5070EF7C" w14:textId="77777777" w:rsidR="009C5689" w:rsidRPr="002D78DF" w:rsidRDefault="009C5689" w:rsidP="009C5689">
            <w:pPr>
              <w:bidi/>
              <w:outlineLvl w:val="0"/>
              <w:rPr>
                <w:rFonts w:cs="Arabic Transparent"/>
              </w:rPr>
            </w:pPr>
            <w:r w:rsidRPr="002D78DF">
              <w:rPr>
                <w:rFonts w:cs="Arabic Transparent"/>
              </w:rPr>
              <w:t>Arab. 113</w:t>
            </w:r>
          </w:p>
        </w:tc>
        <w:tc>
          <w:tcPr>
            <w:tcW w:w="1418" w:type="dxa"/>
            <w:shd w:val="clear" w:color="auto" w:fill="auto"/>
          </w:tcPr>
          <w:p w14:paraId="17A05898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7D736BF3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-</w:t>
            </w:r>
          </w:p>
        </w:tc>
      </w:tr>
      <w:tr w:rsidR="009C5689" w:rsidRPr="00CE1CD3" w14:paraId="3C4AB901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5933CA79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4</w:t>
            </w:r>
          </w:p>
        </w:tc>
        <w:tc>
          <w:tcPr>
            <w:tcW w:w="4496" w:type="dxa"/>
            <w:shd w:val="clear" w:color="auto" w:fill="auto"/>
          </w:tcPr>
          <w:p w14:paraId="32EB56D4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  <w:r w:rsidRPr="002D78DF">
              <w:rPr>
                <w:rFonts w:cs="SKR HEAD1" w:hint="cs"/>
                <w:sz w:val="28"/>
                <w:szCs w:val="28"/>
                <w:rtl/>
              </w:rPr>
              <w:t>جغرافية</w:t>
            </w:r>
            <w:r w:rsidRPr="002D78DF">
              <w:rPr>
                <w:rFonts w:cs="SKR HEAD1"/>
                <w:sz w:val="28"/>
                <w:szCs w:val="28"/>
                <w:rtl/>
              </w:rPr>
              <w:t xml:space="preserve"> جزيرة العرب وتاريخ صدر </w:t>
            </w:r>
            <w:r w:rsidRPr="002D78DF">
              <w:rPr>
                <w:rFonts w:cs="SKR HEAD1" w:hint="cs"/>
                <w:sz w:val="28"/>
                <w:szCs w:val="28"/>
                <w:rtl/>
              </w:rPr>
              <w:t>الإسلام</w:t>
            </w:r>
            <w:r w:rsidRPr="002D78DF">
              <w:rPr>
                <w:rFonts w:cs="SKR HEAD1"/>
                <w:sz w:val="28"/>
                <w:szCs w:val="28"/>
                <w:rtl/>
              </w:rPr>
              <w:t xml:space="preserve"> وبني </w:t>
            </w:r>
            <w:r w:rsidRPr="002D78DF">
              <w:rPr>
                <w:rFonts w:cs="SKR HEAD1" w:hint="cs"/>
                <w:sz w:val="28"/>
                <w:szCs w:val="28"/>
                <w:rtl/>
              </w:rPr>
              <w:t>أمية</w:t>
            </w:r>
            <w:r w:rsidRPr="002D78DF">
              <w:rPr>
                <w:rFonts w:cs="SKR HEAD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096ED8D0" w14:textId="77777777" w:rsidR="009C5689" w:rsidRPr="002D78DF" w:rsidRDefault="009C5689" w:rsidP="009C5689">
            <w:pPr>
              <w:bidi/>
              <w:outlineLvl w:val="0"/>
              <w:rPr>
                <w:rFonts w:cs="Arabic Transparent"/>
              </w:rPr>
            </w:pPr>
            <w:r w:rsidRPr="002D78DF">
              <w:rPr>
                <w:rFonts w:cs="Arabic Transparent"/>
              </w:rPr>
              <w:t>Geo.Hist 114</w:t>
            </w:r>
          </w:p>
        </w:tc>
        <w:tc>
          <w:tcPr>
            <w:tcW w:w="1418" w:type="dxa"/>
            <w:shd w:val="clear" w:color="auto" w:fill="auto"/>
          </w:tcPr>
          <w:p w14:paraId="7C805636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14:paraId="62784DBA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-</w:t>
            </w:r>
          </w:p>
        </w:tc>
      </w:tr>
      <w:tr w:rsidR="009C5689" w:rsidRPr="00CE1CD3" w14:paraId="6BC5B1F6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19A82C70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5</w:t>
            </w:r>
          </w:p>
        </w:tc>
        <w:tc>
          <w:tcPr>
            <w:tcW w:w="4496" w:type="dxa"/>
            <w:shd w:val="clear" w:color="auto" w:fill="auto"/>
          </w:tcPr>
          <w:p w14:paraId="63BD8CB1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2D78DF">
              <w:rPr>
                <w:rFonts w:cs="SKR HEAD1"/>
                <w:sz w:val="28"/>
                <w:szCs w:val="28"/>
                <w:rtl/>
              </w:rPr>
              <w:t>فلسفة إسلامية وعلم الكلام</w:t>
            </w:r>
          </w:p>
        </w:tc>
        <w:tc>
          <w:tcPr>
            <w:tcW w:w="1984" w:type="dxa"/>
            <w:shd w:val="clear" w:color="auto" w:fill="auto"/>
          </w:tcPr>
          <w:p w14:paraId="79CB517E" w14:textId="77777777" w:rsidR="009C5689" w:rsidRPr="002D78DF" w:rsidRDefault="009C5689" w:rsidP="009C5689">
            <w:pPr>
              <w:bidi/>
              <w:outlineLvl w:val="0"/>
              <w:rPr>
                <w:rFonts w:cs="Arabic Transparent"/>
              </w:rPr>
            </w:pPr>
            <w:r w:rsidRPr="002D78DF">
              <w:rPr>
                <w:rFonts w:cs="Arabic Transparent"/>
              </w:rPr>
              <w:t>Phlos 115</w:t>
            </w:r>
          </w:p>
        </w:tc>
        <w:tc>
          <w:tcPr>
            <w:tcW w:w="1418" w:type="dxa"/>
            <w:shd w:val="clear" w:color="auto" w:fill="auto"/>
          </w:tcPr>
          <w:p w14:paraId="08023DE5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590D3C0D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-</w:t>
            </w:r>
          </w:p>
        </w:tc>
      </w:tr>
      <w:tr w:rsidR="009C5689" w:rsidRPr="00CE1CD3" w14:paraId="46272135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1A491225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6</w:t>
            </w:r>
          </w:p>
        </w:tc>
        <w:tc>
          <w:tcPr>
            <w:tcW w:w="4496" w:type="dxa"/>
            <w:shd w:val="clear" w:color="auto" w:fill="auto"/>
          </w:tcPr>
          <w:p w14:paraId="0049DEF3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2D78DF">
              <w:rPr>
                <w:rFonts w:cs="SKR HEAD1"/>
                <w:sz w:val="28"/>
                <w:szCs w:val="28"/>
                <w:rtl/>
              </w:rPr>
              <w:t>لغة أوربية حديثة.</w:t>
            </w:r>
          </w:p>
        </w:tc>
        <w:tc>
          <w:tcPr>
            <w:tcW w:w="1984" w:type="dxa"/>
            <w:shd w:val="clear" w:color="auto" w:fill="auto"/>
          </w:tcPr>
          <w:p w14:paraId="2CFACB06" w14:textId="77777777" w:rsidR="009C5689" w:rsidRPr="002D78DF" w:rsidRDefault="009C5689" w:rsidP="009C5689">
            <w:pPr>
              <w:bidi/>
              <w:outlineLvl w:val="0"/>
              <w:rPr>
                <w:rFonts w:cs="Arabic Transparent"/>
              </w:rPr>
            </w:pPr>
            <w:r w:rsidRPr="002D78DF">
              <w:rPr>
                <w:rFonts w:cs="Arabic Transparent"/>
              </w:rPr>
              <w:t>Eng 116</w:t>
            </w:r>
          </w:p>
        </w:tc>
        <w:tc>
          <w:tcPr>
            <w:tcW w:w="1418" w:type="dxa"/>
            <w:shd w:val="clear" w:color="auto" w:fill="auto"/>
          </w:tcPr>
          <w:p w14:paraId="2C4B683E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63EAEA30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-</w:t>
            </w:r>
          </w:p>
        </w:tc>
      </w:tr>
      <w:tr w:rsidR="009C5689" w:rsidRPr="00CE1CD3" w14:paraId="1DDFAD44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6631CC10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7</w:t>
            </w:r>
          </w:p>
        </w:tc>
        <w:tc>
          <w:tcPr>
            <w:tcW w:w="4496" w:type="dxa"/>
            <w:shd w:val="clear" w:color="auto" w:fill="auto"/>
          </w:tcPr>
          <w:p w14:paraId="1F6E6B8A" w14:textId="77777777" w:rsidR="009C5689" w:rsidRPr="002D78DF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2D78DF">
              <w:rPr>
                <w:rFonts w:cs="SKR HEAD1"/>
                <w:sz w:val="28"/>
                <w:szCs w:val="28"/>
                <w:rtl/>
              </w:rPr>
              <w:t xml:space="preserve">الحاسب آلي </w:t>
            </w:r>
          </w:p>
        </w:tc>
        <w:tc>
          <w:tcPr>
            <w:tcW w:w="1984" w:type="dxa"/>
            <w:shd w:val="clear" w:color="auto" w:fill="auto"/>
          </w:tcPr>
          <w:p w14:paraId="6A204BEC" w14:textId="77777777" w:rsidR="009C5689" w:rsidRPr="002D78DF" w:rsidRDefault="009C5689" w:rsidP="009C5689">
            <w:pPr>
              <w:bidi/>
              <w:rPr>
                <w:rFonts w:cs="Arabic Transparent"/>
              </w:rPr>
            </w:pPr>
            <w:r w:rsidRPr="002D78DF">
              <w:rPr>
                <w:rFonts w:cs="Arabic Transparent"/>
              </w:rPr>
              <w:t>Comp117</w:t>
            </w:r>
          </w:p>
        </w:tc>
        <w:tc>
          <w:tcPr>
            <w:tcW w:w="1418" w:type="dxa"/>
            <w:shd w:val="clear" w:color="auto" w:fill="auto"/>
          </w:tcPr>
          <w:p w14:paraId="740D7ED0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14:paraId="44C6E8D9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2</w:t>
            </w:r>
          </w:p>
        </w:tc>
      </w:tr>
      <w:tr w:rsidR="009C5689" w:rsidRPr="00CE1CD3" w14:paraId="1BDE9202" w14:textId="77777777" w:rsidTr="00786FBB">
        <w:trPr>
          <w:jc w:val="center"/>
        </w:trPr>
        <w:tc>
          <w:tcPr>
            <w:tcW w:w="617" w:type="dxa"/>
            <w:shd w:val="clear" w:color="auto" w:fill="auto"/>
          </w:tcPr>
          <w:p w14:paraId="2906DAC7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6480" w:type="dxa"/>
            <w:gridSpan w:val="2"/>
            <w:shd w:val="clear" w:color="auto" w:fill="auto"/>
          </w:tcPr>
          <w:p w14:paraId="0703CC4E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الم</w:t>
            </w: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>ـ</w:t>
            </w: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جم</w:t>
            </w: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>ــــ</w:t>
            </w: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وع</w:t>
            </w: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14:paraId="37C16ECE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25</w:t>
            </w:r>
          </w:p>
        </w:tc>
        <w:tc>
          <w:tcPr>
            <w:tcW w:w="1135" w:type="dxa"/>
            <w:shd w:val="clear" w:color="auto" w:fill="auto"/>
          </w:tcPr>
          <w:p w14:paraId="12C49D98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 w:hint="cs"/>
                <w:sz w:val="28"/>
                <w:szCs w:val="28"/>
                <w:rtl/>
              </w:rPr>
              <w:t>4</w:t>
            </w:r>
          </w:p>
        </w:tc>
      </w:tr>
    </w:tbl>
    <w:p w14:paraId="44941CA2" w14:textId="77777777" w:rsidR="009C5689" w:rsidRPr="00CE1CD3" w:rsidRDefault="009C5689" w:rsidP="009C5689">
      <w:pPr>
        <w:bidi/>
        <w:spacing w:line="360" w:lineRule="auto"/>
        <w:rPr>
          <w:rFonts w:cs="Arabic Transparent"/>
          <w:sz w:val="28"/>
          <w:szCs w:val="28"/>
        </w:rPr>
      </w:pPr>
    </w:p>
    <w:p w14:paraId="011B5EC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120EB4CF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593B207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lastRenderedPageBreak/>
        <w:t xml:space="preserve">برنامج: اللغة العربية وآدابها </w:t>
      </w:r>
    </w:p>
    <w:p w14:paraId="4C5A8F6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493D1E5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(النقد الأدبي نشأته وتطوره)</w:t>
      </w:r>
    </w:p>
    <w:p w14:paraId="48C0DB7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445"/>
        <w:gridCol w:w="3556"/>
      </w:tblGrid>
      <w:tr w:rsidR="009C5689" w:rsidRPr="00CE1CD3" w14:paraId="74312CA2" w14:textId="77777777" w:rsidTr="00786FBB">
        <w:trPr>
          <w:trHeight w:val="451"/>
          <w:jc w:val="center"/>
        </w:trPr>
        <w:tc>
          <w:tcPr>
            <w:tcW w:w="9907" w:type="dxa"/>
            <w:gridSpan w:val="3"/>
            <w:shd w:val="clear" w:color="auto" w:fill="E6E6E6"/>
            <w:vAlign w:val="center"/>
          </w:tcPr>
          <w:p w14:paraId="29B086D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4DE9B71" w14:textId="77777777" w:rsidTr="00786FBB">
        <w:trPr>
          <w:trHeight w:val="854"/>
          <w:jc w:val="center"/>
        </w:trPr>
        <w:tc>
          <w:tcPr>
            <w:tcW w:w="2906" w:type="dxa"/>
            <w:shd w:val="clear" w:color="auto" w:fill="auto"/>
            <w:vAlign w:val="center"/>
          </w:tcPr>
          <w:p w14:paraId="1D8A36D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</w:p>
          <w:p w14:paraId="5A66B6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111</w:t>
            </w:r>
            <w:r w:rsidRPr="00CE1C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31811C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</w:p>
          <w:p w14:paraId="413669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النقد الأدبي نشأته وتطوره</w:t>
            </w:r>
          </w:p>
        </w:tc>
        <w:tc>
          <w:tcPr>
            <w:tcW w:w="3556" w:type="dxa"/>
            <w:shd w:val="clear" w:color="auto" w:fill="auto"/>
            <w:vAlign w:val="center"/>
          </w:tcPr>
          <w:p w14:paraId="5F868D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  <w:p w14:paraId="4801B7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27983106" w14:textId="77777777" w:rsidTr="00786FBB">
        <w:trPr>
          <w:trHeight w:val="832"/>
          <w:jc w:val="center"/>
        </w:trPr>
        <w:tc>
          <w:tcPr>
            <w:tcW w:w="2906" w:type="dxa"/>
            <w:shd w:val="clear" w:color="auto" w:fill="auto"/>
            <w:vAlign w:val="center"/>
          </w:tcPr>
          <w:p w14:paraId="6AFDE5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001" w:type="dxa"/>
            <w:gridSpan w:val="2"/>
            <w:shd w:val="clear" w:color="auto" w:fill="auto"/>
            <w:vAlign w:val="center"/>
          </w:tcPr>
          <w:p w14:paraId="294A6F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11360" behindDoc="1" locked="0" layoutInCell="1" allowOverlap="1" wp14:anchorId="03D033E5" wp14:editId="65639A34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13970" t="6985" r="5080" b="12065"/>
                      <wp:wrapNone/>
                      <wp:docPr id="226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1A150" id="Rectangle 226" o:spid="_x0000_s1026" style="position:absolute;left:0;text-align:left;margin-left:21.45pt;margin-top:3.55pt;width:36pt;height:18pt;z-index:-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12384" behindDoc="1" locked="0" layoutInCell="1" allowOverlap="1" wp14:anchorId="391F97B4" wp14:editId="0C0BB3ED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8255" t="12065" r="10795" b="6985"/>
                      <wp:wrapNone/>
                      <wp:docPr id="225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FD237" id="Rectangle 225" o:spid="_x0000_s1026" style="position:absolute;left:0;text-align:left;margin-left:127.5pt;margin-top:3.2pt;width:36pt;height:18pt;z-index:-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:نظرى: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4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تدريبات: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149D699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952"/>
      </w:tblGrid>
      <w:tr w:rsidR="009C5689" w:rsidRPr="00CE1CD3" w14:paraId="080BD4AE" w14:textId="77777777" w:rsidTr="00786FBB">
        <w:trPr>
          <w:trHeight w:val="1872"/>
          <w:jc w:val="center"/>
        </w:trPr>
        <w:tc>
          <w:tcPr>
            <w:tcW w:w="2880" w:type="dxa"/>
            <w:shd w:val="clear" w:color="auto" w:fill="F3F3F3"/>
          </w:tcPr>
          <w:p w14:paraId="75E827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6952" w:type="dxa"/>
            <w:shd w:val="clear" w:color="auto" w:fill="auto"/>
          </w:tcPr>
          <w:p w14:paraId="664650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28BB4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بمصطلحات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النقد العربي عبر أزمنته المختلفة. </w:t>
            </w:r>
          </w:p>
          <w:p w14:paraId="34A385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التحليل النقدي المنهجي للنص الأدبي</w:t>
            </w:r>
          </w:p>
          <w:p w14:paraId="003B8F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التمكن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إدراك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آليات نقد العمل الأدبي و بيان خصائصه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7BC8E667" w14:textId="77777777" w:rsidTr="00786FBB">
        <w:trPr>
          <w:trHeight w:val="838"/>
          <w:jc w:val="center"/>
        </w:trPr>
        <w:tc>
          <w:tcPr>
            <w:tcW w:w="9832" w:type="dxa"/>
            <w:gridSpan w:val="2"/>
            <w:shd w:val="clear" w:color="auto" w:fill="auto"/>
          </w:tcPr>
          <w:p w14:paraId="48EAC930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23524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50FB0AF" w14:textId="77777777" w:rsidTr="00786FBB">
        <w:trPr>
          <w:trHeight w:val="709"/>
          <w:jc w:val="center"/>
        </w:trPr>
        <w:tc>
          <w:tcPr>
            <w:tcW w:w="2880" w:type="dxa"/>
            <w:shd w:val="clear" w:color="auto" w:fill="F3F3F3"/>
          </w:tcPr>
          <w:p w14:paraId="653BF6E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952" w:type="dxa"/>
            <w:shd w:val="clear" w:color="auto" w:fill="auto"/>
          </w:tcPr>
          <w:p w14:paraId="487ADA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أ.1.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يحدد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البيئات الأدبية و أثرها على النقد العربي.</w:t>
            </w:r>
          </w:p>
          <w:p w14:paraId="2C0FB7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أ.2.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يميز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بين أساليب التعبير اللغوي والأدبي الشائعة في اللغة العربية.</w:t>
            </w:r>
          </w:p>
          <w:p w14:paraId="71FC9F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أ.3.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يصنف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التيارات الأدبية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الفكرية الشائعة في تراث اللغة العربية.</w:t>
            </w:r>
          </w:p>
          <w:p w14:paraId="0379EF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lastRenderedPageBreak/>
              <w:t>أ.4.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يسمي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أشهر الأدباء والمفكرين القدماء و المعاصرين في تراث اللغة العربية وفهم نتاجهم الأدبي والفكري.</w:t>
            </w:r>
          </w:p>
          <w:p w14:paraId="77E5D7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أ.5.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التاريخ الحضاري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لنشأة النقد العربي و تطوره.</w:t>
            </w:r>
          </w:p>
          <w:p w14:paraId="477B71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أ.7.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يفسر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قضايا النقد الأدبي و أهم مصادره.</w:t>
            </w:r>
          </w:p>
          <w:p w14:paraId="65BED5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أ.10.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يعرّف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المصطلحات المرتبطة بتخصصه العام أو الدقيق.</w:t>
            </w:r>
          </w:p>
        </w:tc>
      </w:tr>
    </w:tbl>
    <w:p w14:paraId="25FA18D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850"/>
      </w:tblGrid>
      <w:tr w:rsidR="009C5689" w:rsidRPr="00CE1CD3" w14:paraId="00CB1446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697E6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50" w:type="dxa"/>
            <w:shd w:val="clear" w:color="auto" w:fill="auto"/>
          </w:tcPr>
          <w:p w14:paraId="0C66C9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يوضح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سمات النصوص الشفوية والمكتوبة على المستوى النقدي</w:t>
            </w:r>
          </w:p>
          <w:p w14:paraId="5E59B6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يتناول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نقد كتب النقد العربي، مثل: كتاب طبقات فحول الشعراء العلاقات السياقية للأساليب المختلفة في اللغة العربية.</w:t>
            </w:r>
          </w:p>
          <w:p w14:paraId="32C159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ب.4.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السمات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اللغوية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الأدبية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للعمل الأدبي.</w:t>
            </w:r>
          </w:p>
          <w:p w14:paraId="3E9DB5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ب.5.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يفرق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بين  المدارس اللغوية و الأدبية المختلفة.</w:t>
            </w:r>
          </w:p>
          <w:p w14:paraId="434429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ب.6.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يستنتج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أهم السمات و الخصائص اللغوية و الفنية للنصوص.</w:t>
            </w:r>
          </w:p>
          <w:p w14:paraId="29035B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يحلل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النصوص الأدبية و اللغوية وفق مناهج النقد و نظرياته.</w:t>
            </w:r>
          </w:p>
        </w:tc>
      </w:tr>
      <w:tr w:rsidR="009C5689" w:rsidRPr="00CE1CD3" w14:paraId="68B7819C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9D55F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9B9BF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50" w:type="dxa"/>
            <w:shd w:val="clear" w:color="auto" w:fill="auto"/>
          </w:tcPr>
          <w:p w14:paraId="45E3F3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ج.1.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يقوم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التي درسها في مجال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النقد الأدبي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551116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اتجاهات النقد عند العرب، و الابتكار والتجديد في بناء القصيدة العربية، الفرق بين اللغة المعيارية واللغة الأدبية المستخدمة في النصوص.</w:t>
            </w:r>
          </w:p>
          <w:p w14:paraId="0B87B3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ج.7.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يستخلص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القضايا الأدبية و اللغوية في مجال النقد.</w:t>
            </w:r>
          </w:p>
          <w:p w14:paraId="6FFD6F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ج.8.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ينقد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النصوص نقدا لغويا و أدبيا وفق منهجية  محددة.</w:t>
            </w:r>
          </w:p>
        </w:tc>
      </w:tr>
      <w:tr w:rsidR="009C5689" w:rsidRPr="00CE1CD3" w14:paraId="435B0646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2F432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50" w:type="dxa"/>
            <w:shd w:val="clear" w:color="auto" w:fill="auto"/>
          </w:tcPr>
          <w:p w14:paraId="4D3060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يعبر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في كلمة نقدية موجزة.</w:t>
            </w:r>
          </w:p>
          <w:p w14:paraId="53F227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يقترح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الحلول المناسبة لأي مشكلة قد تواجهه في مجال عمله.</w:t>
            </w:r>
          </w:p>
          <w:p w14:paraId="0BCFF0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يعرض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المعلومات التى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خص النقد بطريقة ملائمة.</w:t>
            </w:r>
          </w:p>
        </w:tc>
      </w:tr>
      <w:tr w:rsidR="009C5689" w:rsidRPr="00CE1CD3" w14:paraId="30B3838D" w14:textId="77777777" w:rsidTr="00786FBB">
        <w:trPr>
          <w:trHeight w:val="601"/>
          <w:jc w:val="center"/>
        </w:trPr>
        <w:tc>
          <w:tcPr>
            <w:tcW w:w="2597" w:type="dxa"/>
            <w:shd w:val="clear" w:color="auto" w:fill="F3F3F3"/>
          </w:tcPr>
          <w:p w14:paraId="160C72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50" w:type="dxa"/>
            <w:shd w:val="clear" w:color="auto" w:fill="auto"/>
          </w:tcPr>
          <w:p w14:paraId="76847A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قراءة في مصادر النقد</w:t>
            </w:r>
          </w:p>
          <w:p w14:paraId="5364A6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كتاب طبقات فحول الشعراء</w:t>
            </w:r>
          </w:p>
          <w:p w14:paraId="5764DA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كتاب الشعر و الشعراء لابن قتيبة</w:t>
            </w:r>
          </w:p>
          <w:p w14:paraId="531B17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البيان والتبيين للجاحظ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516830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الحركة النقدية حول شعر أبى تمام (الموازنة للآمدى)</w:t>
            </w:r>
          </w:p>
          <w:p w14:paraId="251A55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الخصومة النقدية حول المتنبي (الوساطة للجرجاني)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7E3BD6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قضايا النقد الأدبي: قضية الإبداع الفني</w:t>
            </w:r>
          </w:p>
          <w:p w14:paraId="589D6C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الثامن: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قضية لغة الفن الأدبي.</w:t>
            </w:r>
          </w:p>
          <w:p w14:paraId="2A4C32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قضايا أخرى: الابتكار والتجدي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 و بناء القصيدة، و و فنون الشعر، و الصورة الفنية، و الطبع والتكلف.</w:t>
            </w:r>
          </w:p>
          <w:p w14:paraId="483DE4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اتجاهات النقد الأدبي عند العرب: مقدمة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0966C4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الأخلاقي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4698A0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النفسي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</w:p>
          <w:p w14:paraId="683FDE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اللغوي.</w:t>
            </w:r>
          </w:p>
          <w:p w14:paraId="7553F38E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البيئات الأدبية و أثرها في  النقد العربي.</w:t>
            </w:r>
          </w:p>
        </w:tc>
      </w:tr>
      <w:tr w:rsidR="009C5689" w:rsidRPr="00CE1CD3" w14:paraId="70AD4677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71CA808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50" w:type="dxa"/>
            <w:shd w:val="clear" w:color="auto" w:fill="auto"/>
          </w:tcPr>
          <w:p w14:paraId="00B19F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lastRenderedPageBreak/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394A41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lastRenderedPageBreak/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</w:tc>
      </w:tr>
      <w:tr w:rsidR="009C5689" w:rsidRPr="00CE1CD3" w14:paraId="590D6BA8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2752CE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850" w:type="dxa"/>
            <w:tcBorders>
              <w:bottom w:val="single" w:sz="4" w:space="0" w:color="auto"/>
            </w:tcBorders>
            <w:shd w:val="clear" w:color="auto" w:fill="auto"/>
          </w:tcPr>
          <w:p w14:paraId="244792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 </w:t>
            </w:r>
          </w:p>
          <w:p w14:paraId="68BBB0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14:paraId="0375CB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حل المشكلة</w:t>
            </w:r>
          </w:p>
        </w:tc>
      </w:tr>
      <w:tr w:rsidR="009C5689" w:rsidRPr="00CE1CD3" w14:paraId="46226568" w14:textId="77777777" w:rsidTr="00786FBB">
        <w:trPr>
          <w:trHeight w:val="742"/>
          <w:jc w:val="center"/>
        </w:trPr>
        <w:tc>
          <w:tcPr>
            <w:tcW w:w="9447" w:type="dxa"/>
            <w:gridSpan w:val="2"/>
            <w:shd w:val="clear" w:color="auto" w:fill="F3F3F3"/>
            <w:vAlign w:val="center"/>
          </w:tcPr>
          <w:p w14:paraId="72E7EA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0796E2F3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309925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50" w:type="dxa"/>
            <w:shd w:val="clear" w:color="auto" w:fill="auto"/>
          </w:tcPr>
          <w:p w14:paraId="7E31BD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55465E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80 درجة</w:t>
            </w:r>
          </w:p>
        </w:tc>
      </w:tr>
      <w:tr w:rsidR="009C5689" w:rsidRPr="00CE1CD3" w14:paraId="7C5E4A33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428D438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50" w:type="dxa"/>
            <w:shd w:val="clear" w:color="auto" w:fill="auto"/>
          </w:tcPr>
          <w:p w14:paraId="406404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امتحان منتصف الفصل الدراسي (بعد الأسبوع الثامن)</w:t>
            </w:r>
          </w:p>
          <w:p w14:paraId="580CC1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9C5689" w:rsidRPr="00CE1CD3" w14:paraId="5729925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8518F3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BEF56F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27E9225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6850" w:type="dxa"/>
            <w:tcBorders>
              <w:bottom w:val="single" w:sz="4" w:space="0" w:color="auto"/>
            </w:tcBorders>
            <w:shd w:val="clear" w:color="auto" w:fill="auto"/>
          </w:tcPr>
          <w:p w14:paraId="35D75C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نصفى اثناء الدراسة .                10%</w:t>
            </w:r>
          </w:p>
          <w:p w14:paraId="21FD5A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مشاركات داخل قاعة الدرس.      10%</w:t>
            </w:r>
          </w:p>
          <w:p w14:paraId="0F9160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نهاية الفصل الدراسى .              80%</w:t>
            </w:r>
          </w:p>
        </w:tc>
      </w:tr>
      <w:tr w:rsidR="009C5689" w:rsidRPr="00CE1CD3" w14:paraId="00CF3D00" w14:textId="77777777" w:rsidTr="00786FBB">
        <w:trPr>
          <w:trHeight w:val="770"/>
          <w:jc w:val="center"/>
        </w:trPr>
        <w:tc>
          <w:tcPr>
            <w:tcW w:w="9447" w:type="dxa"/>
            <w:gridSpan w:val="2"/>
            <w:shd w:val="clear" w:color="auto" w:fill="F3F3F3"/>
            <w:vAlign w:val="center"/>
          </w:tcPr>
          <w:p w14:paraId="70E0F2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22F14D1C" w14:textId="77777777" w:rsidTr="00786FBB">
        <w:trPr>
          <w:trHeight w:val="614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963E82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50" w:type="dxa"/>
            <w:shd w:val="clear" w:color="auto" w:fill="auto"/>
          </w:tcPr>
          <w:p w14:paraId="78CE71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الدراسي.</w:t>
            </w:r>
          </w:p>
        </w:tc>
      </w:tr>
      <w:tr w:rsidR="009C5689" w:rsidRPr="00CE1CD3" w14:paraId="5C2163C6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1E27F5E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50" w:type="dxa"/>
            <w:shd w:val="clear" w:color="auto" w:fill="auto"/>
          </w:tcPr>
          <w:p w14:paraId="7E106F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إحسان عباس: تاريخ النقد الأدبي عند العرب،ط4، بيروت، دار الثقافة، 1983. </w:t>
            </w:r>
          </w:p>
          <w:p w14:paraId="57A125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محمد زغلول سلام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تاريخ النقد الأدبي والبلاغة حتى القرن الرابع الهجري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الإسكندرية،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منشأة المعارف بالإسكندرية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د.ن.</w:t>
            </w:r>
          </w:p>
        </w:tc>
      </w:tr>
      <w:tr w:rsidR="009C5689" w:rsidRPr="00CE1CD3" w14:paraId="5394630E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7FD8A7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50" w:type="dxa"/>
            <w:shd w:val="clear" w:color="auto" w:fill="auto"/>
          </w:tcPr>
          <w:p w14:paraId="24B66B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مصطفى ناصف: نظرية المعنى في النقد العربي ، القاهرة ، 1965.</w:t>
            </w:r>
          </w:p>
          <w:p w14:paraId="0549A6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lastRenderedPageBreak/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 زكي العشماوي: قضايا النقد الأدبي و البلاغة ، الإسكندرية ، 1967 .</w:t>
            </w:r>
          </w:p>
          <w:p w14:paraId="7586E8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بدوي طبانة: دراسة في نقد الأدب العربي من الجاهلية الى نهاية القرن الثالث، بيروت، 1974 .</w:t>
            </w:r>
          </w:p>
        </w:tc>
      </w:tr>
      <w:tr w:rsidR="009C5689" w:rsidRPr="00CE1CD3" w14:paraId="59E7E345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7EA8F76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50" w:type="dxa"/>
            <w:shd w:val="clear" w:color="auto" w:fill="auto"/>
          </w:tcPr>
          <w:p w14:paraId="332863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مجلة الآداب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 بيروت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F7DA5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عمار زعموش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مدرسة النقد الجديد والنقد الأدبي العربي، </w:t>
            </w:r>
            <w:r w:rsidRPr="00CE1CD3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مجلة الآداب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العدد الرابع ، السنة السادسة .</w:t>
            </w:r>
          </w:p>
          <w:p w14:paraId="024019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مج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ــــ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لة فصول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-مصر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01DE6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نبيلة إبراهيم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القارئ في النص: نظريّة التأثير والاتصال، </w:t>
            </w:r>
            <w:r w:rsidRPr="00CE1CD3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مج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ــــ</w:t>
            </w:r>
            <w:r w:rsidRPr="00CE1CD3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لة فصول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،ع1، 1984م.</w:t>
            </w:r>
          </w:p>
          <w:p w14:paraId="461C3C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أبحاث اليرموك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 الأردن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45C52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عبد الكريم، الحياري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استقلال النص الأدبي عن مؤلفه في النقد العربي القديم، </w:t>
            </w:r>
            <w:r w:rsidRPr="00CE1CD3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أبحاث اليرموك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 م14، ع1، 1996م.</w:t>
            </w:r>
          </w:p>
          <w:p w14:paraId="24C2F4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سلسلة إصدارات اتحاد الكتاب العر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ب- دمشق</w:t>
            </w:r>
          </w:p>
          <w:p w14:paraId="663D54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حيد صبحي كبّابة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الخصومة بين الطائيين و عمود الشعر العربي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،دمشق،  </w:t>
            </w:r>
            <w:r w:rsidRPr="00CE1CD3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سلسلة إصدارات اتحاد الكتاب العر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1997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م.</w:t>
            </w:r>
          </w:p>
        </w:tc>
      </w:tr>
    </w:tbl>
    <w:p w14:paraId="3006B266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0BF6AED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د.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بهاء محمد محمد عثمان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119E92B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0B6F9F86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أ.د. محمد عبد العال محمد</w:t>
      </w:r>
    </w:p>
    <w:p w14:paraId="544782C3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6705DB0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2FC7038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0DF1CAD" w14:textId="77777777" w:rsidR="009C5689" w:rsidRPr="00CE1CD3" w:rsidRDefault="009C5689" w:rsidP="009C5689">
      <w:pPr>
        <w:bidi/>
        <w:rPr>
          <w:rFonts w:cs="PT Bold Heading"/>
          <w:sz w:val="28"/>
          <w:szCs w:val="28"/>
        </w:rPr>
      </w:pPr>
    </w:p>
    <w:p w14:paraId="0A5BC908" w14:textId="77777777" w:rsidR="009C5689" w:rsidRPr="00CE1CD3" w:rsidRDefault="009C5689" w:rsidP="009C5689">
      <w:pPr>
        <w:bidi/>
        <w:rPr>
          <w:rFonts w:cs="PT Bold Heading"/>
          <w:sz w:val="28"/>
          <w:szCs w:val="28"/>
        </w:rPr>
      </w:pPr>
    </w:p>
    <w:p w14:paraId="7E3BE383" w14:textId="77777777" w:rsidR="009C5689" w:rsidRPr="00CE1CD3" w:rsidRDefault="009C5689" w:rsidP="009C5689">
      <w:pPr>
        <w:bidi/>
        <w:rPr>
          <w:rFonts w:cs="PT Bold Heading"/>
          <w:sz w:val="28"/>
          <w:szCs w:val="28"/>
        </w:rPr>
      </w:pPr>
    </w:p>
    <w:p w14:paraId="5A94195A" w14:textId="77777777" w:rsidR="009C5689" w:rsidRPr="00CE1CD3" w:rsidRDefault="009C5689" w:rsidP="009C5689">
      <w:pPr>
        <w:bidi/>
        <w:rPr>
          <w:rFonts w:cs="PT Bold Heading"/>
          <w:sz w:val="28"/>
          <w:szCs w:val="28"/>
        </w:rPr>
      </w:pPr>
    </w:p>
    <w:p w14:paraId="7E9D848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BF34D3E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FE747E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6BF011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89915A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3E0D37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31DDC6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B9DBA5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D0210F7" w14:textId="77777777" w:rsidR="009C5689" w:rsidRPr="00CE1CD3" w:rsidRDefault="009C5689" w:rsidP="009C5689">
      <w:pPr>
        <w:bidi/>
        <w:rPr>
          <w:rFonts w:cs="PT Bold Heading"/>
          <w:sz w:val="28"/>
          <w:szCs w:val="28"/>
        </w:rPr>
      </w:pPr>
    </w:p>
    <w:p w14:paraId="0351B5AA" w14:textId="77777777" w:rsidR="009C5689" w:rsidRPr="00CE1CD3" w:rsidRDefault="009C5689" w:rsidP="009C5689">
      <w:pPr>
        <w:bidi/>
        <w:rPr>
          <w:rFonts w:cs="PT Bold Heading"/>
          <w:sz w:val="28"/>
          <w:szCs w:val="28"/>
        </w:rPr>
      </w:pPr>
    </w:p>
    <w:p w14:paraId="70B2FDD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DC02A9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02E0651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30B5451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</w:p>
    <w:p w14:paraId="352954C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lastRenderedPageBreak/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0DA56D8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(النحو والصرف)</w:t>
      </w:r>
    </w:p>
    <w:p w14:paraId="1E6849E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3EE31DAE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21E73B8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E6764E5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9F677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112</w:t>
            </w:r>
            <w:r w:rsidRPr="00CE1C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F46C0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النحو والصرف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8520A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6BC761E8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F9688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7D0CB6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13408" behindDoc="1" locked="0" layoutInCell="1" allowOverlap="1" wp14:anchorId="38025547" wp14:editId="4C8E57E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224" name="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0C60B" id="Rectangle 224" o:spid="_x0000_s1026" style="position:absolute;left:0;text-align:left;margin-left:21.45pt;margin-top:3.55pt;width:36pt;height:18pt;z-index:-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14432" behindDoc="1" locked="0" layoutInCell="1" allowOverlap="1" wp14:anchorId="0BCE8A2B" wp14:editId="0D9739E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223" name="Rectangl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723DA" id="Rectangle 223" o:spid="_x0000_s1026" style="position:absolute;left:0;text-align:left;margin-left:127.5pt;margin-top:3.2pt;width:36pt;height:18pt;z-index:-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4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   </w:t>
            </w:r>
          </w:p>
        </w:tc>
      </w:tr>
    </w:tbl>
    <w:p w14:paraId="5B03E14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7292"/>
      </w:tblGrid>
      <w:tr w:rsidR="009C5689" w:rsidRPr="00CE1CD3" w14:paraId="7A4CDA66" w14:textId="77777777" w:rsidTr="00786FBB">
        <w:trPr>
          <w:trHeight w:val="1800"/>
          <w:jc w:val="center"/>
        </w:trPr>
        <w:tc>
          <w:tcPr>
            <w:tcW w:w="2645" w:type="dxa"/>
            <w:shd w:val="clear" w:color="auto" w:fill="F3F3F3"/>
          </w:tcPr>
          <w:p w14:paraId="3EE5BB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292" w:type="dxa"/>
            <w:shd w:val="clear" w:color="auto" w:fill="auto"/>
          </w:tcPr>
          <w:p w14:paraId="0E5346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BB5D5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اللغوية في صياغة المعلومات باللغة العربية بصورة نحوية و صرفية سليمة.</w:t>
            </w:r>
          </w:p>
          <w:p w14:paraId="79D4F8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بالقواعد الأساسية للنحو و الصرف العربي الخاصة بمكونات الجملة العربية و أقسامها وإعرابا و بناء. </w:t>
            </w:r>
          </w:p>
        </w:tc>
      </w:tr>
      <w:tr w:rsidR="009C5689" w:rsidRPr="00CE1CD3" w14:paraId="623B4D1A" w14:textId="77777777" w:rsidTr="00786FBB">
        <w:trPr>
          <w:trHeight w:val="838"/>
          <w:jc w:val="center"/>
        </w:trPr>
        <w:tc>
          <w:tcPr>
            <w:tcW w:w="9937" w:type="dxa"/>
            <w:gridSpan w:val="2"/>
            <w:shd w:val="clear" w:color="auto" w:fill="auto"/>
          </w:tcPr>
          <w:p w14:paraId="71636DEB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E7CBB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24254E17" w14:textId="77777777" w:rsidTr="00786FBB">
        <w:trPr>
          <w:trHeight w:val="709"/>
          <w:jc w:val="center"/>
        </w:trPr>
        <w:tc>
          <w:tcPr>
            <w:tcW w:w="2645" w:type="dxa"/>
            <w:shd w:val="clear" w:color="auto" w:fill="F3F3F3"/>
          </w:tcPr>
          <w:p w14:paraId="1809B99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92" w:type="dxa"/>
            <w:shd w:val="clear" w:color="auto" w:fill="auto"/>
          </w:tcPr>
          <w:p w14:paraId="482077FE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أ.1.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يحدد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قواعد الإعراب و البناء في الجملة العربية.</w:t>
            </w:r>
          </w:p>
          <w:p w14:paraId="20A82B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يميز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مصطلحات الكلام و الكلم و الجملة.</w:t>
            </w:r>
          </w:p>
          <w:p w14:paraId="6E9330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يصنف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الجملة العربية من حيث النوع و الإعراب و البناء.</w:t>
            </w:r>
          </w:p>
          <w:p w14:paraId="1FB76E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يفسر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علة بناء الأسماء و الأفعال المبنية و إعرابها.</w:t>
            </w:r>
          </w:p>
          <w:p w14:paraId="5B199D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يذكر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صور الممنوع من الصرف الواردة في الشواهد الشعرية.</w:t>
            </w:r>
          </w:p>
          <w:p w14:paraId="00CF1A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أ.12.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يعطي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أمثلة تطبيقية عن الجمع و التثنية في النحو العربي.</w:t>
            </w:r>
          </w:p>
        </w:tc>
      </w:tr>
    </w:tbl>
    <w:p w14:paraId="463184E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265"/>
      </w:tblGrid>
      <w:tr w:rsidR="009C5689" w:rsidRPr="00CE1CD3" w14:paraId="3FDBC3E6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4C447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65" w:type="dxa"/>
            <w:shd w:val="clear" w:color="auto" w:fill="auto"/>
          </w:tcPr>
          <w:p w14:paraId="290751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ب.4.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علامات الإعراب و البناء الأصلية و الفرعية.</w:t>
            </w:r>
          </w:p>
          <w:p w14:paraId="18BDE5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ب.5.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يفرق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بين  المدارس النحوية المختلفة و آرائها في الجملة العربية.</w:t>
            </w:r>
          </w:p>
          <w:p w14:paraId="481DF2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يحلل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الشواهد الشعرية و القرآنية الواردة المؤيدة للقاعدة.</w:t>
            </w:r>
          </w:p>
        </w:tc>
      </w:tr>
      <w:tr w:rsidR="009C5689" w:rsidRPr="00CE1CD3" w14:paraId="1D26C802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CF72C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184D4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14:paraId="3FD810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أقسام الكلام  و علامات كل قسم.</w:t>
            </w:r>
          </w:p>
          <w:p w14:paraId="5F00E9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ج.4.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يبدي رأيه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الشواهد الشعرية الشاذة عن القاعدة المطردة.</w:t>
            </w:r>
          </w:p>
          <w:p w14:paraId="4116A7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ينقد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النصوص نقدا لغويا وفق قواعد بناء الجملة.</w:t>
            </w: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7E552BA7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3D3AA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14:paraId="1A501F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يعبر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في عبارات مؤجزة عن مشكلة تعدد إعراب الكلمة في الجملة.</w:t>
            </w:r>
          </w:p>
          <w:p w14:paraId="0EE4E5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يعرض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المعلومات التى تخص أركان الجملة بطريقة ملائمة.</w:t>
            </w:r>
          </w:p>
        </w:tc>
      </w:tr>
      <w:tr w:rsidR="009C5689" w:rsidRPr="00CE1CD3" w14:paraId="0C949B90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478AA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65" w:type="dxa"/>
            <w:shd w:val="clear" w:color="auto" w:fill="auto"/>
          </w:tcPr>
          <w:p w14:paraId="4426E6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مصطلحات الكلمة و الكلام و الكلم</w:t>
            </w:r>
          </w:p>
          <w:p w14:paraId="235C49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العلامات التي يتميز بها الاسم</w:t>
            </w:r>
          </w:p>
          <w:p w14:paraId="267C46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العلامات التي يتميز بها الفعل </w:t>
            </w:r>
          </w:p>
          <w:p w14:paraId="08AD8E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المعـرب والمبنـي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053B48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أنـواع البنـاء</w:t>
            </w:r>
          </w:p>
          <w:p w14:paraId="4E5536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أنــواع الإعــراب</w:t>
            </w:r>
          </w:p>
          <w:p w14:paraId="362787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الأسماء الستة</w:t>
            </w:r>
          </w:p>
          <w:p w14:paraId="2581FA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الثامن: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المثني و جمع المذكر السالم و جمـع المؤنث السـالم</w:t>
            </w:r>
          </w:p>
          <w:p w14:paraId="0681F3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 الاسم الممنوع من الصرف </w:t>
            </w:r>
          </w:p>
          <w:p w14:paraId="4277F7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العاشر: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الأفعال الخمسة</w:t>
            </w:r>
          </w:p>
          <w:p w14:paraId="0F50AE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النكرة و المعرفة</w:t>
            </w:r>
          </w:p>
          <w:p w14:paraId="2555FF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مقدمة في نشأة الصرف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</w:p>
          <w:p w14:paraId="6F32A2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الميزان الصـرفي و قواعده  </w:t>
            </w:r>
          </w:p>
          <w:p w14:paraId="04996A6D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وزن الأفعال و الأسماء.</w:t>
            </w:r>
          </w:p>
        </w:tc>
      </w:tr>
      <w:tr w:rsidR="009C5689" w:rsidRPr="00CE1CD3" w14:paraId="2ACE2917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3C208D2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65" w:type="dxa"/>
            <w:shd w:val="clear" w:color="auto" w:fill="auto"/>
          </w:tcPr>
          <w:p w14:paraId="47D2C5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BF8B7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الخرائط الذهنية</w:t>
            </w:r>
          </w:p>
          <w:p w14:paraId="0FA793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</w:tc>
      </w:tr>
      <w:tr w:rsidR="009C5689" w:rsidRPr="00CE1CD3" w14:paraId="5FCF14E9" w14:textId="77777777" w:rsidTr="00786FBB">
        <w:trPr>
          <w:trHeight w:val="116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20B0E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14:paraId="3D4977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68B0F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</w:tc>
      </w:tr>
      <w:tr w:rsidR="009C5689" w:rsidRPr="00CE1CD3" w14:paraId="1D47C80D" w14:textId="77777777" w:rsidTr="00786FBB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26621E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341104D4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65D26F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65" w:type="dxa"/>
            <w:shd w:val="clear" w:color="auto" w:fill="auto"/>
          </w:tcPr>
          <w:p w14:paraId="550DF2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322AB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5911EB5F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0BF30A8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65" w:type="dxa"/>
            <w:shd w:val="clear" w:color="auto" w:fill="auto"/>
          </w:tcPr>
          <w:p w14:paraId="05E81B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34771F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498F062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F7F6E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6C03B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47A97E7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14:paraId="4C6654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0CB384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تدريبات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وأنشطة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5DE8BC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6248583C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3A4ACA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9C5689" w:rsidRPr="00CE1CD3" w14:paraId="6B9A355C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C6DE2A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265" w:type="dxa"/>
            <w:shd w:val="clear" w:color="auto" w:fill="auto"/>
          </w:tcPr>
          <w:p w14:paraId="6E9D91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الدراسي:</w:t>
            </w:r>
          </w:p>
          <w:p w14:paraId="2DD1FB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</w:t>
            </w:r>
          </w:p>
        </w:tc>
      </w:tr>
      <w:tr w:rsidR="009C5689" w:rsidRPr="00CE1CD3" w14:paraId="00D87658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15FDF75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265" w:type="dxa"/>
            <w:shd w:val="clear" w:color="auto" w:fill="auto"/>
          </w:tcPr>
          <w:p w14:paraId="4B07AF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لا يوجد</w:t>
            </w:r>
          </w:p>
        </w:tc>
      </w:tr>
      <w:tr w:rsidR="009C5689" w:rsidRPr="00CE1CD3" w14:paraId="3FA87263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B40C06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265" w:type="dxa"/>
            <w:shd w:val="clear" w:color="auto" w:fill="auto"/>
          </w:tcPr>
          <w:p w14:paraId="4E21C5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الفاكهي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(عبد الله بن أحمد):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شرح كتاب الحدود في النحو، تحقيق المتولي أحمد الدميري،ط2، القاهرة، مكتبة وهبة، 1414ه- 1993م.</w:t>
            </w:r>
          </w:p>
          <w:p w14:paraId="00B1DA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عباس حسن: النحو الوافي، القاهرة، دار المعارف ، 1974.</w:t>
            </w:r>
          </w:p>
          <w:p w14:paraId="4214EC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ابن عقيل (بهاء الدين): شرح ابن عقيل ، تحقيق محمد محي الدين عبد الحميد ، القاهرة ، دار التراث 1980</w:t>
            </w:r>
          </w:p>
          <w:p w14:paraId="37B541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أبو حيان (محمد بن يوسف):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المبدع في التصريف، تحقيق و شرح عبد الحميد السيد طلب، الكويت، مكتبة دار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العروبة للنشر و التوزيع، 1982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73AE65AC" w14:textId="77777777" w:rsidTr="00786FBB">
        <w:trPr>
          <w:trHeight w:val="1986"/>
          <w:jc w:val="center"/>
        </w:trPr>
        <w:tc>
          <w:tcPr>
            <w:tcW w:w="2597" w:type="dxa"/>
            <w:shd w:val="clear" w:color="auto" w:fill="F3F3F3"/>
          </w:tcPr>
          <w:p w14:paraId="3C3921A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265" w:type="dxa"/>
            <w:shd w:val="clear" w:color="auto" w:fill="auto"/>
          </w:tcPr>
          <w:p w14:paraId="76CD97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 xml:space="preserve"> مجلة معهد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جامعة أم القرى، مكة المكرمة:</w:t>
            </w:r>
          </w:p>
          <w:p w14:paraId="484A5423" w14:textId="77777777" w:rsidR="009C5689" w:rsidRPr="00CE1CD3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u w:val="single"/>
                <w:rtl/>
              </w:rPr>
              <w:t>د.2.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i w:val="0"/>
                <w:iCs w:val="0"/>
                <w:color w:val="000000"/>
                <w:sz w:val="28"/>
                <w:szCs w:val="28"/>
                <w:rtl/>
              </w:rPr>
              <w:t>مجلة الدراسات اللغوية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>-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مركز الملك فيصل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 xml:space="preserve">. </w:t>
            </w:r>
          </w:p>
          <w:p w14:paraId="668A9210" w14:textId="77777777" w:rsidR="009C5689" w:rsidRPr="00CE1CD3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u w:val="single"/>
                <w:rtl/>
              </w:rPr>
              <w:t>د.3.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i w:val="0"/>
                <w:iCs w:val="0"/>
                <w:color w:val="000000"/>
                <w:sz w:val="28"/>
                <w:szCs w:val="28"/>
                <w:rtl/>
              </w:rPr>
              <w:t>مجلة مجمع اللغة العربية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>- القاهرة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</w:p>
          <w:p w14:paraId="6D12575C" w14:textId="77777777" w:rsidR="009C5689" w:rsidRPr="00CE1CD3" w:rsidRDefault="009C5689" w:rsidP="009C5689">
            <w:pPr>
              <w:bidi/>
              <w:ind w:right="84"/>
              <w:outlineLvl w:val="0"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د.4.</w:t>
            </w:r>
            <w:r w:rsidRPr="00CE1CD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i/>
                <w:iCs/>
                <w:color w:val="000000"/>
                <w:sz w:val="28"/>
                <w:szCs w:val="28"/>
                <w:rtl/>
              </w:rPr>
              <w:t>مجلة جامعة الملك سعود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 الرياض</w:t>
            </w:r>
          </w:p>
        </w:tc>
      </w:tr>
    </w:tbl>
    <w:p w14:paraId="047F5E1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254858E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د.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ياسر محمد حسن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</w:t>
      </w:r>
    </w:p>
    <w:p w14:paraId="6387DF53" w14:textId="77777777" w:rsidR="009C5689" w:rsidRPr="00CE1CD3" w:rsidRDefault="009C5689" w:rsidP="00615964">
      <w:pPr>
        <w:numPr>
          <w:ilvl w:val="0"/>
          <w:numId w:val="14"/>
        </w:numPr>
        <w:bidi/>
        <w:spacing w:after="0" w:line="240" w:lineRule="auto"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محمود حمدي أحمد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</w:t>
      </w:r>
    </w:p>
    <w:p w14:paraId="6E8F569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lastRenderedPageBreak/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0BF96D6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 العال محمد</w:t>
      </w:r>
    </w:p>
    <w:p w14:paraId="7AE67874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76A8064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704DF3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0F4986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287633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EF5E682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1A98F10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</w:p>
    <w:p w14:paraId="78627CC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55A51E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(مصادر التراث العربي)</w:t>
      </w: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3613"/>
      </w:tblGrid>
      <w:tr w:rsidR="009C5689" w:rsidRPr="00CE1CD3" w14:paraId="2E00E128" w14:textId="77777777" w:rsidTr="00786FBB">
        <w:trPr>
          <w:trHeight w:val="451"/>
          <w:jc w:val="center"/>
        </w:trPr>
        <w:tc>
          <w:tcPr>
            <w:tcW w:w="10183" w:type="dxa"/>
            <w:gridSpan w:val="3"/>
            <w:shd w:val="clear" w:color="auto" w:fill="E6E6E6"/>
            <w:vAlign w:val="center"/>
          </w:tcPr>
          <w:p w14:paraId="250438B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886495C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2CA8E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113</w:t>
            </w:r>
            <w:r w:rsidRPr="00CE1C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FBA5B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مصادر التراث العربي</w:t>
            </w:r>
          </w:p>
        </w:tc>
        <w:tc>
          <w:tcPr>
            <w:tcW w:w="3613" w:type="dxa"/>
            <w:shd w:val="clear" w:color="auto" w:fill="auto"/>
            <w:vAlign w:val="center"/>
          </w:tcPr>
          <w:p w14:paraId="0B5DD8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  <w:p w14:paraId="2A39DA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069C7C91" w14:textId="77777777" w:rsidTr="00786FBB">
        <w:trPr>
          <w:trHeight w:val="457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2B8F8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6853" w:type="dxa"/>
            <w:gridSpan w:val="2"/>
            <w:shd w:val="clear" w:color="auto" w:fill="auto"/>
            <w:vAlign w:val="center"/>
          </w:tcPr>
          <w:p w14:paraId="2D17D6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15456" behindDoc="1" locked="0" layoutInCell="1" allowOverlap="1" wp14:anchorId="7D957283" wp14:editId="695707BE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12065" t="5080" r="6985" b="13970"/>
                      <wp:wrapNone/>
                      <wp:docPr id="222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5E9CE" id="Rectangle 222" o:spid="_x0000_s1026" style="position:absolute;left:0;text-align:left;margin-left:21.45pt;margin-top:3.55pt;width:36pt;height:18pt;z-index:-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16480" behindDoc="1" locked="0" layoutInCell="1" allowOverlap="1" wp14:anchorId="4AD1037A" wp14:editId="4F7F3809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6350" t="10160" r="12700" b="8890"/>
                      <wp:wrapNone/>
                      <wp:docPr id="218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A6CB7" id="Rectangle 218" o:spid="_x0000_s1026" style="position:absolute;left:0;text-align:left;margin-left:127.5pt;margin-top:3.2pt;width:36pt;height:18pt;z-index:-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لا يوجد </w:t>
            </w:r>
          </w:p>
        </w:tc>
      </w:tr>
    </w:tbl>
    <w:p w14:paraId="3C638AF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7518"/>
      </w:tblGrid>
      <w:tr w:rsidR="009C5689" w:rsidRPr="00CE1CD3" w14:paraId="1A253A28" w14:textId="77777777" w:rsidTr="00786FBB">
        <w:trPr>
          <w:trHeight w:val="1124"/>
          <w:jc w:val="center"/>
        </w:trPr>
        <w:tc>
          <w:tcPr>
            <w:tcW w:w="2504" w:type="dxa"/>
            <w:shd w:val="clear" w:color="auto" w:fill="F3F3F3"/>
          </w:tcPr>
          <w:p w14:paraId="51D5DE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18" w:type="dxa"/>
            <w:shd w:val="clear" w:color="auto" w:fill="auto"/>
          </w:tcPr>
          <w:p w14:paraId="14D3E8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07843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الاستفادة 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مصادر التراث العربي المتنوعة في الارتقاء بمستواه العلمي و الثقافي </w:t>
            </w:r>
          </w:p>
          <w:p w14:paraId="40CD2C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بأهم مصادر التراث العربي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 حقولها الرئيسة و محتواها العام. </w:t>
            </w:r>
          </w:p>
        </w:tc>
      </w:tr>
      <w:tr w:rsidR="009C5689" w:rsidRPr="00CE1CD3" w14:paraId="598391AA" w14:textId="77777777" w:rsidTr="00786FBB">
        <w:trPr>
          <w:trHeight w:val="838"/>
          <w:jc w:val="center"/>
        </w:trPr>
        <w:tc>
          <w:tcPr>
            <w:tcW w:w="10022" w:type="dxa"/>
            <w:gridSpan w:val="2"/>
            <w:shd w:val="clear" w:color="auto" w:fill="auto"/>
          </w:tcPr>
          <w:p w14:paraId="2134C8A8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1028A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CA2658F" w14:textId="77777777" w:rsidTr="00786FBB">
        <w:trPr>
          <w:trHeight w:val="709"/>
          <w:jc w:val="center"/>
        </w:trPr>
        <w:tc>
          <w:tcPr>
            <w:tcW w:w="2504" w:type="dxa"/>
            <w:shd w:val="clear" w:color="auto" w:fill="F3F3F3"/>
          </w:tcPr>
          <w:p w14:paraId="27780C3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18" w:type="dxa"/>
            <w:shd w:val="clear" w:color="auto" w:fill="auto"/>
          </w:tcPr>
          <w:p w14:paraId="437956AC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يميز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بين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المصدر اللغوي و الأدبي و خصائص كل منهما.</w:t>
            </w:r>
          </w:p>
          <w:p w14:paraId="20FEE345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يصنف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كتب التراث فقا للحقل المعرفي الذي ينتمي إليه المصدر.</w:t>
            </w:r>
          </w:p>
          <w:p w14:paraId="6D619F49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يذكر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المعلومات المتعلقة ببلوجرافيا بعض الكتب التراثية مثل: اسم الكتاب، و المؤلف، و المحقق، و مكان النشر، و سنته.</w:t>
            </w:r>
          </w:p>
          <w:p w14:paraId="5528AFD3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أ.9.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يلخص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فصلا أو بابا من أحد كتب التراث اللغوي و الأدبي.</w:t>
            </w:r>
          </w:p>
          <w:p w14:paraId="14EE18AF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أ.10.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يعرّف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مصطلحات التراث و المصدر و المخطوط. </w:t>
            </w:r>
          </w:p>
          <w:p w14:paraId="0D359B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يعطي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أمثلة لأهم كتب التراث اللغوي و الأدبي التي تم تحقيقها.</w:t>
            </w:r>
          </w:p>
        </w:tc>
      </w:tr>
    </w:tbl>
    <w:p w14:paraId="5D1F08B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6898"/>
      </w:tblGrid>
      <w:tr w:rsidR="009C5689" w:rsidRPr="00CE1CD3" w14:paraId="0F3354E0" w14:textId="77777777" w:rsidTr="00786FBB">
        <w:trPr>
          <w:trHeight w:val="459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0A9F73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98" w:type="dxa"/>
            <w:shd w:val="clear" w:color="auto" w:fill="auto"/>
          </w:tcPr>
          <w:p w14:paraId="221F2030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يوضح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مشكلة إهمال مصادر التراث و أسبابها و طرق علاجها.</w:t>
            </w:r>
          </w:p>
          <w:p w14:paraId="1F22A2BD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يتناول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مصدرا من مصادر التراث اللغوي أو الأدبي بالنقد و التحليل.</w:t>
            </w:r>
          </w:p>
          <w:p w14:paraId="0EC9E336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ب.3.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يوازن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بين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مصدرين من مصادر التراث لبيان منهج كل منهما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21E4B15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ب.6.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يستنتج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أهم خصائص التأليف في حقل من حقول اللغة العربية.</w:t>
            </w:r>
          </w:p>
        </w:tc>
      </w:tr>
      <w:tr w:rsidR="009C5689" w:rsidRPr="00CE1CD3" w14:paraId="04520D4B" w14:textId="77777777" w:rsidTr="00786FBB">
        <w:trPr>
          <w:trHeight w:val="88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3F4BCC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9FA9E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14:paraId="7E91B459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يقو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ّ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و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المفاهيم التي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احتوى عليها كل مصدر من المصادر المقررة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6C0C267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يشرح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أسباب  شيوع نهج التأليف الموسوعي قديما كما وردت في كتاب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التراث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BEEBDDD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ج.5.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يكتب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المراجع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وفقا لمناهج التوثيق المعتمدة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0F695F6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ج.6.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يصمم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حوارا مع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الطلبة حول مصدر من مصادر التراث.</w:t>
            </w:r>
          </w:p>
          <w:p w14:paraId="7EE3CD90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ج.7. يستخلص أهم القضايا الواردة في مصدر لغوي أو أدبي من المصادر المقررة.</w:t>
            </w:r>
          </w:p>
        </w:tc>
      </w:tr>
      <w:tr w:rsidR="009C5689" w:rsidRPr="00CE1CD3" w14:paraId="79C49F7C" w14:textId="77777777" w:rsidTr="00786FBB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5AD4B3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14:paraId="2CE45FD8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د.3.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يقترح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حلول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مناسبة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لتنظيم المكتبة التراثية الخاصة ببرنامج اللغة العربية وآدابها.</w:t>
            </w:r>
          </w:p>
          <w:p w14:paraId="503DAE92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يستخدم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تكنولوجيا المعلومات في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جمع أكبر قدر من مصادر التراث العربي الموجودة على الشبكة المعلوماتية.</w:t>
            </w:r>
          </w:p>
          <w:p w14:paraId="695EED5B" w14:textId="77777777" w:rsidR="009C5689" w:rsidRPr="00EE616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د.6  </w:t>
            </w:r>
            <w:r w:rsidRPr="00EE616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يعرض</w:t>
            </w:r>
            <w:r w:rsidRPr="00EE61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مصادر التراث و قضاياها بطريقة ملائمة</w:t>
            </w:r>
          </w:p>
        </w:tc>
      </w:tr>
      <w:tr w:rsidR="009C5689" w:rsidRPr="00CE1CD3" w14:paraId="17615A50" w14:textId="77777777" w:rsidTr="00786FBB">
        <w:trPr>
          <w:trHeight w:val="1225"/>
          <w:jc w:val="center"/>
        </w:trPr>
        <w:tc>
          <w:tcPr>
            <w:tcW w:w="2964" w:type="dxa"/>
            <w:shd w:val="clear" w:color="auto" w:fill="F3F3F3"/>
          </w:tcPr>
          <w:p w14:paraId="072759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98" w:type="dxa"/>
            <w:shd w:val="clear" w:color="auto" w:fill="auto"/>
          </w:tcPr>
          <w:p w14:paraId="0BA7FE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مفهوم المصدر و تصنيفه.</w:t>
            </w:r>
          </w:p>
          <w:p w14:paraId="46DFB2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مصادر التراث و علوم اللغة</w:t>
            </w:r>
          </w:p>
          <w:p w14:paraId="0EDABC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مصادر التراث بين التجاهل و الإهمال: عرض و تحليل</w:t>
            </w:r>
          </w:p>
          <w:p w14:paraId="787DB7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أهم المصادر اللغوية : دراسة في كتاب سيبويه</w:t>
            </w:r>
          </w:p>
          <w:p w14:paraId="09F04E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الخصائص لابن جني </w:t>
            </w:r>
          </w:p>
          <w:p w14:paraId="62F56F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معاني القرآن للفراء</w:t>
            </w:r>
          </w:p>
          <w:p w14:paraId="7CBC60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المزهر للسيوطي</w:t>
            </w:r>
          </w:p>
          <w:p w14:paraId="61CA16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الثامن: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نماذج من  المصادر الأدبية: طبقات فحول الشعراء لابن سلام الجمحي: عرض و تحليل</w:t>
            </w:r>
          </w:p>
          <w:p w14:paraId="20D0B4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 كتاب الشعر والشعراء لابن قتيبة</w:t>
            </w:r>
          </w:p>
          <w:p w14:paraId="01B628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العاشر: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كتاب نقد الشعر لقدامة بن جعفر</w:t>
            </w:r>
          </w:p>
          <w:p w14:paraId="44387C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كتاب الصناعتين للعسكري</w:t>
            </w:r>
          </w:p>
          <w:p w14:paraId="460AB5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كتاب الموازنة للآمدي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</w:p>
          <w:p w14:paraId="23D06E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كتاب العمدة لابن رشيق</w:t>
            </w:r>
          </w:p>
          <w:p w14:paraId="0E2AB4A8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كتاب المستطرف 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لأبشيهي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4F51FE22" w14:textId="77777777" w:rsidTr="00786FBB">
        <w:trPr>
          <w:trHeight w:val="1079"/>
          <w:jc w:val="center"/>
        </w:trPr>
        <w:tc>
          <w:tcPr>
            <w:tcW w:w="2964" w:type="dxa"/>
            <w:shd w:val="clear" w:color="auto" w:fill="F3F3F3"/>
          </w:tcPr>
          <w:p w14:paraId="0CD27B4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98" w:type="dxa"/>
            <w:shd w:val="clear" w:color="auto" w:fill="auto"/>
          </w:tcPr>
          <w:p w14:paraId="01CFAF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177E4D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63625B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</w:tc>
      </w:tr>
      <w:tr w:rsidR="009C5689" w:rsidRPr="00CE1CD3" w14:paraId="541BACDA" w14:textId="77777777" w:rsidTr="00786FBB">
        <w:trPr>
          <w:trHeight w:val="1166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178F3E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14:paraId="6D5177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</w:p>
          <w:p w14:paraId="6953EF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تبادل الأدوار</w:t>
            </w:r>
          </w:p>
        </w:tc>
      </w:tr>
      <w:tr w:rsidR="009C5689" w:rsidRPr="00CE1CD3" w14:paraId="0AC048C7" w14:textId="77777777" w:rsidTr="00786FBB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44C313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600982CA" w14:textId="77777777" w:rsidTr="00786FBB">
        <w:trPr>
          <w:trHeight w:val="361"/>
          <w:jc w:val="center"/>
        </w:trPr>
        <w:tc>
          <w:tcPr>
            <w:tcW w:w="2964" w:type="dxa"/>
            <w:shd w:val="clear" w:color="auto" w:fill="F3F3F3"/>
          </w:tcPr>
          <w:p w14:paraId="0DB4B1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98" w:type="dxa"/>
            <w:shd w:val="clear" w:color="auto" w:fill="auto"/>
          </w:tcPr>
          <w:p w14:paraId="680DC9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3FD85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224DFCD9" w14:textId="77777777" w:rsidTr="00786FBB">
        <w:trPr>
          <w:trHeight w:val="792"/>
          <w:jc w:val="center"/>
        </w:trPr>
        <w:tc>
          <w:tcPr>
            <w:tcW w:w="2964" w:type="dxa"/>
            <w:shd w:val="clear" w:color="auto" w:fill="F3F3F3"/>
          </w:tcPr>
          <w:p w14:paraId="67EB576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98" w:type="dxa"/>
            <w:shd w:val="clear" w:color="auto" w:fill="auto"/>
          </w:tcPr>
          <w:p w14:paraId="4A85B4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0669C2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DE3A637" w14:textId="77777777" w:rsidTr="00786FBB">
        <w:trPr>
          <w:trHeight w:val="1337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24E9E46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3BEB250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46F80B1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14:paraId="34CEDF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7F716E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أنشطة الطالب     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10%</w:t>
            </w:r>
          </w:p>
          <w:p w14:paraId="3D9A92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4B05E782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516C83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9C5689" w:rsidRPr="00CE1CD3" w14:paraId="56619D32" w14:textId="77777777" w:rsidTr="00786FBB">
        <w:trPr>
          <w:trHeight w:val="926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3C8F52E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98" w:type="dxa"/>
            <w:shd w:val="clear" w:color="auto" w:fill="auto"/>
          </w:tcPr>
          <w:p w14:paraId="616B1D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 و تشمل:</w:t>
            </w:r>
          </w:p>
          <w:p w14:paraId="655339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أ.1.1. أ.د أحمد يوسف خليفة : مصادر الأدب و النقد </w:t>
            </w:r>
          </w:p>
          <w:p w14:paraId="44DC66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أ.2.1. د.إ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براهيم عوض: مصادر التراث اللغوي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1A2EB673" w14:textId="77777777" w:rsidTr="00786FBB">
        <w:trPr>
          <w:trHeight w:val="700"/>
          <w:jc w:val="center"/>
        </w:trPr>
        <w:tc>
          <w:tcPr>
            <w:tcW w:w="2964" w:type="dxa"/>
            <w:shd w:val="clear" w:color="auto" w:fill="F3F3F3"/>
          </w:tcPr>
          <w:p w14:paraId="79D85A4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98" w:type="dxa"/>
            <w:shd w:val="clear" w:color="auto" w:fill="auto"/>
          </w:tcPr>
          <w:p w14:paraId="7C0B80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السيوطي (جلال الدين): المزهر في علوم اللغة و أنواعها، شرحه و ضبطه و عنون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موضوعاته و علق حواشيه أحمد جاد المولى و آخرون، ط3، القاهرة، دار التراث، د.ت.</w:t>
            </w:r>
          </w:p>
          <w:p w14:paraId="605439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ابن جني (أبو الفتح عثمان):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الخصائص، تحقيق محمد على النجار، القاهرة، المكتبة العلمية، 2000.</w:t>
            </w:r>
          </w:p>
        </w:tc>
      </w:tr>
      <w:tr w:rsidR="009C5689" w:rsidRPr="00CE1CD3" w14:paraId="6B3D7DC6" w14:textId="77777777" w:rsidTr="00786FBB">
        <w:trPr>
          <w:trHeight w:val="874"/>
          <w:jc w:val="center"/>
        </w:trPr>
        <w:tc>
          <w:tcPr>
            <w:tcW w:w="2964" w:type="dxa"/>
            <w:shd w:val="clear" w:color="auto" w:fill="F3F3F3"/>
          </w:tcPr>
          <w:p w14:paraId="0D1A102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98" w:type="dxa"/>
            <w:shd w:val="clear" w:color="auto" w:fill="auto"/>
          </w:tcPr>
          <w:p w14:paraId="3BEB63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ابن النديم ( أبو الفرج محمد بن إسحاق):الفهرست، تحقيق أيمن فؤاد سيد، لندن، مؤسسة الفرقان للتراث الإسلامي، 2009.</w:t>
            </w:r>
          </w:p>
          <w:p w14:paraId="504B13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ج.2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. الحلوجي (عبد الستار): الكتب و المكتبات العربية بين القديم و الحديث، القاهرة، الدار المصرية اللبنانية، 2002م.</w:t>
            </w:r>
          </w:p>
        </w:tc>
      </w:tr>
      <w:tr w:rsidR="009C5689" w:rsidRPr="00CE1CD3" w14:paraId="0AFE3AB2" w14:textId="77777777" w:rsidTr="00786FBB">
        <w:trPr>
          <w:trHeight w:val="920"/>
          <w:jc w:val="center"/>
        </w:trPr>
        <w:tc>
          <w:tcPr>
            <w:tcW w:w="2964" w:type="dxa"/>
            <w:shd w:val="clear" w:color="auto" w:fill="F3F3F3"/>
          </w:tcPr>
          <w:p w14:paraId="310F172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98" w:type="dxa"/>
            <w:shd w:val="clear" w:color="auto" w:fill="auto"/>
          </w:tcPr>
          <w:p w14:paraId="2AF827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د.1. مجلة مجمع اللغة العربية بالقاهرة.</w:t>
            </w:r>
          </w:p>
          <w:p w14:paraId="0D1729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د.2. مجلة عالم الكتب- السعودية </w:t>
            </w:r>
          </w:p>
          <w:p w14:paraId="4C9A7E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د.1.2. الطويل (أحمد عبد المجيد):كتابان منسوبان لأبي العلاء، مجلة عالم الكتب، السعودية، ع 1،مجلد  12، 1411ه- 1991م، ص ص 110-120.</w:t>
            </w:r>
          </w:p>
          <w:p w14:paraId="5DF494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د.2.2.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عزام (محمد عبد الل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ه):ليس للمعري، أدلة على تزوير كتاب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" معجز أحمد"، مجلة عالم الكتب، السعودية، ع3، مج 15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EG"/>
              </w:rPr>
              <w:t>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1994م، ص ص 266-300.</w:t>
            </w:r>
          </w:p>
        </w:tc>
      </w:tr>
    </w:tbl>
    <w:p w14:paraId="561E828C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6B83246D" w14:textId="77777777" w:rsidR="009C5689" w:rsidRPr="00EE616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أحمد يوسف خليفة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/ أ.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إبراهيم عوض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</w:t>
      </w:r>
    </w:p>
    <w:p w14:paraId="2119553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63E632B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 العال محمد</w:t>
      </w:r>
    </w:p>
    <w:p w14:paraId="113437E7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B514CD9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8FDCF9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C11948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97B82CB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lastRenderedPageBreak/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02555C5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</w:p>
    <w:p w14:paraId="1FC56BF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3CB0F0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(</w:t>
      </w:r>
      <w:r w:rsidRPr="00CE04AA">
        <w:rPr>
          <w:rFonts w:cs="PT Bold Heading" w:hint="cs"/>
          <w:sz w:val="28"/>
          <w:szCs w:val="28"/>
          <w:rtl/>
          <w:lang w:bidi="ar-EG"/>
        </w:rPr>
        <w:t>جغرافية</w:t>
      </w:r>
      <w:r w:rsidRPr="00CE04AA">
        <w:rPr>
          <w:rFonts w:cs="PT Bold Heading"/>
          <w:sz w:val="28"/>
          <w:szCs w:val="28"/>
          <w:rtl/>
          <w:lang w:bidi="ar-EG"/>
        </w:rPr>
        <w:t xml:space="preserve"> جزيرة العرب وتاريخ صدر </w:t>
      </w:r>
      <w:r w:rsidRPr="00CE04AA">
        <w:rPr>
          <w:rFonts w:cs="PT Bold Heading" w:hint="cs"/>
          <w:sz w:val="28"/>
          <w:szCs w:val="28"/>
          <w:rtl/>
          <w:lang w:bidi="ar-EG"/>
        </w:rPr>
        <w:t>الإسلام</w:t>
      </w:r>
      <w:r w:rsidRPr="00CE04AA">
        <w:rPr>
          <w:rFonts w:cs="PT Bold Heading"/>
          <w:sz w:val="28"/>
          <w:szCs w:val="28"/>
          <w:rtl/>
          <w:lang w:bidi="ar-EG"/>
        </w:rPr>
        <w:t xml:space="preserve"> وبني </w:t>
      </w:r>
      <w:r w:rsidRPr="00CE04AA">
        <w:rPr>
          <w:rFonts w:cs="PT Bold Heading" w:hint="cs"/>
          <w:sz w:val="28"/>
          <w:szCs w:val="28"/>
          <w:rtl/>
          <w:lang w:bidi="ar-EG"/>
        </w:rPr>
        <w:t>أمية</w:t>
      </w:r>
      <w:r w:rsidRPr="00CE1CD3">
        <w:rPr>
          <w:rFonts w:cs="PT Bold Heading" w:hint="cs"/>
          <w:sz w:val="28"/>
          <w:szCs w:val="28"/>
          <w:rtl/>
          <w:lang w:bidi="ar-EG"/>
        </w:rPr>
        <w:t>)</w:t>
      </w:r>
    </w:p>
    <w:p w14:paraId="500CC13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3445"/>
        <w:gridCol w:w="3613"/>
      </w:tblGrid>
      <w:tr w:rsidR="009C5689" w:rsidRPr="00CE1CD3" w14:paraId="70DE4125" w14:textId="77777777" w:rsidTr="00786FBB">
        <w:trPr>
          <w:trHeight w:val="451"/>
          <w:jc w:val="center"/>
        </w:trPr>
        <w:tc>
          <w:tcPr>
            <w:tcW w:w="10183" w:type="dxa"/>
            <w:gridSpan w:val="3"/>
            <w:shd w:val="clear" w:color="auto" w:fill="E6E6E6"/>
            <w:vAlign w:val="center"/>
          </w:tcPr>
          <w:p w14:paraId="145DE31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7EC80838" w14:textId="77777777" w:rsidTr="00786FBB">
        <w:trPr>
          <w:trHeight w:val="854"/>
          <w:jc w:val="center"/>
        </w:trPr>
        <w:tc>
          <w:tcPr>
            <w:tcW w:w="3125" w:type="dxa"/>
            <w:shd w:val="clear" w:color="auto" w:fill="auto"/>
            <w:vAlign w:val="center"/>
          </w:tcPr>
          <w:p w14:paraId="19762D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/>
                <w:b/>
                <w:bCs/>
                <w:noProof/>
                <w:sz w:val="28"/>
                <w:szCs w:val="28"/>
              </w:rPr>
              <w:t>Hist. 114</w:t>
            </w:r>
            <w:r w:rsidRPr="00CE1C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65BA0B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36E21">
              <w:rPr>
                <w:rFonts w:ascii="New Century Schoolbook" w:hAnsi="New Century Schoolbook" w:cs="Traditional Arabic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  <w:r w:rsidRPr="00E36E2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غرافية</w:t>
            </w:r>
            <w:r w:rsidRPr="00E36E21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جزيرة العرب وتاريخ صدر </w:t>
            </w:r>
            <w:r w:rsidRPr="00E36E2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الإسلام</w:t>
            </w:r>
            <w:r w:rsidRPr="00E36E21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وبني </w:t>
            </w:r>
            <w:r w:rsidRPr="00E36E2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أمية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3613" w:type="dxa"/>
            <w:shd w:val="clear" w:color="auto" w:fill="auto"/>
            <w:vAlign w:val="center"/>
          </w:tcPr>
          <w:p w14:paraId="2D54A0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  <w:p w14:paraId="229665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65AF490B" w14:textId="77777777" w:rsidTr="00786FBB">
        <w:trPr>
          <w:trHeight w:val="832"/>
          <w:jc w:val="center"/>
        </w:trPr>
        <w:tc>
          <w:tcPr>
            <w:tcW w:w="3125" w:type="dxa"/>
            <w:shd w:val="clear" w:color="auto" w:fill="auto"/>
            <w:vAlign w:val="center"/>
          </w:tcPr>
          <w:p w14:paraId="5AF053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7058" w:type="dxa"/>
            <w:gridSpan w:val="2"/>
            <w:shd w:val="clear" w:color="auto" w:fill="auto"/>
            <w:vAlign w:val="center"/>
          </w:tcPr>
          <w:p w14:paraId="50B25D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1600" behindDoc="1" locked="0" layoutInCell="1" allowOverlap="1" wp14:anchorId="5E958D81" wp14:editId="2A627EB5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12065" t="6985" r="6985" b="1206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D299A" id="Rectangle 214" o:spid="_x0000_s1026" style="position:absolute;left:0;text-align:left;margin-left:21.45pt;margin-top:3.55pt;width:36pt;height:18pt;z-index:-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2624" behindDoc="1" locked="0" layoutInCell="1" allowOverlap="1" wp14:anchorId="1FA3AE5D" wp14:editId="6564D9A2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6350" t="12065" r="12700" b="698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A641" id="Rectangle 212" o:spid="_x0000_s1026" style="position:absolute;left:0;text-align:left;margin-left:127.5pt;margin-top:3.2pt;width:36pt;height:18pt;z-index:-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لا يوجد </w:t>
            </w:r>
          </w:p>
        </w:tc>
      </w:tr>
    </w:tbl>
    <w:p w14:paraId="1092161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6951"/>
      </w:tblGrid>
      <w:tr w:rsidR="009C5689" w:rsidRPr="00CE1CD3" w14:paraId="11487D0B" w14:textId="77777777" w:rsidTr="00786FBB">
        <w:trPr>
          <w:trHeight w:val="1780"/>
          <w:jc w:val="center"/>
        </w:trPr>
        <w:tc>
          <w:tcPr>
            <w:tcW w:w="3071" w:type="dxa"/>
            <w:shd w:val="clear" w:color="auto" w:fill="F3F3F3"/>
          </w:tcPr>
          <w:p w14:paraId="4F6579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6951" w:type="dxa"/>
            <w:shd w:val="clear" w:color="auto" w:fill="auto"/>
          </w:tcPr>
          <w:p w14:paraId="02F979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7C092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التحليل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حالة الجزيرة العربية من الناحية الدينية و الاجتماعية و الاقتصادية و السياسية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71BDDA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الخصائص الجغرافية و التاريخية للجزيرة العربية قبل الإسلام. </w:t>
            </w:r>
          </w:p>
          <w:p w14:paraId="1B6BCA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التمكن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إدراك الإطار الحضاري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 التاريخي للجزيرة العربية قبل الإسلام.</w:t>
            </w:r>
          </w:p>
        </w:tc>
      </w:tr>
      <w:tr w:rsidR="009C5689" w:rsidRPr="00CE1CD3" w14:paraId="21A40D00" w14:textId="77777777" w:rsidTr="00786FBB">
        <w:trPr>
          <w:trHeight w:val="838"/>
          <w:jc w:val="center"/>
        </w:trPr>
        <w:tc>
          <w:tcPr>
            <w:tcW w:w="10022" w:type="dxa"/>
            <w:gridSpan w:val="2"/>
            <w:shd w:val="clear" w:color="auto" w:fill="auto"/>
          </w:tcPr>
          <w:p w14:paraId="24F1D595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C9B6C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2285CEFD" w14:textId="77777777" w:rsidTr="00786FBB">
        <w:trPr>
          <w:trHeight w:val="709"/>
          <w:jc w:val="center"/>
        </w:trPr>
        <w:tc>
          <w:tcPr>
            <w:tcW w:w="3071" w:type="dxa"/>
            <w:shd w:val="clear" w:color="auto" w:fill="F3F3F3"/>
          </w:tcPr>
          <w:p w14:paraId="2D9373A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951" w:type="dxa"/>
            <w:shd w:val="clear" w:color="auto" w:fill="auto"/>
          </w:tcPr>
          <w:p w14:paraId="0CC949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أ.4.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يسمي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أشهر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الدول التي قامت في الجزيرة العربية قبل الإسلام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211880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أ.5.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التاريخ الحضاري والسياسي والاجتماعي للأمة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في مرحلة ما قبل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الإسلام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43F9BD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أ.7.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يفسر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طبيعة حياة العرب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عن طريق بيان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جغرافية جزيرتهم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5EE5B7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أ.8. 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يذكر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أهمية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البيت الحرام و مكة المكرمة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بالنسبة للعرب .</w:t>
            </w:r>
          </w:p>
          <w:p w14:paraId="2DC610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أ.10.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يعرّف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أهم المصطلحات المرتبطة بتخصصه العام أو الدقيق.</w:t>
            </w:r>
          </w:p>
        </w:tc>
      </w:tr>
    </w:tbl>
    <w:p w14:paraId="0262920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6898"/>
      </w:tblGrid>
      <w:tr w:rsidR="009C5689" w:rsidRPr="00CE1CD3" w14:paraId="590CBD5B" w14:textId="77777777" w:rsidTr="00786FBB">
        <w:trPr>
          <w:trHeight w:val="973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1A8919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98" w:type="dxa"/>
            <w:shd w:val="clear" w:color="auto" w:fill="auto"/>
          </w:tcPr>
          <w:p w14:paraId="18AD69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يوضح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عوامل الازدهار التجاري في الجزيرة العربية قبل الإسلام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4FC40E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يتناول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أسباب النزاعات القبلية قبل الإسلام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2F6BE5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ب.4.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مظاهر الحياة الدينية و الاجتماعية و الاقتصادية و السياسية لشبه الجزيرة العربية قبل الإسلام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59595C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ب.6.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يستنتج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أهم العوامل المؤثرة في تغير أحوال البيئة العربية مع ظهور الإسلام.</w:t>
            </w:r>
          </w:p>
          <w:p w14:paraId="544AEA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يحلل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الوثائق التاريخية و محتواها في تلك الفترة من تاريخ شبه الجزيرة العربية.</w:t>
            </w:r>
          </w:p>
        </w:tc>
      </w:tr>
      <w:tr w:rsidR="009C5689" w:rsidRPr="00CE1CD3" w14:paraId="2C5E7DBF" w14:textId="77777777" w:rsidTr="00786FBB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58C93D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B4091E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14:paraId="37292A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يشرح الآثار المترتبة على انهيار سد مأرب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14A68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ج.5.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يكتب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المراجع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وفقا لمناهج التوثيق المعتمدة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E9244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ستخلص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خصائص الشخصية العربية في تلك الفترة.</w:t>
            </w:r>
          </w:p>
        </w:tc>
      </w:tr>
      <w:tr w:rsidR="009C5689" w:rsidRPr="00CE1CD3" w14:paraId="674481F5" w14:textId="77777777" w:rsidTr="00786FBB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400ACB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14:paraId="793D03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د.1.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يعمل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عملا جماعيا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حدث من أحداث الجزيرة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4B3BA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يستخدم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تكنولوجيا المعلومات 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جمع أكبر قدر من المعلومات حول الحالة الاقتصادية للعرب قبل الإسلام</w:t>
            </w:r>
          </w:p>
          <w:p w14:paraId="6E199A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يعرض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حول جغرافية الجزيرة العربية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بطريقة ملائمة.</w:t>
            </w:r>
          </w:p>
        </w:tc>
      </w:tr>
      <w:tr w:rsidR="009C5689" w:rsidRPr="00CE1CD3" w14:paraId="4E7D9035" w14:textId="77777777" w:rsidTr="00786FBB">
        <w:trPr>
          <w:trHeight w:val="1225"/>
          <w:jc w:val="center"/>
        </w:trPr>
        <w:tc>
          <w:tcPr>
            <w:tcW w:w="2964" w:type="dxa"/>
            <w:shd w:val="clear" w:color="auto" w:fill="F3F3F3"/>
          </w:tcPr>
          <w:p w14:paraId="4A3A84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98" w:type="dxa"/>
            <w:shd w:val="clear" w:color="auto" w:fill="auto"/>
          </w:tcPr>
          <w:p w14:paraId="41FEA1D3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الأول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ظهور العرب في التاريخ-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جغرافيا شبه جزيرة العرب</w:t>
            </w:r>
          </w:p>
          <w:p w14:paraId="6093023A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الأسبوع  الثاني: جغرافية الجزيرة العربية وتأثيرها – الأنشطة الاقتصادية.</w:t>
            </w:r>
          </w:p>
          <w:p w14:paraId="02C95E77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القبيلة قبل الإسلام-  الزراعة والري </w:t>
            </w:r>
          </w:p>
          <w:p w14:paraId="0239A438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العرب الجنوبيون – مظاهر السطح </w:t>
            </w:r>
          </w:p>
          <w:p w14:paraId="785DB988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الأسبوع الخامس: دولة معين  - المناخ </w:t>
            </w:r>
          </w:p>
          <w:p w14:paraId="3EA3884B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دولة سبأ.- المحاصيل والتجارة </w:t>
            </w:r>
          </w:p>
          <w:p w14:paraId="22B07B31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ز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الأسبوع السابع: دولة حمير – ظهور البترول وأهم حقوله.</w:t>
            </w:r>
          </w:p>
          <w:p w14:paraId="6772C763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 الأسبوع الثامن: العرب الشماليون – الخرائط الطبوغرافية.</w:t>
            </w:r>
          </w:p>
          <w:p w14:paraId="395810D5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الأسبوع التاسع: مكة والمدينة - التضاريس</w:t>
            </w:r>
          </w:p>
          <w:p w14:paraId="028A9C7D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 الأسبوع العاشر: الأوضاع الاقتصادية للعرب قبل الإسلام</w:t>
            </w:r>
          </w:p>
          <w:p w14:paraId="1AA22A79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 الأسبوع الحادي عشر: الأوضاع الدينية و الثقافية  للعرب قبل الإسلام</w:t>
            </w:r>
          </w:p>
          <w:p w14:paraId="5A442D3D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الأوضاع السياسية  للعرب قبل الإسلام. </w:t>
            </w:r>
          </w:p>
          <w:p w14:paraId="0488605F" w14:textId="77777777" w:rsidR="009C5689" w:rsidRPr="0022586E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 الأسبوع الثالث عشر: جنوح العرب نحو الوحدة</w:t>
            </w:r>
          </w:p>
          <w:p w14:paraId="7EE5BC81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 الأسبوع الرابع عشر: ظهور الإسلام</w:t>
            </w:r>
            <w:r w:rsidRPr="00225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و أثره في أحوال العرب.</w:t>
            </w:r>
          </w:p>
        </w:tc>
      </w:tr>
      <w:tr w:rsidR="009C5689" w:rsidRPr="00CE1CD3" w14:paraId="7FE16E87" w14:textId="77777777" w:rsidTr="00786FBB">
        <w:trPr>
          <w:trHeight w:val="1079"/>
          <w:jc w:val="center"/>
        </w:trPr>
        <w:tc>
          <w:tcPr>
            <w:tcW w:w="2964" w:type="dxa"/>
            <w:shd w:val="clear" w:color="auto" w:fill="F3F3F3"/>
          </w:tcPr>
          <w:p w14:paraId="4212181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98" w:type="dxa"/>
            <w:shd w:val="clear" w:color="auto" w:fill="auto"/>
          </w:tcPr>
          <w:p w14:paraId="4B333E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07F3FF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368DFA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التعلم الذاتى</w:t>
            </w:r>
          </w:p>
        </w:tc>
      </w:tr>
      <w:tr w:rsidR="009C5689" w:rsidRPr="00CE1CD3" w14:paraId="71547CC8" w14:textId="77777777" w:rsidTr="00786FBB">
        <w:trPr>
          <w:trHeight w:val="1166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065A35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14:paraId="4DD527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</w:p>
          <w:p w14:paraId="055B89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14:paraId="23AAFA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3747D704" w14:textId="77777777" w:rsidTr="00786FBB">
        <w:trPr>
          <w:trHeight w:val="459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5143F6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lastRenderedPageBreak/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4EC3A262" w14:textId="77777777" w:rsidTr="00786FBB">
        <w:trPr>
          <w:trHeight w:val="746"/>
          <w:jc w:val="center"/>
        </w:trPr>
        <w:tc>
          <w:tcPr>
            <w:tcW w:w="2964" w:type="dxa"/>
            <w:shd w:val="clear" w:color="auto" w:fill="F3F3F3"/>
          </w:tcPr>
          <w:p w14:paraId="5A1096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98" w:type="dxa"/>
            <w:shd w:val="clear" w:color="auto" w:fill="auto"/>
          </w:tcPr>
          <w:p w14:paraId="497A36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07836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3D0BFCEB" w14:textId="77777777" w:rsidTr="00786FBB">
        <w:trPr>
          <w:trHeight w:val="792"/>
          <w:jc w:val="center"/>
        </w:trPr>
        <w:tc>
          <w:tcPr>
            <w:tcW w:w="2964" w:type="dxa"/>
            <w:shd w:val="clear" w:color="auto" w:fill="F3F3F3"/>
          </w:tcPr>
          <w:p w14:paraId="4239667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98" w:type="dxa"/>
            <w:shd w:val="clear" w:color="auto" w:fill="auto"/>
          </w:tcPr>
          <w:p w14:paraId="2F1BB2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549D99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1AF3F6D" w14:textId="77777777" w:rsidTr="00786FBB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0FF29BB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94C74E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352C947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14:paraId="0A4839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0FD68E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أنشطة الطالب     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10%</w:t>
            </w:r>
          </w:p>
          <w:p w14:paraId="3521ED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74C93F6D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6B213A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9C5689" w:rsidRPr="00CE1CD3" w14:paraId="25E91D93" w14:textId="77777777" w:rsidTr="00786FBB">
        <w:trPr>
          <w:trHeight w:val="618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67932E9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98" w:type="dxa"/>
            <w:shd w:val="clear" w:color="auto" w:fill="auto"/>
          </w:tcPr>
          <w:p w14:paraId="146FF3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محاضرات في تاريخ العرب قبل الإسلام</w:t>
            </w:r>
          </w:p>
        </w:tc>
      </w:tr>
      <w:tr w:rsidR="009C5689" w:rsidRPr="00CE1CD3" w14:paraId="170162E3" w14:textId="77777777" w:rsidTr="00786FBB">
        <w:trPr>
          <w:trHeight w:val="542"/>
          <w:jc w:val="center"/>
        </w:trPr>
        <w:tc>
          <w:tcPr>
            <w:tcW w:w="2964" w:type="dxa"/>
            <w:shd w:val="clear" w:color="auto" w:fill="F3F3F3"/>
          </w:tcPr>
          <w:p w14:paraId="7B204D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98" w:type="dxa"/>
            <w:shd w:val="clear" w:color="auto" w:fill="auto"/>
          </w:tcPr>
          <w:p w14:paraId="215A0F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لا يوجد</w:t>
            </w:r>
          </w:p>
        </w:tc>
      </w:tr>
      <w:tr w:rsidR="009C5689" w:rsidRPr="00CE1CD3" w14:paraId="2C3CB18F" w14:textId="77777777" w:rsidTr="00786FBB">
        <w:trPr>
          <w:trHeight w:val="874"/>
          <w:jc w:val="center"/>
        </w:trPr>
        <w:tc>
          <w:tcPr>
            <w:tcW w:w="2964" w:type="dxa"/>
            <w:shd w:val="clear" w:color="auto" w:fill="F3F3F3"/>
          </w:tcPr>
          <w:p w14:paraId="2B3B522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98" w:type="dxa"/>
            <w:shd w:val="clear" w:color="auto" w:fill="auto"/>
          </w:tcPr>
          <w:p w14:paraId="1DCBFB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السيد عبد العزيز سالم: تاريخ العرب قبل الإسلام، مؤسسة شباب الجامعة، الإسكندرية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1975.</w:t>
            </w:r>
          </w:p>
          <w:p w14:paraId="35890D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جواد علي: المفصل في تاريخ العرب قبل الإسلام،10 أجزاء، دار العلم للملايين، بيروت، 1976-1978م.</w:t>
            </w:r>
          </w:p>
          <w:p w14:paraId="65E20D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تاريخ العرب قبل الإسلام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 القسم السياسي)، 3 أجزاء، الهيئة العامة لقصور الثقافة، القاهرة، 2010م.</w:t>
            </w:r>
          </w:p>
        </w:tc>
      </w:tr>
      <w:tr w:rsidR="009C5689" w:rsidRPr="00CE1CD3" w14:paraId="205C5663" w14:textId="77777777" w:rsidTr="00786FBB">
        <w:trPr>
          <w:trHeight w:val="920"/>
          <w:jc w:val="center"/>
        </w:trPr>
        <w:tc>
          <w:tcPr>
            <w:tcW w:w="2964" w:type="dxa"/>
            <w:shd w:val="clear" w:color="auto" w:fill="F3F3F3"/>
          </w:tcPr>
          <w:p w14:paraId="2F7495D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98" w:type="dxa"/>
            <w:shd w:val="clear" w:color="auto" w:fill="auto"/>
          </w:tcPr>
          <w:p w14:paraId="26A519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الدرسات التاريخية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- القاهرة .</w:t>
            </w:r>
          </w:p>
          <w:p w14:paraId="26C64B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المؤرخ المصرى 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جامعة القاهرة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ِ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116AD4C8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أستاذ المادة:                                               رئيس مجلس القسم العلمى    </w:t>
      </w:r>
    </w:p>
    <w:p w14:paraId="4A71B4B4" w14:textId="77777777" w:rsidR="009C5689" w:rsidRPr="0022586E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د</w:t>
      </w:r>
      <w:r w:rsidRPr="002258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. صفاء شكري                                                        أ.د. ممدوح محمد حسن  </w:t>
      </w:r>
    </w:p>
    <w:p w14:paraId="072E3223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36"/>
          <w:szCs w:val="36"/>
        </w:rPr>
      </w:pPr>
      <w:r w:rsidRPr="002258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د. مصطفى خضيري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</w:t>
      </w:r>
      <w:r w:rsidRPr="002258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أ.د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.</w:t>
      </w:r>
      <w:r w:rsidRPr="002258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كريم مصلح صالح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                                   </w:t>
      </w:r>
    </w:p>
    <w:p w14:paraId="12462CE7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</w:t>
      </w:r>
    </w:p>
    <w:p w14:paraId="293558A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7E9619F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5F6EEDC6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DA4A51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05D325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262655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3D78E8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0F84BB6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الفلسفة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</w:t>
      </w:r>
    </w:p>
    <w:p w14:paraId="7215FB6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505AF6A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</w:t>
      </w:r>
      <w:r w:rsidRPr="00CE04AA">
        <w:rPr>
          <w:rFonts w:cs="PT Bold Heading"/>
          <w:sz w:val="28"/>
          <w:szCs w:val="28"/>
          <w:rtl/>
          <w:lang w:bidi="ar-EG"/>
        </w:rPr>
        <w:t>فلسفة إسلامية وعلم الكلام</w:t>
      </w:r>
      <w:r w:rsidRPr="00CE1CD3">
        <w:rPr>
          <w:rFonts w:cs="PT Bold Heading" w:hint="cs"/>
          <w:sz w:val="28"/>
          <w:szCs w:val="28"/>
          <w:rtl/>
          <w:lang w:bidi="ar-EG"/>
        </w:rPr>
        <w:t>)</w:t>
      </w:r>
    </w:p>
    <w:p w14:paraId="4CB593A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4BC7EBC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6CED3FF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2489C16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E56EA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lastRenderedPageBreak/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Phlos.115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77137E1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</w:p>
          <w:p w14:paraId="2D799A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E36E21">
              <w:rPr>
                <w:rFonts w:ascii="New Century Schoolbook" w:hAnsi="New Century Schoolbook" w:cs="Traditional Arabic"/>
                <w:b/>
                <w:bCs/>
                <w:color w:val="000000"/>
                <w:sz w:val="28"/>
                <w:szCs w:val="28"/>
                <w:rtl/>
              </w:rPr>
              <w:t>فلسفة إسلامية وعلم الكلام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D3AC2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2769F822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698C1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D4126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5696" behindDoc="1" locked="0" layoutInCell="1" allowOverlap="1" wp14:anchorId="68FE105D" wp14:editId="75C6AAEE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561A4" id="Rectangle 211" o:spid="_x0000_s1026" style="position:absolute;left:0;text-align:left;margin-left:21.45pt;margin-top:3.55pt;width:36pt;height:18pt;z-index:-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6720" behindDoc="1" locked="0" layoutInCell="1" allowOverlap="1" wp14:anchorId="619862EC" wp14:editId="2E17D852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1FCF3" id="Rectangle 210" o:spid="_x0000_s1026" style="position:absolute;left:0;text-align:left;margin-left:127.5pt;margin-top:3.2pt;width:36pt;height:18pt;z-index:-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2761003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1"/>
        <w:gridCol w:w="8154"/>
      </w:tblGrid>
      <w:tr w:rsidR="009C5689" w:rsidRPr="00CE1CD3" w14:paraId="56DB9DCF" w14:textId="77777777" w:rsidTr="00786FBB">
        <w:trPr>
          <w:trHeight w:val="1886"/>
          <w:jc w:val="center"/>
        </w:trPr>
        <w:tc>
          <w:tcPr>
            <w:tcW w:w="2571" w:type="dxa"/>
            <w:shd w:val="clear" w:color="auto" w:fill="F3F3F3"/>
          </w:tcPr>
          <w:p w14:paraId="4F527C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154" w:type="dxa"/>
            <w:shd w:val="clear" w:color="auto" w:fill="auto"/>
          </w:tcPr>
          <w:p w14:paraId="2A85B6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6C60B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الاستفادة من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المفاهيم الأساسية والنظريات والمدارس الفكرية العالمية في مجالات العلوم الإنسانية والاجتماعية.</w:t>
            </w:r>
          </w:p>
          <w:p w14:paraId="56B773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المعلومات من مصادر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معرفية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متنوعة.</w:t>
            </w:r>
          </w:p>
        </w:tc>
      </w:tr>
      <w:tr w:rsidR="009C5689" w:rsidRPr="00CE1CD3" w14:paraId="64712221" w14:textId="77777777" w:rsidTr="00786FBB">
        <w:trPr>
          <w:trHeight w:val="838"/>
          <w:jc w:val="center"/>
        </w:trPr>
        <w:tc>
          <w:tcPr>
            <w:tcW w:w="10725" w:type="dxa"/>
            <w:gridSpan w:val="2"/>
            <w:shd w:val="clear" w:color="auto" w:fill="auto"/>
          </w:tcPr>
          <w:p w14:paraId="4242027D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9664B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C41E58F" w14:textId="77777777" w:rsidTr="00786FBB">
        <w:trPr>
          <w:trHeight w:val="1193"/>
          <w:jc w:val="center"/>
        </w:trPr>
        <w:tc>
          <w:tcPr>
            <w:tcW w:w="2571" w:type="dxa"/>
            <w:shd w:val="clear" w:color="auto" w:fill="F3F3F3"/>
          </w:tcPr>
          <w:p w14:paraId="63372B8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54" w:type="dxa"/>
            <w:shd w:val="clear" w:color="auto" w:fill="auto"/>
          </w:tcPr>
          <w:p w14:paraId="568D7D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يصنف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النظريات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المدارس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الفكرية في مجال الفلسفة.</w:t>
            </w:r>
          </w:p>
          <w:p w14:paraId="0D2234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أ.7.يفسر أهم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المذاهب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 المشكلات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الفلسفية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43268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 يعرّف أهم المصطلحات المرتبطة بتخصصه العام أو الدقيق.</w:t>
            </w:r>
          </w:p>
          <w:p w14:paraId="4CD26C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أ.11. ينسب كل مفهوم و مصطلح لصاحبه.</w:t>
            </w:r>
          </w:p>
          <w:p w14:paraId="3FA587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و قضايا فلسفية.</w:t>
            </w:r>
          </w:p>
        </w:tc>
      </w:tr>
    </w:tbl>
    <w:p w14:paraId="171073D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0"/>
        <w:gridCol w:w="7967"/>
      </w:tblGrid>
      <w:tr w:rsidR="009C5689" w:rsidRPr="00CE1CD3" w14:paraId="3F26AE6C" w14:textId="77777777" w:rsidTr="00786FBB">
        <w:trPr>
          <w:trHeight w:val="973"/>
          <w:jc w:val="center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F3F3F3"/>
          </w:tcPr>
          <w:p w14:paraId="6D38F7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67" w:type="dxa"/>
            <w:shd w:val="clear" w:color="auto" w:fill="auto"/>
          </w:tcPr>
          <w:p w14:paraId="3D7F38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يوضح التسلسل التاريخي للمدارس الفلسفية.</w:t>
            </w:r>
          </w:p>
          <w:p w14:paraId="54AEBA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يتناول المنهج العلمي في التفكير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 حل المشكلات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E2B8B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المدارس الفلسفية المختلفة.</w:t>
            </w:r>
          </w:p>
          <w:p w14:paraId="77854A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ب.6. يستنتج  أهم السمات و الخصائص للفكر الفلسفي.</w:t>
            </w:r>
          </w:p>
          <w:p w14:paraId="4F77B9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ب.7. يحلل النصوص الفلسفية المعبرة عن أفكار الفلاسفة.</w:t>
            </w:r>
          </w:p>
        </w:tc>
      </w:tr>
      <w:tr w:rsidR="009C5689" w:rsidRPr="00CE1CD3" w14:paraId="5227C170" w14:textId="77777777" w:rsidTr="00786FBB">
        <w:trPr>
          <w:trHeight w:val="1735"/>
          <w:jc w:val="center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F3F3F3"/>
          </w:tcPr>
          <w:p w14:paraId="49FE2F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77948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67" w:type="dxa"/>
            <w:shd w:val="clear" w:color="auto" w:fill="auto"/>
          </w:tcPr>
          <w:p w14:paraId="42CF4E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المختلفة في مجال المناهج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النظريات الفلسفية المختلفة.</w:t>
            </w:r>
          </w:p>
          <w:p w14:paraId="25F815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يبدي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حلاً لإشكالية الجمود الفكري.</w:t>
            </w:r>
          </w:p>
          <w:p w14:paraId="3959FB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ج.6. يصمم حوارا مع المتحدثين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 أحد قضايا الفكر الفلسفي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C14B9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و المشكلات في مجال التفكير الفلسفي.</w:t>
            </w:r>
          </w:p>
        </w:tc>
      </w:tr>
      <w:tr w:rsidR="009C5689" w:rsidRPr="00CE1CD3" w14:paraId="4804233B" w14:textId="77777777" w:rsidTr="00786FBB">
        <w:trPr>
          <w:trHeight w:val="1225"/>
          <w:jc w:val="center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F3F3F3"/>
          </w:tcPr>
          <w:p w14:paraId="5A34BD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67" w:type="dxa"/>
            <w:shd w:val="clear" w:color="auto" w:fill="auto"/>
          </w:tcPr>
          <w:p w14:paraId="345F72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يديره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قضية أو مشكلة في مجاله.</w:t>
            </w:r>
          </w:p>
          <w:p w14:paraId="4CC4AB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يعبر عن أفكاره بدقة سواء بصورة مكتوبة أو شفاهة.</w:t>
            </w:r>
          </w:p>
          <w:p w14:paraId="2FF3EC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الفلسفية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BBFCC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يعرض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بطريقة ملائمة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قضية فكرية محددة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2FDAF493" w14:textId="77777777" w:rsidTr="00786FBB">
        <w:trPr>
          <w:trHeight w:val="1225"/>
          <w:jc w:val="center"/>
        </w:trPr>
        <w:tc>
          <w:tcPr>
            <w:tcW w:w="2600" w:type="dxa"/>
            <w:shd w:val="clear" w:color="auto" w:fill="F3F3F3"/>
          </w:tcPr>
          <w:p w14:paraId="61C868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67" w:type="dxa"/>
            <w:shd w:val="clear" w:color="auto" w:fill="auto"/>
          </w:tcPr>
          <w:p w14:paraId="606656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التعريف بالفلسفة</w:t>
            </w:r>
          </w:p>
          <w:p w14:paraId="510A95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مصطلحات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فلسف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ة</w:t>
            </w:r>
          </w:p>
          <w:p w14:paraId="1E09D6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خصائص التفكير الفلسفي</w:t>
            </w:r>
          </w:p>
          <w:p w14:paraId="7A6AA6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مشكلات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التفكير الفلسفي.</w:t>
            </w:r>
          </w:p>
          <w:p w14:paraId="687177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المذاهب الفلسفية</w:t>
            </w:r>
          </w:p>
          <w:p w14:paraId="63F898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أهم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رواد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ات الفلسفية</w:t>
            </w:r>
          </w:p>
          <w:p w14:paraId="52EC62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المباحث الفلسف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العامة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الثلاثة</w:t>
            </w:r>
          </w:p>
          <w:p w14:paraId="5192CB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الثامن: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نشأة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المباحث الفلسفة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العامة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الثلاثة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78B99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تاريخ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المباحث الفلسفة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العامة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الثلاثة</w:t>
            </w:r>
          </w:p>
          <w:p w14:paraId="119497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العاشر: مبحث الوجود.</w:t>
            </w:r>
          </w:p>
          <w:p w14:paraId="0C881F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مبحث القيم.</w:t>
            </w:r>
          </w:p>
          <w:p w14:paraId="5D285D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مبحث المعرفة. </w:t>
            </w:r>
          </w:p>
          <w:p w14:paraId="70885C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المباحث الثلاثة بين النقد و التحليل</w:t>
            </w:r>
          </w:p>
          <w:p w14:paraId="3A60D5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نماذج من النصوص الفلسفية</w:t>
            </w:r>
          </w:p>
        </w:tc>
      </w:tr>
      <w:tr w:rsidR="009C5689" w:rsidRPr="00CE1CD3" w14:paraId="7EEA74B6" w14:textId="77777777" w:rsidTr="00786FBB">
        <w:trPr>
          <w:trHeight w:val="1079"/>
          <w:jc w:val="center"/>
        </w:trPr>
        <w:tc>
          <w:tcPr>
            <w:tcW w:w="2600" w:type="dxa"/>
            <w:shd w:val="clear" w:color="auto" w:fill="F3F3F3"/>
          </w:tcPr>
          <w:p w14:paraId="7DE5677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67" w:type="dxa"/>
            <w:shd w:val="clear" w:color="auto" w:fill="auto"/>
          </w:tcPr>
          <w:p w14:paraId="64C040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3E78BA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 </w:t>
            </w:r>
          </w:p>
          <w:p w14:paraId="3885C5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</w:tc>
      </w:tr>
      <w:tr w:rsidR="009C5689" w:rsidRPr="00CE1CD3" w14:paraId="27EF169E" w14:textId="77777777" w:rsidTr="00786FBB">
        <w:trPr>
          <w:trHeight w:val="1122"/>
          <w:jc w:val="center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F3F3F3"/>
          </w:tcPr>
          <w:p w14:paraId="038C65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auto"/>
          </w:tcPr>
          <w:p w14:paraId="3C2845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  <w:p w14:paraId="6FFF15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تبادل الأدوار</w:t>
            </w:r>
          </w:p>
        </w:tc>
      </w:tr>
      <w:tr w:rsidR="009C5689" w:rsidRPr="00CE1CD3" w14:paraId="2711383C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A4368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47954437" w14:textId="77777777" w:rsidTr="00786FBB">
        <w:trPr>
          <w:trHeight w:val="746"/>
          <w:jc w:val="center"/>
        </w:trPr>
        <w:tc>
          <w:tcPr>
            <w:tcW w:w="2600" w:type="dxa"/>
            <w:shd w:val="clear" w:color="auto" w:fill="F3F3F3"/>
          </w:tcPr>
          <w:p w14:paraId="5AA730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67" w:type="dxa"/>
            <w:shd w:val="clear" w:color="auto" w:fill="auto"/>
          </w:tcPr>
          <w:p w14:paraId="5AFDD0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562E41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80 درجة</w:t>
            </w:r>
          </w:p>
        </w:tc>
      </w:tr>
      <w:tr w:rsidR="009C5689" w:rsidRPr="00CE1CD3" w14:paraId="52967DDA" w14:textId="77777777" w:rsidTr="00786FBB">
        <w:trPr>
          <w:trHeight w:val="792"/>
          <w:jc w:val="center"/>
        </w:trPr>
        <w:tc>
          <w:tcPr>
            <w:tcW w:w="2600" w:type="dxa"/>
            <w:shd w:val="clear" w:color="auto" w:fill="F3F3F3"/>
          </w:tcPr>
          <w:p w14:paraId="4466E03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67" w:type="dxa"/>
            <w:shd w:val="clear" w:color="auto" w:fill="auto"/>
          </w:tcPr>
          <w:p w14:paraId="39B3E5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امتحان منتصف الفصل الدراسي (بعد الأسبوع الثامن)</w:t>
            </w:r>
          </w:p>
          <w:p w14:paraId="458321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9C5689" w:rsidRPr="00CE1CD3" w14:paraId="58178A52" w14:textId="77777777" w:rsidTr="00786FBB">
        <w:trPr>
          <w:trHeight w:val="1225"/>
          <w:jc w:val="center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F3F3F3"/>
          </w:tcPr>
          <w:p w14:paraId="7267078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597F4F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619DB9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auto"/>
          </w:tcPr>
          <w:p w14:paraId="7AF22E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نصفى اثناء الدراسة .                10%</w:t>
            </w:r>
          </w:p>
          <w:p w14:paraId="37F000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مشاركات داخل قاعة الدرس.      10%</w:t>
            </w:r>
          </w:p>
          <w:p w14:paraId="0D42D5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امتحان نهاية الفصل الدراسى .              80%</w:t>
            </w:r>
          </w:p>
        </w:tc>
      </w:tr>
      <w:tr w:rsidR="009C5689" w:rsidRPr="00CE1CD3" w14:paraId="3248A6F8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A2255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01EA5496" w14:textId="77777777" w:rsidTr="00786FBB">
        <w:trPr>
          <w:trHeight w:val="482"/>
          <w:jc w:val="center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F3F3F3"/>
          </w:tcPr>
          <w:p w14:paraId="283A417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67" w:type="dxa"/>
            <w:shd w:val="clear" w:color="auto" w:fill="auto"/>
          </w:tcPr>
          <w:p w14:paraId="5DEDAB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أ.1. محاضرات في الفلسفة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للدكتور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عبدالعزيز جاد عبد العزيز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C5689" w:rsidRPr="00CE1CD3" w14:paraId="1715EADB" w14:textId="77777777" w:rsidTr="00786FBB">
        <w:trPr>
          <w:trHeight w:val="700"/>
          <w:jc w:val="center"/>
        </w:trPr>
        <w:tc>
          <w:tcPr>
            <w:tcW w:w="2600" w:type="dxa"/>
            <w:shd w:val="clear" w:color="auto" w:fill="F3F3F3"/>
          </w:tcPr>
          <w:p w14:paraId="15BBA0A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67" w:type="dxa"/>
            <w:shd w:val="clear" w:color="auto" w:fill="auto"/>
          </w:tcPr>
          <w:p w14:paraId="5A0F46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توفيق الطويل: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أسس الفلسفة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 ط3، القاهرة، دار النهضة، 1958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7C860582" w14:textId="77777777" w:rsidTr="00786FBB">
        <w:trPr>
          <w:trHeight w:val="874"/>
          <w:jc w:val="center"/>
        </w:trPr>
        <w:tc>
          <w:tcPr>
            <w:tcW w:w="2600" w:type="dxa"/>
            <w:shd w:val="clear" w:color="auto" w:fill="F3F3F3"/>
          </w:tcPr>
          <w:p w14:paraId="3EDF8EE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67" w:type="dxa"/>
            <w:shd w:val="clear" w:color="auto" w:fill="auto"/>
          </w:tcPr>
          <w:p w14:paraId="217A08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برتراند رسل: تاريخ الفلسفة الغربية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ترجمة زكي نجيب محمود، ط2، القاهرة، لجنة التاليف و الترجمة، 1967م.</w:t>
            </w:r>
          </w:p>
          <w:p w14:paraId="619FA6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هنتر ميد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الفلسفة أنواعها ومشكلاتها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ترجمة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فؤاد زكريا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،ط1، القاهرة،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دار النهضة مصر للطباعة والنشر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1969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م.</w:t>
            </w:r>
          </w:p>
          <w:p w14:paraId="44C1CC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محمد على أبو ريان: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تاريخ الفكر الفلسفي، الإسكندرية، دار الوفاء للطباعة و النشر، 2007م.</w:t>
            </w:r>
          </w:p>
          <w:p w14:paraId="59BE81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ج.4.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حسن عبد الحميد: مدخل إلى الفلسفة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القاهر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مكتبة سعيد رأفت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1977م</w:t>
            </w:r>
          </w:p>
        </w:tc>
      </w:tr>
      <w:tr w:rsidR="009C5689" w:rsidRPr="00CE1CD3" w14:paraId="40474DC5" w14:textId="77777777" w:rsidTr="00786FBB">
        <w:trPr>
          <w:trHeight w:val="920"/>
          <w:jc w:val="center"/>
        </w:trPr>
        <w:tc>
          <w:tcPr>
            <w:tcW w:w="2600" w:type="dxa"/>
            <w:shd w:val="clear" w:color="auto" w:fill="F3F3F3"/>
          </w:tcPr>
          <w:p w14:paraId="3C8E585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67" w:type="dxa"/>
            <w:shd w:val="clear" w:color="auto" w:fill="auto"/>
          </w:tcPr>
          <w:p w14:paraId="3BDFF5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hyperlink r:id="rId14" w:history="1">
              <w:r w:rsidRPr="00CE1CD3">
                <w:rPr>
                  <w:rFonts w:ascii="Traditional Arabic" w:hAnsi="Traditional Arabic" w:cs="Traditional Arabic"/>
                  <w:b/>
                  <w:bCs/>
                  <w:sz w:val="28"/>
                  <w:szCs w:val="28"/>
                </w:rPr>
                <w:t>IJPS</w:t>
              </w:r>
            </w:hyperlink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، المجلة الدولية للدراسات الفلسفية.</w:t>
            </w:r>
          </w:p>
          <w:p w14:paraId="19CF49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مجلة "دراسات الفلسفة الإسلامية"</w:t>
            </w:r>
            <w:hyperlink r:id="rId15" w:history="1">
              <w:r w:rsidRPr="00CE1CD3">
                <w:rPr>
                  <w:rFonts w:ascii="Traditional Arabic" w:hAnsi="Traditional Arabic" w:cs="Traditional Arabic"/>
                  <w:sz w:val="28"/>
                  <w:szCs w:val="28"/>
                </w:rPr>
                <w:t>Journal of Islamic Philosophy</w:t>
              </w:r>
            </w:hyperlink>
            <w:r w:rsidRPr="00CE1CD3">
              <w:rPr>
                <w:rFonts w:ascii="Traditional Arabic" w:eastAsia="Batang" w:hAnsi="Traditional Arabic" w:cs="Traditional Arabic"/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</w:tr>
    </w:tbl>
    <w:p w14:paraId="0A7F5A95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أستاذ المادة:</w:t>
      </w:r>
    </w:p>
    <w:p w14:paraId="52C2BBB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د.عابدين السيد .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13A7BD5D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رئيس مجلس القسم العلمى</w:t>
      </w:r>
    </w:p>
    <w:p w14:paraId="25184B83" w14:textId="77777777" w:rsidR="009C5689" w:rsidRPr="00963723" w:rsidRDefault="009C5689" w:rsidP="009C5689">
      <w:pPr>
        <w:bidi/>
        <w:rPr>
          <w:rFonts w:cs="PT Bold Heading"/>
          <w:sz w:val="28"/>
          <w:szCs w:val="28"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أ.د/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شعبان عبد الله محمد عثمان</w:t>
      </w:r>
    </w:p>
    <w:p w14:paraId="3015B94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4C72C19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6978EEE1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F711CB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16725F9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D28693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25A5AA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F55489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5CE5CA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8C4B141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3CD0F4D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اللغة  الإنجليزية</w:t>
      </w:r>
    </w:p>
    <w:p w14:paraId="374E8B7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5B4A260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(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AE"/>
        </w:rPr>
        <w:t>لغة أوروبية حديثة (الإنجليزية)</w:t>
      </w:r>
      <w:r w:rsidRPr="00CE1CD3">
        <w:rPr>
          <w:rFonts w:ascii="Traditional Arabic" w:hAnsi="Traditional Arabic" w:cs="PT Bold Heading" w:hint="cs"/>
          <w:sz w:val="28"/>
          <w:szCs w:val="28"/>
          <w:rtl/>
          <w:lang w:bidi="ar-AE"/>
        </w:rPr>
        <w:t>)</w:t>
      </w: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3613"/>
      </w:tblGrid>
      <w:tr w:rsidR="009C5689" w:rsidRPr="00CE1CD3" w14:paraId="26E1BB36" w14:textId="77777777" w:rsidTr="00786FBB">
        <w:trPr>
          <w:trHeight w:val="451"/>
          <w:jc w:val="center"/>
        </w:trPr>
        <w:tc>
          <w:tcPr>
            <w:tcW w:w="10183" w:type="dxa"/>
            <w:gridSpan w:val="3"/>
            <w:shd w:val="clear" w:color="auto" w:fill="E6E6E6"/>
            <w:vAlign w:val="center"/>
          </w:tcPr>
          <w:p w14:paraId="46A0EE4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0F83EC3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CD7E0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Eng. 116</w:t>
            </w:r>
            <w:r w:rsidRPr="00CE1CD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0DBF9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1FBA5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لغة أوروبية حديثة (الإنجليزية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3613" w:type="dxa"/>
            <w:shd w:val="clear" w:color="auto" w:fill="auto"/>
            <w:vAlign w:val="center"/>
          </w:tcPr>
          <w:p w14:paraId="3DF8E7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  <w:p w14:paraId="10C6AD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1D0C08CC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E8C84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6853" w:type="dxa"/>
            <w:gridSpan w:val="2"/>
            <w:shd w:val="clear" w:color="auto" w:fill="auto"/>
            <w:vAlign w:val="center"/>
          </w:tcPr>
          <w:p w14:paraId="2FC7BF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3648" behindDoc="1" locked="0" layoutInCell="1" allowOverlap="1" wp14:anchorId="63D27A6F" wp14:editId="1CAFDA74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12065" t="11430" r="6985" b="7620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741A6" id="Rectangle 209" o:spid="_x0000_s1026" style="position:absolute;left:0;text-align:left;margin-left:21.45pt;margin-top:3.55pt;width:36pt;height:18pt;z-index:-2511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4672" behindDoc="1" locked="0" layoutInCell="1" allowOverlap="1" wp14:anchorId="215C5DB9" wp14:editId="6F8443EB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6350" t="6985" r="12700" b="1206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B29B" id="Rectangle 208" o:spid="_x0000_s1026" style="position:absolute;left:0;text-align:left;margin-left:127.5pt;margin-top:3.2pt;width:36pt;height:18pt;z-index:-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عملي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لا يوجد </w:t>
            </w:r>
          </w:p>
        </w:tc>
      </w:tr>
    </w:tbl>
    <w:p w14:paraId="71BA30A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7518"/>
      </w:tblGrid>
      <w:tr w:rsidR="009C5689" w:rsidRPr="00CE1CD3" w14:paraId="7FECF998" w14:textId="77777777" w:rsidTr="00786FBB">
        <w:trPr>
          <w:trHeight w:val="1638"/>
          <w:jc w:val="center"/>
        </w:trPr>
        <w:tc>
          <w:tcPr>
            <w:tcW w:w="2504" w:type="dxa"/>
            <w:shd w:val="clear" w:color="auto" w:fill="F3F3F3"/>
          </w:tcPr>
          <w:p w14:paraId="0EE97F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18" w:type="dxa"/>
            <w:shd w:val="clear" w:color="auto" w:fill="auto"/>
          </w:tcPr>
          <w:p w14:paraId="2EDB0B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44B07B7" w14:textId="77777777" w:rsidR="009C5689" w:rsidRPr="00CE1CD3" w:rsidRDefault="009C5689" w:rsidP="009C5689">
            <w:pPr>
              <w:tabs>
                <w:tab w:val="left" w:pos="206"/>
              </w:tabs>
              <w:bidi/>
              <w:ind w:left="26"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الاستفادة من العلوم الأخرى بما يخدم تخصصه.</w:t>
            </w:r>
          </w:p>
          <w:p w14:paraId="6D73C8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 المهارات اللغوية للتعامل مع المراجع اللازمة لتخصصه بلغة أجنبية واحدة على الأقل.</w:t>
            </w:r>
          </w:p>
          <w:p w14:paraId="0DD358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5652D313" w14:textId="77777777" w:rsidTr="00786FBB">
        <w:trPr>
          <w:trHeight w:val="838"/>
          <w:jc w:val="center"/>
        </w:trPr>
        <w:tc>
          <w:tcPr>
            <w:tcW w:w="10022" w:type="dxa"/>
            <w:gridSpan w:val="2"/>
            <w:shd w:val="clear" w:color="auto" w:fill="auto"/>
          </w:tcPr>
          <w:p w14:paraId="4130297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FB38D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904A928" w14:textId="77777777" w:rsidTr="00786FBB">
        <w:trPr>
          <w:trHeight w:val="709"/>
          <w:jc w:val="center"/>
        </w:trPr>
        <w:tc>
          <w:tcPr>
            <w:tcW w:w="2504" w:type="dxa"/>
            <w:shd w:val="clear" w:color="auto" w:fill="F3F3F3"/>
          </w:tcPr>
          <w:p w14:paraId="42785A5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18" w:type="dxa"/>
            <w:shd w:val="clear" w:color="auto" w:fill="auto"/>
          </w:tcPr>
          <w:p w14:paraId="1E2E9EAA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يحدد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أهم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القواعد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الأساسية بلغة أجنبية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D8998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أ.6.يستنتج المعارف والمفاهيم الأساسية في مجالات الترجمة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النظريات الأدبية.</w:t>
            </w:r>
          </w:p>
          <w:p w14:paraId="229FED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الأجنبية المرتبطة بتخصصه العام أو الدقيق.</w:t>
            </w:r>
          </w:p>
          <w:p w14:paraId="6C77BF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بلغة أجنبية  كالجمل و التعبيرات البسيطة . </w:t>
            </w:r>
          </w:p>
        </w:tc>
      </w:tr>
    </w:tbl>
    <w:p w14:paraId="52DA2D2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4"/>
        <w:gridCol w:w="6718"/>
      </w:tblGrid>
      <w:tr w:rsidR="009C5689" w:rsidRPr="00CE1CD3" w14:paraId="15C2162A" w14:textId="77777777" w:rsidTr="00786FBB">
        <w:trPr>
          <w:trHeight w:val="973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14:paraId="170453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718" w:type="dxa"/>
            <w:shd w:val="clear" w:color="auto" w:fill="auto"/>
          </w:tcPr>
          <w:p w14:paraId="1BF587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ب.3. يوازن بين ثقافة اللغات الأجنبية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ثقافة اللغة العربية وتراثها.</w:t>
            </w:r>
          </w:p>
          <w:p w14:paraId="354BFA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أهم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الدلالات اللغوية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الأدبية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المرتبطة بكل من العربية و اللغة أجنبية </w:t>
            </w:r>
          </w:p>
          <w:p w14:paraId="3EDBEA8E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الجمل و النصوص الأجنبية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32DEF24B" w14:textId="77777777" w:rsidTr="00786FBB">
        <w:trPr>
          <w:trHeight w:val="122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14:paraId="51D915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00D9F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718" w:type="dxa"/>
            <w:shd w:val="clear" w:color="auto" w:fill="auto"/>
          </w:tcPr>
          <w:p w14:paraId="75B8A0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عمله.</w:t>
            </w:r>
          </w:p>
          <w:p w14:paraId="46FF2D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يراجع القواعد في كتابة موضوع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باللغة الأجنبية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67C8A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ج.5. يكتب المراجع باللغة الأجنبية التي تعلمها.</w:t>
            </w:r>
          </w:p>
        </w:tc>
      </w:tr>
      <w:tr w:rsidR="009C5689" w:rsidRPr="00CE1CD3" w14:paraId="7AE84544" w14:textId="77777777" w:rsidTr="00786FBB">
        <w:trPr>
          <w:trHeight w:val="122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14:paraId="2E01FC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718" w:type="dxa"/>
            <w:shd w:val="clear" w:color="auto" w:fill="auto"/>
          </w:tcPr>
          <w:p w14:paraId="1D49C2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يعبر 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جمل أجنبية بسيطة و موجزة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1AAA7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حوار بلغة أجنبية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78C6D92D" w14:textId="77777777" w:rsidTr="00786FBB">
        <w:trPr>
          <w:trHeight w:val="3011"/>
          <w:jc w:val="center"/>
        </w:trPr>
        <w:tc>
          <w:tcPr>
            <w:tcW w:w="3144" w:type="dxa"/>
            <w:shd w:val="clear" w:color="auto" w:fill="F3F3F3"/>
          </w:tcPr>
          <w:p w14:paraId="3BB640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718" w:type="dxa"/>
            <w:shd w:val="clear" w:color="auto" w:fill="auto"/>
          </w:tcPr>
          <w:p w14:paraId="59CBF5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0A45A4F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b/>
                <w:bCs/>
                <w:sz w:val="28"/>
                <w:szCs w:val="28"/>
              </w:rPr>
            </w:pPr>
            <w:r w:rsidRPr="00CE1CD3">
              <w:rPr>
                <w:rFonts w:cs="Calibri"/>
                <w:b/>
                <w:bCs/>
                <w:sz w:val="28"/>
                <w:szCs w:val="28"/>
              </w:rPr>
              <w:t>Phonics and Listening</w:t>
            </w:r>
          </w:p>
          <w:p w14:paraId="3C294A90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Recognizing English Sounds: Vowels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Consonants and Clusters.</w:t>
            </w:r>
          </w:p>
          <w:p w14:paraId="171E4331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الثاني:</w:t>
            </w:r>
          </w:p>
          <w:p w14:paraId="7F047BAC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Recognizing Phonetic Processes: Elision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Assimilation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Reduction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Linking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Weak Forms.</w:t>
            </w:r>
          </w:p>
          <w:p w14:paraId="6A09839F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ind w:left="567"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A0B5AA2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b/>
                <w:bCs/>
                <w:sz w:val="28"/>
                <w:szCs w:val="28"/>
              </w:rPr>
            </w:pPr>
            <w:r w:rsidRPr="00CE1CD3">
              <w:rPr>
                <w:rFonts w:cs="Calibri"/>
                <w:b/>
                <w:bCs/>
                <w:sz w:val="28"/>
                <w:szCs w:val="28"/>
              </w:rPr>
              <w:lastRenderedPageBreak/>
              <w:t>Basic Reading Comprehension</w:t>
            </w:r>
          </w:p>
          <w:p w14:paraId="70A0B398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 xml:space="preserve">Simple Reading Passages </w:t>
            </w:r>
          </w:p>
          <w:p w14:paraId="6016B7A4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Basic Reading Skills: Answering Short Questions.</w:t>
            </w:r>
          </w:p>
          <w:p w14:paraId="628FFE4B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الرابع:</w:t>
            </w:r>
          </w:p>
          <w:p w14:paraId="491B7CC8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Identifying Main Idea and Supporting Details.</w:t>
            </w:r>
          </w:p>
          <w:p w14:paraId="3E8ECFF6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7CCD8E7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Skimming and Scanning for Information and Ideas.</w:t>
            </w:r>
          </w:p>
          <w:p w14:paraId="58A9C2CD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ind w:left="567"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السادس:</w:t>
            </w:r>
          </w:p>
          <w:p w14:paraId="03A304BF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b/>
                <w:bCs/>
                <w:sz w:val="28"/>
                <w:szCs w:val="28"/>
              </w:rPr>
            </w:pPr>
            <w:r w:rsidRPr="00CE1CD3">
              <w:rPr>
                <w:rFonts w:cs="Calibri"/>
                <w:b/>
                <w:bCs/>
                <w:sz w:val="28"/>
                <w:szCs w:val="28"/>
              </w:rPr>
              <w:t>Basic Writing from Sentence to Paragraph</w:t>
            </w:r>
          </w:p>
          <w:p w14:paraId="1FF9D7CC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 xml:space="preserve">Writing Simple Sentences </w:t>
            </w:r>
          </w:p>
          <w:p w14:paraId="4ED880BB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Avoiding Sentence Problems.</w:t>
            </w:r>
          </w:p>
          <w:p w14:paraId="62CF54AE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46F093BE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Basic Subordination and Coordination.</w:t>
            </w:r>
          </w:p>
          <w:p w14:paraId="1660B585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الثامن:</w:t>
            </w:r>
          </w:p>
          <w:p w14:paraId="17206C76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Sentence Variety.</w:t>
            </w:r>
          </w:p>
          <w:p w14:paraId="51EDA6BC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ind w:left="567" w:hanging="567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5225928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b/>
                <w:bCs/>
                <w:sz w:val="28"/>
                <w:szCs w:val="28"/>
              </w:rPr>
            </w:pPr>
            <w:r w:rsidRPr="00CE1CD3">
              <w:rPr>
                <w:rFonts w:cs="Calibri"/>
                <w:b/>
                <w:bCs/>
                <w:sz w:val="28"/>
                <w:szCs w:val="28"/>
              </w:rPr>
              <w:t>Speaking</w:t>
            </w:r>
          </w:p>
          <w:p w14:paraId="31C32BB9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Articulating English Sounds.</w:t>
            </w:r>
          </w:p>
          <w:p w14:paraId="27712A08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sz w:val="28"/>
                <w:szCs w:val="28"/>
                <w:rtl/>
              </w:rPr>
            </w:pPr>
            <w:r w:rsidRPr="00CE1CD3">
              <w:rPr>
                <w:rFonts w:cs="Calibri"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العاشر:</w:t>
            </w:r>
          </w:p>
          <w:p w14:paraId="3B6635DF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Sounding English: Reductions and Short Forms.</w:t>
            </w:r>
          </w:p>
          <w:p w14:paraId="5B2D71FE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</w:t>
            </w:r>
          </w:p>
          <w:p w14:paraId="797B1023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Basic Pronunciation Skills</w:t>
            </w:r>
          </w:p>
          <w:p w14:paraId="0126FA04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ind w:left="567" w:hanging="567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</w:t>
            </w:r>
          </w:p>
          <w:p w14:paraId="4F522320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b/>
                <w:bCs/>
                <w:sz w:val="28"/>
                <w:szCs w:val="28"/>
              </w:rPr>
            </w:pPr>
            <w:r w:rsidRPr="00CE1CD3">
              <w:rPr>
                <w:rFonts w:cs="Calibri"/>
                <w:b/>
                <w:bCs/>
                <w:sz w:val="28"/>
                <w:szCs w:val="28"/>
              </w:rPr>
              <w:t>Grammar and Mechanics</w:t>
            </w:r>
          </w:p>
          <w:p w14:paraId="1D1A5AE5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Parts of Speech: Nouns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Verbs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Adjectives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Adverbs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Pronouns and Prepositions.</w:t>
            </w:r>
          </w:p>
          <w:p w14:paraId="171DC116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</w:t>
            </w:r>
          </w:p>
          <w:p w14:paraId="6B851DD0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Articles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rFonts w:cs="Calibri"/>
                <w:sz w:val="28"/>
                <w:szCs w:val="28"/>
              </w:rPr>
              <w:t xml:space="preserve"> Countable and Uncountable Nouns and Modifiers.</w:t>
            </w:r>
          </w:p>
          <w:p w14:paraId="6CD5B6EF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rPr>
                <w:rFonts w:cs="Calibri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الرابع عشر:</w:t>
            </w:r>
          </w:p>
          <w:p w14:paraId="5DD7F11F" w14:textId="77777777" w:rsidR="009C5689" w:rsidRPr="00CE1CD3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</w:rPr>
            </w:pPr>
            <w:r w:rsidRPr="00CE1CD3">
              <w:rPr>
                <w:rFonts w:cs="Calibri"/>
                <w:sz w:val="28"/>
                <w:szCs w:val="28"/>
              </w:rPr>
              <w:t>Sentence Patterns and Types</w:t>
            </w:r>
          </w:p>
          <w:p w14:paraId="404A2DAB" w14:textId="77777777" w:rsidR="009C5689" w:rsidRPr="00931C9A" w:rsidRDefault="009C5689" w:rsidP="00615964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rPr>
                <w:rFonts w:cs="Calibri"/>
                <w:sz w:val="28"/>
                <w:szCs w:val="28"/>
                <w:rtl/>
              </w:rPr>
            </w:pPr>
            <w:r w:rsidRPr="00CE1CD3">
              <w:rPr>
                <w:rFonts w:cs="Calibri"/>
                <w:sz w:val="28"/>
                <w:szCs w:val="28"/>
              </w:rPr>
              <w:t xml:space="preserve"> Spelling and Punctuation Issues</w:t>
            </w:r>
          </w:p>
        </w:tc>
      </w:tr>
      <w:tr w:rsidR="009C5689" w:rsidRPr="00CE1CD3" w14:paraId="37B6A0EC" w14:textId="77777777" w:rsidTr="00786FBB">
        <w:trPr>
          <w:trHeight w:val="1079"/>
          <w:jc w:val="center"/>
        </w:trPr>
        <w:tc>
          <w:tcPr>
            <w:tcW w:w="3144" w:type="dxa"/>
            <w:shd w:val="clear" w:color="auto" w:fill="F3F3F3"/>
          </w:tcPr>
          <w:p w14:paraId="7F868E4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718" w:type="dxa"/>
            <w:shd w:val="clear" w:color="auto" w:fill="auto"/>
          </w:tcPr>
          <w:p w14:paraId="680E23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01626B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العروض التقديمية</w:t>
            </w:r>
          </w:p>
        </w:tc>
      </w:tr>
      <w:tr w:rsidR="009C5689" w:rsidRPr="00CE1CD3" w14:paraId="10D1783F" w14:textId="77777777" w:rsidTr="00786FBB">
        <w:trPr>
          <w:trHeight w:val="131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14:paraId="744856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718" w:type="dxa"/>
            <w:tcBorders>
              <w:bottom w:val="single" w:sz="4" w:space="0" w:color="auto"/>
            </w:tcBorders>
            <w:shd w:val="clear" w:color="auto" w:fill="auto"/>
          </w:tcPr>
          <w:p w14:paraId="161B02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</w:p>
          <w:p w14:paraId="252D5C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14:paraId="584CAE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حل المشكلة</w:t>
            </w:r>
          </w:p>
        </w:tc>
      </w:tr>
      <w:tr w:rsidR="009C5689" w:rsidRPr="00CE1CD3" w14:paraId="1F89D692" w14:textId="77777777" w:rsidTr="00786FBB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4EFEC9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446EE58B" w14:textId="77777777" w:rsidTr="00786FBB">
        <w:trPr>
          <w:trHeight w:val="746"/>
          <w:jc w:val="center"/>
        </w:trPr>
        <w:tc>
          <w:tcPr>
            <w:tcW w:w="3144" w:type="dxa"/>
            <w:shd w:val="clear" w:color="auto" w:fill="F3F3F3"/>
          </w:tcPr>
          <w:p w14:paraId="05F951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718" w:type="dxa"/>
            <w:shd w:val="clear" w:color="auto" w:fill="auto"/>
          </w:tcPr>
          <w:p w14:paraId="48BA05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36A69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5E11C61A" w14:textId="77777777" w:rsidTr="00786FBB">
        <w:trPr>
          <w:trHeight w:val="792"/>
          <w:jc w:val="center"/>
        </w:trPr>
        <w:tc>
          <w:tcPr>
            <w:tcW w:w="3144" w:type="dxa"/>
            <w:shd w:val="clear" w:color="auto" w:fill="F3F3F3"/>
          </w:tcPr>
          <w:p w14:paraId="6D68D8A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718" w:type="dxa"/>
            <w:shd w:val="clear" w:color="auto" w:fill="auto"/>
          </w:tcPr>
          <w:p w14:paraId="6A4CE3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22BD95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27A2A19" w14:textId="77777777" w:rsidTr="00786FBB">
        <w:trPr>
          <w:trHeight w:val="1225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14:paraId="6AE9C7F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5A8ED2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5C9EC16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6718" w:type="dxa"/>
            <w:tcBorders>
              <w:bottom w:val="single" w:sz="4" w:space="0" w:color="auto"/>
            </w:tcBorders>
            <w:shd w:val="clear" w:color="auto" w:fill="auto"/>
          </w:tcPr>
          <w:p w14:paraId="516EED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27AB79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أنشطة الطالب     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10%</w:t>
            </w:r>
          </w:p>
          <w:p w14:paraId="785EA8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41F3478B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03ADE9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9C5689" w:rsidRPr="00CE1CD3" w14:paraId="35813F2B" w14:textId="77777777" w:rsidTr="00786FBB">
        <w:trPr>
          <w:trHeight w:val="590"/>
          <w:jc w:val="center"/>
        </w:trPr>
        <w:tc>
          <w:tcPr>
            <w:tcW w:w="3144" w:type="dxa"/>
            <w:tcBorders>
              <w:bottom w:val="single" w:sz="4" w:space="0" w:color="auto"/>
            </w:tcBorders>
            <w:shd w:val="clear" w:color="auto" w:fill="F3F3F3"/>
          </w:tcPr>
          <w:p w14:paraId="2D0C664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718" w:type="dxa"/>
            <w:shd w:val="clear" w:color="auto" w:fill="auto"/>
          </w:tcPr>
          <w:p w14:paraId="4FBD8A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المذكرة الدراسية للفرق غير المتخصصة</w:t>
            </w:r>
          </w:p>
        </w:tc>
      </w:tr>
      <w:tr w:rsidR="009C5689" w:rsidRPr="00CE1CD3" w14:paraId="34010F63" w14:textId="77777777" w:rsidTr="00786FBB">
        <w:trPr>
          <w:trHeight w:val="348"/>
          <w:jc w:val="center"/>
        </w:trPr>
        <w:tc>
          <w:tcPr>
            <w:tcW w:w="3144" w:type="dxa"/>
            <w:shd w:val="clear" w:color="auto" w:fill="F3F3F3"/>
          </w:tcPr>
          <w:p w14:paraId="3A6136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718" w:type="dxa"/>
            <w:shd w:val="clear" w:color="auto" w:fill="auto"/>
          </w:tcPr>
          <w:p w14:paraId="3E7F48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لا يوجد</w:t>
            </w:r>
          </w:p>
        </w:tc>
      </w:tr>
      <w:tr w:rsidR="009C5689" w:rsidRPr="00CE1CD3" w14:paraId="7CECF2EA" w14:textId="77777777" w:rsidTr="00786FBB">
        <w:trPr>
          <w:trHeight w:val="874"/>
          <w:jc w:val="center"/>
        </w:trPr>
        <w:tc>
          <w:tcPr>
            <w:tcW w:w="3144" w:type="dxa"/>
            <w:shd w:val="clear" w:color="auto" w:fill="F3F3F3"/>
          </w:tcPr>
          <w:p w14:paraId="27B81A6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718" w:type="dxa"/>
            <w:shd w:val="clear" w:color="auto" w:fill="auto"/>
          </w:tcPr>
          <w:p w14:paraId="5CDA18FE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spacing w:before="100" w:after="100"/>
              <w:rPr>
                <w:sz w:val="28"/>
                <w:szCs w:val="28"/>
                <w:u w:val="single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ج.1.</w:t>
            </w:r>
          </w:p>
          <w:p w14:paraId="35FDA2DD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spacing w:before="100" w:after="100"/>
              <w:rPr>
                <w:sz w:val="28"/>
                <w:szCs w:val="28"/>
                <w:rtl/>
              </w:rPr>
            </w:pPr>
            <w:r w:rsidRPr="00CE1CD3">
              <w:rPr>
                <w:sz w:val="28"/>
                <w:szCs w:val="28"/>
              </w:rPr>
              <w:t>- Byrne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Donn</w:t>
            </w:r>
            <w:r w:rsidRPr="00CE1CD3">
              <w:rPr>
                <w:sz w:val="28"/>
                <w:szCs w:val="28"/>
                <w:rtl/>
              </w:rPr>
              <w:t>. (</w:t>
            </w:r>
            <w:r w:rsidRPr="00CE1CD3">
              <w:rPr>
                <w:sz w:val="28"/>
                <w:szCs w:val="28"/>
              </w:rPr>
              <w:t>1992</w:t>
            </w:r>
            <w:r w:rsidRPr="00CE1CD3">
              <w:rPr>
                <w:sz w:val="28"/>
                <w:szCs w:val="28"/>
                <w:rtl/>
              </w:rPr>
              <w:t xml:space="preserve">)  </w:t>
            </w:r>
            <w:r w:rsidRPr="00CE1CD3">
              <w:rPr>
                <w:i/>
                <w:iCs/>
                <w:sz w:val="28"/>
                <w:szCs w:val="28"/>
              </w:rPr>
              <w:t>Intermediate Comprehension Passages</w:t>
            </w:r>
            <w:r w:rsidRPr="00CE1CD3">
              <w:rPr>
                <w:i/>
                <w:iCs/>
                <w:sz w:val="28"/>
                <w:szCs w:val="28"/>
                <w:rtl/>
              </w:rPr>
              <w:t>.</w:t>
            </w:r>
            <w:r w:rsidRPr="00CE1CD3">
              <w:rPr>
                <w:sz w:val="28"/>
                <w:szCs w:val="28"/>
                <w:rtl/>
              </w:rPr>
              <w:t xml:space="preserve"> </w:t>
            </w:r>
            <w:r w:rsidRPr="00CE1CD3">
              <w:rPr>
                <w:sz w:val="28"/>
                <w:szCs w:val="28"/>
              </w:rPr>
              <w:t>Essex: Longman</w:t>
            </w:r>
            <w:r w:rsidRPr="00CE1CD3">
              <w:rPr>
                <w:b/>
                <w:bCs/>
                <w:sz w:val="28"/>
                <w:szCs w:val="28"/>
                <w:rtl/>
              </w:rPr>
              <w:t>.</w:t>
            </w:r>
          </w:p>
          <w:p w14:paraId="5E5DC2EA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spacing w:before="100" w:after="100"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ج.2.</w:t>
            </w:r>
          </w:p>
          <w:p w14:paraId="4E0B618D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spacing w:before="100" w:after="100"/>
              <w:rPr>
                <w:sz w:val="28"/>
                <w:szCs w:val="28"/>
                <w:rtl/>
              </w:rPr>
            </w:pPr>
            <w:r w:rsidRPr="00CE1CD3">
              <w:rPr>
                <w:sz w:val="28"/>
                <w:szCs w:val="28"/>
              </w:rPr>
              <w:t>- Oshima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Alice and Hogue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Ann (2006). </w:t>
            </w:r>
            <w:r w:rsidRPr="00CE1CD3">
              <w:rPr>
                <w:i/>
                <w:iCs/>
                <w:sz w:val="28"/>
                <w:szCs w:val="28"/>
              </w:rPr>
              <w:t>Introduction to Academic Writing</w:t>
            </w:r>
            <w:r w:rsidRPr="00CE1CD3">
              <w:rPr>
                <w:sz w:val="28"/>
                <w:szCs w:val="28"/>
              </w:rPr>
              <w:t>. Pearson Longman.</w:t>
            </w:r>
          </w:p>
          <w:p w14:paraId="25AA3032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spacing w:before="100" w:after="100"/>
              <w:rPr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ج.3.</w:t>
            </w:r>
          </w:p>
          <w:p w14:paraId="0D07BD11" w14:textId="77777777" w:rsidR="009C5689" w:rsidRPr="00CE1CD3" w:rsidRDefault="009C5689" w:rsidP="009C5689">
            <w:pPr>
              <w:autoSpaceDE w:val="0"/>
              <w:autoSpaceDN w:val="0"/>
              <w:bidi/>
              <w:adjustRightInd w:val="0"/>
              <w:spacing w:before="100" w:after="100"/>
              <w:rPr>
                <w:sz w:val="28"/>
                <w:szCs w:val="28"/>
                <w:rtl/>
              </w:rPr>
            </w:pPr>
            <w:r w:rsidRPr="00CE1CD3">
              <w:rPr>
                <w:sz w:val="28"/>
                <w:szCs w:val="28"/>
              </w:rPr>
              <w:t>- Azar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Betty (2002). </w:t>
            </w:r>
            <w:r w:rsidRPr="00CE1CD3">
              <w:rPr>
                <w:i/>
                <w:iCs/>
                <w:sz w:val="28"/>
                <w:szCs w:val="28"/>
              </w:rPr>
              <w:t>Understanding and Using English Grammar.</w:t>
            </w:r>
            <w:r w:rsidRPr="00CE1CD3">
              <w:rPr>
                <w:sz w:val="28"/>
                <w:szCs w:val="28"/>
              </w:rPr>
              <w:t xml:space="preserve"> Pearson Longman</w:t>
            </w:r>
          </w:p>
        </w:tc>
      </w:tr>
      <w:tr w:rsidR="009C5689" w:rsidRPr="00CE1CD3" w14:paraId="360F0A83" w14:textId="77777777" w:rsidTr="00786FBB">
        <w:trPr>
          <w:trHeight w:val="920"/>
          <w:jc w:val="center"/>
        </w:trPr>
        <w:tc>
          <w:tcPr>
            <w:tcW w:w="3144" w:type="dxa"/>
            <w:shd w:val="clear" w:color="auto" w:fill="F3F3F3"/>
          </w:tcPr>
          <w:p w14:paraId="292FEEA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718" w:type="dxa"/>
            <w:shd w:val="clear" w:color="auto" w:fill="auto"/>
          </w:tcPr>
          <w:p w14:paraId="2EE22E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لا يوجد </w:t>
            </w:r>
          </w:p>
        </w:tc>
      </w:tr>
    </w:tbl>
    <w:p w14:paraId="7A131B7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4A1219FF" w14:textId="77777777" w:rsidR="009C5689" w:rsidRPr="0022586E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22586E"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>د. صفاء أبو السعود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</w:p>
    <w:p w14:paraId="337C1D16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منسق برنامج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اللغة الإنجليزية(قائم بعمل)</w:t>
      </w:r>
    </w:p>
    <w:p w14:paraId="3B74997A" w14:textId="77777777" w:rsidR="009C5689" w:rsidRPr="00931C9A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</w:t>
      </w:r>
      <w:r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>د. سمير عبد النعيم</w:t>
      </w:r>
    </w:p>
    <w:p w14:paraId="0330B7E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7F0C304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11A4C3FA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8FF106E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C263828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1453B7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806EB1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C76C22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3032D5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BEFD81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B41067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8A24B4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52F2EF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E29DF2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763773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DE1903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1654A0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5D6623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C827FC4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56C6D5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BABE5CB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العلوم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3C9B7D4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الرياضيات </w:t>
      </w:r>
    </w:p>
    <w:p w14:paraId="3420FEA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0D636E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lastRenderedPageBreak/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(الحاسب الآلي)</w:t>
      </w:r>
    </w:p>
    <w:p w14:paraId="65059E9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7FE3086A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23A1591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C425244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3C6B4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  <w:lang w:bidi="ar-EG"/>
              </w:rPr>
              <w:t>Comp. 1</w:t>
            </w:r>
            <w:r>
              <w:rPr>
                <w:b/>
                <w:bCs/>
                <w:sz w:val="28"/>
                <w:szCs w:val="28"/>
                <w:lang w:bidi="ar-EG"/>
              </w:rPr>
              <w:t>17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908A0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AF484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1C9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الحاسب الآلي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1790F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3C1C740" w14:textId="77777777" w:rsidTr="00786FBB">
        <w:trPr>
          <w:trHeight w:val="606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75AC2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1FE6C9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21952" behindDoc="1" locked="0" layoutInCell="1" allowOverlap="1" wp14:anchorId="402E73AD" wp14:editId="51187D80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FD0B9" id="Rectangle 207" o:spid="_x0000_s1026" style="position:absolute;left:0;text-align:left;margin-left:21.45pt;margin-top:3.55pt;width:36pt;height:18pt;z-index:-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22976" behindDoc="1" locked="0" layoutInCell="1" allowOverlap="1" wp14:anchorId="3393868B" wp14:editId="3D9D63A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251C7" id="Rectangle 206" o:spid="_x0000_s1026" style="position:absolute;left:0;text-align:left;margin-left:127.5pt;margin-top:3.2pt;width:36pt;height:18pt;z-index:-2510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نظرى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عملي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6C05C9A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7582"/>
      </w:tblGrid>
      <w:tr w:rsidR="009C5689" w:rsidRPr="00CE1CD3" w14:paraId="77079890" w14:textId="77777777" w:rsidTr="00786FBB">
        <w:trPr>
          <w:trHeight w:val="1319"/>
          <w:jc w:val="center"/>
        </w:trPr>
        <w:tc>
          <w:tcPr>
            <w:tcW w:w="3288" w:type="dxa"/>
            <w:shd w:val="clear" w:color="auto" w:fill="F3F3F3"/>
          </w:tcPr>
          <w:p w14:paraId="3515D8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82" w:type="dxa"/>
            <w:shd w:val="clear" w:color="auto" w:fill="auto"/>
          </w:tcPr>
          <w:p w14:paraId="222414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5D2874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الاستفادة من العلوم الأخرى بما يخدم تخصصه.</w:t>
            </w:r>
          </w:p>
          <w:p w14:paraId="740ECE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الإحاطة بمبادئ الحاسب الآلي الأساسية و طريقة استخدامه فيما يخص اللغة و آدابها.</w:t>
            </w:r>
          </w:p>
        </w:tc>
      </w:tr>
      <w:tr w:rsidR="009C5689" w:rsidRPr="00CE1CD3" w14:paraId="161E9066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974C9D0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06F3A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C09BFAA" w14:textId="77777777" w:rsidTr="00786FBB">
        <w:trPr>
          <w:trHeight w:val="1193"/>
          <w:jc w:val="center"/>
        </w:trPr>
        <w:tc>
          <w:tcPr>
            <w:tcW w:w="3288" w:type="dxa"/>
            <w:shd w:val="clear" w:color="auto" w:fill="F3F3F3"/>
          </w:tcPr>
          <w:p w14:paraId="2D965CA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82" w:type="dxa"/>
            <w:shd w:val="clear" w:color="auto" w:fill="auto"/>
          </w:tcPr>
          <w:p w14:paraId="7C6CD3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يحدد تاريخ علم الحاسوب  و البرمجه و تطورهما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5F1FA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يميز بين وحدات ووسائط الأدخال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 الإخراج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F1655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أ.8. يذكر أساسيات تعليمات لغه البرمجه الاجرائيه</w:t>
            </w:r>
          </w:p>
          <w:p w14:paraId="76E862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بعلم الحاسوب.</w:t>
            </w:r>
          </w:p>
        </w:tc>
      </w:tr>
    </w:tbl>
    <w:p w14:paraId="2D0ACCC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3"/>
        <w:gridCol w:w="7970"/>
      </w:tblGrid>
      <w:tr w:rsidR="009C5689" w:rsidRPr="00CE1CD3" w14:paraId="199AB8F5" w14:textId="77777777" w:rsidTr="00786FBB">
        <w:trPr>
          <w:trHeight w:val="973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125EB6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569E4F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يوضح خصائص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لغات التخاطب مع الحاسب.</w:t>
            </w:r>
          </w:p>
          <w:p w14:paraId="126210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ب.3. يتعرف  على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المكونات الأساسية للحاسب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723F5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ب.5. يفرق بين  الذاكرة الدائمة و المؤقتة للحاسب.</w:t>
            </w:r>
          </w:p>
        </w:tc>
      </w:tr>
      <w:tr w:rsidR="009C5689" w:rsidRPr="00CE1CD3" w14:paraId="02CAF301" w14:textId="77777777" w:rsidTr="00786FBB">
        <w:trPr>
          <w:trHeight w:val="601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5FB65A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1CA50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97366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الحاسب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B3BC2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يشرح تصنيفات الحاسب و مكوناته و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نظمه العددي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( العشري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– الثماني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 السادس عشر)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E9534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يراجع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النظم العددية للحاسب.</w:t>
            </w:r>
          </w:p>
          <w:p w14:paraId="5D0652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ج.4. يبدي رأيه 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أهمية استخدام الحاسب و تكنولوجيا المعلومات في تطوير دراسات اللغة و الأدب في العربية.</w:t>
            </w:r>
          </w:p>
          <w:p w14:paraId="5689E2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ج.7. يستخلص خصائص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وحدة المعالجة المركزية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0FCD1D27" w14:textId="77777777" w:rsidTr="00786FBB">
        <w:trPr>
          <w:trHeight w:val="1877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3ED918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298038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نشأة الحواسب</w:t>
            </w:r>
          </w:p>
          <w:p w14:paraId="370F2C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يقترح  الحلول المناسبة لأي مشكلة قد تواجهه في مجال عمله</w:t>
            </w:r>
          </w:p>
          <w:p w14:paraId="5C25F8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د.5.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يستخدم تكنولوجيا المعلومات في مجال تخصصه</w:t>
            </w:r>
          </w:p>
          <w:p w14:paraId="37BE04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مبادي الحاسب و تطبيقاته بطريقة ملائمة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4B41B536" w14:textId="77777777" w:rsidTr="00786FBB">
        <w:trPr>
          <w:trHeight w:val="805"/>
          <w:jc w:val="center"/>
        </w:trPr>
        <w:tc>
          <w:tcPr>
            <w:tcW w:w="2833" w:type="dxa"/>
            <w:shd w:val="clear" w:color="auto" w:fill="F3F3F3"/>
          </w:tcPr>
          <w:p w14:paraId="4AE421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2CEA19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التطور التاريخى للحاسبات</w:t>
            </w:r>
          </w:p>
          <w:p w14:paraId="2BD722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الثاني: أجيال الحاسب</w:t>
            </w:r>
          </w:p>
          <w:p w14:paraId="7753BD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تصنيفات الحاسب</w:t>
            </w:r>
          </w:p>
          <w:p w14:paraId="62A917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الرابع: المكونات الأساسية للحاسب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BED74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وحدة المعالجة المركزية</w:t>
            </w:r>
          </w:p>
          <w:p w14:paraId="2F9DF7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السادس: وحدات ووسائط الأدخال</w:t>
            </w:r>
          </w:p>
          <w:p w14:paraId="5A1CA5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وحدات ووسائط الإخراج </w:t>
            </w:r>
          </w:p>
          <w:p w14:paraId="180B43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النظم العددية للحاسب</w:t>
            </w:r>
          </w:p>
          <w:p w14:paraId="031E8F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الخرائط الايضاحية</w:t>
            </w:r>
          </w:p>
          <w:p w14:paraId="467387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العاشر: لغات التخاطب مع الحاسب</w:t>
            </w:r>
          </w:p>
          <w:p w14:paraId="5924F2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بعض أوامر نظم التشغيل</w:t>
            </w:r>
          </w:p>
          <w:p w14:paraId="796825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لغة البيسك</w:t>
            </w:r>
          </w:p>
          <w:p w14:paraId="2B648B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مراجع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 و تطبيقات</w:t>
            </w:r>
          </w:p>
        </w:tc>
      </w:tr>
      <w:tr w:rsidR="009C5689" w:rsidRPr="00CE1CD3" w14:paraId="5F1DE046" w14:textId="77777777" w:rsidTr="00786FBB">
        <w:trPr>
          <w:trHeight w:val="1248"/>
          <w:jc w:val="center"/>
        </w:trPr>
        <w:tc>
          <w:tcPr>
            <w:tcW w:w="2833" w:type="dxa"/>
            <w:shd w:val="clear" w:color="auto" w:fill="F3F3F3"/>
          </w:tcPr>
          <w:p w14:paraId="32D1AC1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30C3AF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5E23E3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الخرائط الذهنية</w:t>
            </w:r>
          </w:p>
          <w:p w14:paraId="21C97E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العروض</w:t>
            </w:r>
          </w:p>
          <w:p w14:paraId="4A0C90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9C5689" w:rsidRPr="00CE1CD3" w14:paraId="5575FE60" w14:textId="77777777" w:rsidTr="00786FBB">
        <w:trPr>
          <w:trHeight w:val="1248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1831B8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68181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1536B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العصف الذهني </w:t>
            </w:r>
          </w:p>
          <w:p w14:paraId="28440B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( مع إضافة بعض الساعات للمتابعة و التدريب لهم)</w:t>
            </w:r>
          </w:p>
        </w:tc>
      </w:tr>
      <w:tr w:rsidR="009C5689" w:rsidRPr="00CE1CD3" w14:paraId="3B162A80" w14:textId="77777777" w:rsidTr="00786FBB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2AAC9D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418AD146" w14:textId="77777777" w:rsidTr="00786FBB">
        <w:trPr>
          <w:trHeight w:val="746"/>
          <w:jc w:val="center"/>
        </w:trPr>
        <w:tc>
          <w:tcPr>
            <w:tcW w:w="2833" w:type="dxa"/>
            <w:shd w:val="clear" w:color="auto" w:fill="F3F3F3"/>
          </w:tcPr>
          <w:p w14:paraId="5C694C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4EBA58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امتحانات قصيرة</w:t>
            </w:r>
          </w:p>
          <w:p w14:paraId="5DEBA0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اعمال سنة وانشطة</w:t>
            </w:r>
          </w:p>
          <w:p w14:paraId="33739E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عملى</w:t>
            </w:r>
          </w:p>
          <w:p w14:paraId="759072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</w:t>
            </w:r>
          </w:p>
        </w:tc>
      </w:tr>
      <w:tr w:rsidR="009C5689" w:rsidRPr="00CE1CD3" w14:paraId="6BC0B7EF" w14:textId="77777777" w:rsidTr="00786FBB">
        <w:trPr>
          <w:trHeight w:val="792"/>
          <w:jc w:val="center"/>
        </w:trPr>
        <w:tc>
          <w:tcPr>
            <w:tcW w:w="2833" w:type="dxa"/>
            <w:shd w:val="clear" w:color="auto" w:fill="F3F3F3"/>
          </w:tcPr>
          <w:p w14:paraId="058B403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4A2BA3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امتحانات قصيرة فى الاسبوع الخامس والثامن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734C1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أعمال سنة وأنشطة على مدار الفصل الدراسى</w:t>
            </w:r>
          </w:p>
          <w:p w14:paraId="0E018E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ب.3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العملى فى الاسبوع الرابع عشر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أو بعده</w:t>
            </w:r>
          </w:p>
          <w:p w14:paraId="6CB160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ب.4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امتحان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النظري في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الدراسي</w:t>
            </w:r>
          </w:p>
        </w:tc>
      </w:tr>
      <w:tr w:rsidR="009C5689" w:rsidRPr="00CE1CD3" w14:paraId="3A707CD9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5B5D3AA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29F984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5FA2529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147EA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امتحانات قصيرة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( للتدريب)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0%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</w:p>
          <w:p w14:paraId="6EFF54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سنة وأنشطة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5446B0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 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العملى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20%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</w:p>
          <w:p w14:paraId="36F044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70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%</w:t>
            </w:r>
          </w:p>
        </w:tc>
      </w:tr>
      <w:tr w:rsidR="009C5689" w:rsidRPr="00CE1CD3" w14:paraId="24D583CD" w14:textId="77777777" w:rsidTr="00786FBB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087252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03D9B44F" w14:textId="77777777" w:rsidTr="00786FBB">
        <w:trPr>
          <w:trHeight w:val="582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2E2E192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3986CF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محاضرات فى مبادئ علوم الحاسب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إعداد أعضاء هيئة التدريس بالقسم</w:t>
            </w:r>
          </w:p>
        </w:tc>
      </w:tr>
      <w:tr w:rsidR="009C5689" w:rsidRPr="00CE1CD3" w14:paraId="52868046" w14:textId="77777777" w:rsidTr="00786FBB">
        <w:trPr>
          <w:trHeight w:val="700"/>
          <w:jc w:val="center"/>
        </w:trPr>
        <w:tc>
          <w:tcPr>
            <w:tcW w:w="2833" w:type="dxa"/>
            <w:shd w:val="clear" w:color="auto" w:fill="F3F3F3"/>
          </w:tcPr>
          <w:p w14:paraId="51E6DE5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20ED81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مقدمة فى الحاسبات الألكترونية و تطبيقاتها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6A5C5B67" w14:textId="77777777" w:rsidTr="00786FBB">
        <w:trPr>
          <w:trHeight w:val="874"/>
          <w:jc w:val="center"/>
        </w:trPr>
        <w:tc>
          <w:tcPr>
            <w:tcW w:w="2833" w:type="dxa"/>
            <w:shd w:val="clear" w:color="auto" w:fill="F3F3F3"/>
          </w:tcPr>
          <w:p w14:paraId="0CF3EFB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053F59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غازي رحو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راهيم نائب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مقدمة في علم الحاسوب، 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المناهج للنشر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التوزيع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1998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  <w:tr w:rsidR="009C5689" w:rsidRPr="00CE1CD3" w14:paraId="5D1BBFE3" w14:textId="77777777" w:rsidTr="00786FBB">
        <w:trPr>
          <w:trHeight w:val="920"/>
          <w:jc w:val="center"/>
        </w:trPr>
        <w:tc>
          <w:tcPr>
            <w:tcW w:w="2833" w:type="dxa"/>
            <w:shd w:val="clear" w:color="auto" w:fill="F3F3F3"/>
          </w:tcPr>
          <w:p w14:paraId="742B7A0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42F61353" w14:textId="77777777" w:rsidR="009C5689" w:rsidRPr="00DE58FB" w:rsidRDefault="00000000" w:rsidP="0061596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b/>
                <w:bCs/>
                <w:color w:val="000000"/>
              </w:rPr>
            </w:pPr>
            <w:hyperlink r:id="rId16" w:history="1">
              <w:r w:rsidR="009C5689" w:rsidRPr="00DE58FB">
                <w:rPr>
                  <w:rStyle w:val="Hyperlink"/>
                  <w:b/>
                  <w:bCs/>
                  <w:color w:val="000000"/>
                </w:rPr>
                <w:t>http://en.wikipedia.org/wiki/Calculus</w:t>
              </w:r>
            </w:hyperlink>
          </w:p>
          <w:p w14:paraId="75501F75" w14:textId="77777777" w:rsidR="009C5689" w:rsidRPr="00DE58FB" w:rsidRDefault="009C5689" w:rsidP="0061596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b/>
                <w:bCs/>
                <w:color w:val="000000"/>
              </w:rPr>
            </w:pPr>
            <w:r w:rsidRPr="00DE58FB">
              <w:rPr>
                <w:rStyle w:val="Hyperlink"/>
                <w:b/>
                <w:bCs/>
                <w:color w:val="000000"/>
              </w:rPr>
              <w:t>http://</w:t>
            </w:r>
            <w:hyperlink r:id="rId17" w:history="1">
              <w:r w:rsidRPr="00DE58FB">
                <w:rPr>
                  <w:rStyle w:val="Hyperlink"/>
                  <w:b/>
                  <w:bCs/>
                  <w:color w:val="000000"/>
                </w:rPr>
                <w:t>www.springer.com</w:t>
              </w:r>
            </w:hyperlink>
          </w:p>
          <w:p w14:paraId="1DD3B036" w14:textId="77777777" w:rsidR="009C5689" w:rsidRPr="00CE1CD3" w:rsidRDefault="009C5689" w:rsidP="0061596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sz w:val="28"/>
                <w:szCs w:val="28"/>
              </w:rPr>
            </w:pPr>
            <w:r w:rsidRPr="00DE58FB">
              <w:rPr>
                <w:rStyle w:val="Hyperlink"/>
                <w:b/>
                <w:bCs/>
                <w:color w:val="000000"/>
              </w:rPr>
              <w:t>http://</w:t>
            </w:r>
            <w:hyperlink r:id="rId18" w:history="1">
              <w:r w:rsidRPr="00DE58FB">
                <w:rPr>
                  <w:rStyle w:val="Hyperlink"/>
                  <w:b/>
                  <w:bCs/>
                  <w:color w:val="000000"/>
                </w:rPr>
                <w:t>www.sciencedirect.com</w:t>
              </w:r>
            </w:hyperlink>
          </w:p>
        </w:tc>
      </w:tr>
    </w:tbl>
    <w:p w14:paraId="0C9D511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A3DA3B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79BEB00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محمد حشمت</w:t>
      </w: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23748CE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رئيس قسم الرياضيات</w:t>
      </w:r>
    </w:p>
    <w:p w14:paraId="494E844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أ.د. محمود علي أبو العز</w:t>
      </w:r>
    </w:p>
    <w:p w14:paraId="6436B75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2224935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703571C7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</w:p>
    <w:p w14:paraId="4D5AE530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317530E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20DA1A2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A2A0A6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9DD1EA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2ECD5D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2D45A4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798CA2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B8F60D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5A05D43D" wp14:editId="2CAC13AF">
                <wp:simplePos x="0" y="0"/>
                <wp:positionH relativeFrom="column">
                  <wp:posOffset>278130</wp:posOffset>
                </wp:positionH>
                <wp:positionV relativeFrom="paragraph">
                  <wp:posOffset>33020</wp:posOffset>
                </wp:positionV>
                <wp:extent cx="4114800" cy="1143000"/>
                <wp:effectExtent l="9525" t="11430" r="9525" b="7620"/>
                <wp:wrapNone/>
                <wp:docPr id="205" name="Rounded 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539F8C" w14:textId="77777777" w:rsidR="009C5689" w:rsidRPr="00931C9A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931C9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مقررات</w:t>
                            </w:r>
                          </w:p>
                          <w:p w14:paraId="0B1C70F7" w14:textId="77777777" w:rsidR="009C5689" w:rsidRPr="00931C9A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931C9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الفرقة الأولى (برنامج اللغة العربية وآدابها)</w:t>
                            </w:r>
                          </w:p>
                          <w:p w14:paraId="5D26628F" w14:textId="77777777" w:rsidR="009C5689" w:rsidRPr="00931C9A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931C9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05D43D" id="Rounded Rectangle 205" o:spid="_x0000_s1034" style="position:absolute;left:0;text-align:left;margin-left:21.9pt;margin-top:2.6pt;width:324pt;height:90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" fillcolor="silver">
                <v:fill opacity="6682f"/>
                <v:textbox>
                  <w:txbxContent>
                    <w:p w14:paraId="08539F8C" w14:textId="77777777" w:rsidR="009C5689" w:rsidRPr="00931C9A" w:rsidRDefault="009C5689" w:rsidP="009C5689">
                      <w:pPr>
                        <w:jc w:val="center"/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 w:rsidRPr="00931C9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مقررات</w:t>
                      </w:r>
                    </w:p>
                    <w:p w14:paraId="0B1C70F7" w14:textId="77777777" w:rsidR="009C5689" w:rsidRPr="00931C9A" w:rsidRDefault="009C5689" w:rsidP="009C5689">
                      <w:pPr>
                        <w:jc w:val="center"/>
                        <w:rPr>
                          <w:rFonts w:cs="SKR HEAD1"/>
                          <w:sz w:val="32"/>
                          <w:szCs w:val="32"/>
                          <w:rtl/>
                        </w:rPr>
                      </w:pPr>
                      <w:r w:rsidRPr="00931C9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الفرقة الأولى (برنامج اللغة العربية وآدابها)</w:t>
                      </w:r>
                    </w:p>
                    <w:p w14:paraId="5D26628F" w14:textId="77777777" w:rsidR="009C5689" w:rsidRPr="00931C9A" w:rsidRDefault="009C5689" w:rsidP="009C5689">
                      <w:pPr>
                        <w:jc w:val="center"/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931C9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الفصل الدراسي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83779E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C90BBD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7841AD2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205EF1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8B10D8E" w14:textId="77777777" w:rsidR="009C5689" w:rsidRPr="00CE1CD3" w:rsidRDefault="009C5689" w:rsidP="009C5689">
      <w:pPr>
        <w:bidi/>
        <w:spacing w:line="360" w:lineRule="auto"/>
        <w:rPr>
          <w:rFonts w:cs="Arabic Transparent"/>
          <w:b/>
          <w:bCs/>
          <w:sz w:val="28"/>
          <w:szCs w:val="28"/>
          <w:rtl/>
        </w:rPr>
      </w:pPr>
      <w:r w:rsidRPr="00CE1CD3">
        <w:rPr>
          <w:rFonts w:cs="Arabic Transparent" w:hint="cs"/>
          <w:b/>
          <w:bCs/>
          <w:sz w:val="28"/>
          <w:szCs w:val="28"/>
          <w:rtl/>
        </w:rPr>
        <w:t xml:space="preserve"> </w:t>
      </w:r>
    </w:p>
    <w:tbl>
      <w:tblPr>
        <w:bidiVisual/>
        <w:tblW w:w="90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3260"/>
        <w:gridCol w:w="2410"/>
        <w:gridCol w:w="1134"/>
        <w:gridCol w:w="1701"/>
      </w:tblGrid>
      <w:tr w:rsidR="009C5689" w:rsidRPr="00CE1CD3" w14:paraId="4785800D" w14:textId="77777777" w:rsidTr="00786FBB">
        <w:trPr>
          <w:jc w:val="center"/>
        </w:trPr>
        <w:tc>
          <w:tcPr>
            <w:tcW w:w="577" w:type="dxa"/>
            <w:shd w:val="clear" w:color="auto" w:fill="D9D9D9"/>
          </w:tcPr>
          <w:p w14:paraId="1B61EB23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260" w:type="dxa"/>
            <w:shd w:val="clear" w:color="auto" w:fill="D9D9D9"/>
          </w:tcPr>
          <w:p w14:paraId="16865C6F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المقرر</w:t>
            </w:r>
          </w:p>
        </w:tc>
        <w:tc>
          <w:tcPr>
            <w:tcW w:w="2410" w:type="dxa"/>
            <w:shd w:val="clear" w:color="auto" w:fill="D9D9D9"/>
          </w:tcPr>
          <w:p w14:paraId="3B94C313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كود المقرر</w:t>
            </w:r>
          </w:p>
        </w:tc>
        <w:tc>
          <w:tcPr>
            <w:tcW w:w="1134" w:type="dxa"/>
            <w:shd w:val="clear" w:color="auto" w:fill="D9D9D9"/>
          </w:tcPr>
          <w:p w14:paraId="550C84F2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701" w:type="dxa"/>
            <w:shd w:val="clear" w:color="auto" w:fill="D9D9D9"/>
          </w:tcPr>
          <w:p w14:paraId="5C5517F9" w14:textId="77777777" w:rsidR="009C5689" w:rsidRPr="00CE1CD3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CE1CD3">
              <w:rPr>
                <w:rFonts w:cs="Arabic Transparent"/>
                <w:b/>
                <w:bCs/>
                <w:sz w:val="28"/>
                <w:szCs w:val="28"/>
                <w:rtl/>
              </w:rPr>
              <w:t>التدريبات</w:t>
            </w:r>
          </w:p>
        </w:tc>
      </w:tr>
      <w:tr w:rsidR="009C5689" w:rsidRPr="00CE1CD3" w14:paraId="4CFA41DB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678E4F55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59865D33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البلاغة العربية (بيان).</w:t>
            </w:r>
          </w:p>
        </w:tc>
        <w:tc>
          <w:tcPr>
            <w:tcW w:w="2410" w:type="dxa"/>
            <w:shd w:val="clear" w:color="auto" w:fill="auto"/>
          </w:tcPr>
          <w:p w14:paraId="12B247E5" w14:textId="77777777" w:rsidR="009C5689" w:rsidRPr="00931C9A" w:rsidRDefault="009C5689" w:rsidP="009C5689">
            <w:pPr>
              <w:bidi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Arab. 121</w:t>
            </w:r>
          </w:p>
        </w:tc>
        <w:tc>
          <w:tcPr>
            <w:tcW w:w="1134" w:type="dxa"/>
            <w:shd w:val="clear" w:color="auto" w:fill="auto"/>
          </w:tcPr>
          <w:p w14:paraId="5C7CD1EA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B8DE0EA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-</w:t>
            </w:r>
          </w:p>
        </w:tc>
      </w:tr>
      <w:tr w:rsidR="009C5689" w:rsidRPr="00CE1CD3" w14:paraId="2A1794E7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37BD4806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3260" w:type="dxa"/>
            <w:shd w:val="clear" w:color="auto" w:fill="auto"/>
          </w:tcPr>
          <w:p w14:paraId="7380E35F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علم اللغة العام.</w:t>
            </w:r>
          </w:p>
        </w:tc>
        <w:tc>
          <w:tcPr>
            <w:tcW w:w="2410" w:type="dxa"/>
            <w:shd w:val="clear" w:color="auto" w:fill="auto"/>
          </w:tcPr>
          <w:p w14:paraId="329FA182" w14:textId="77777777" w:rsidR="009C5689" w:rsidRPr="00931C9A" w:rsidRDefault="009C5689" w:rsidP="009C5689">
            <w:pPr>
              <w:bidi/>
              <w:outlineLvl w:val="0"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Arab. 122</w:t>
            </w:r>
          </w:p>
        </w:tc>
        <w:tc>
          <w:tcPr>
            <w:tcW w:w="1134" w:type="dxa"/>
            <w:shd w:val="clear" w:color="auto" w:fill="auto"/>
          </w:tcPr>
          <w:p w14:paraId="3103C494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78993F20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-</w:t>
            </w:r>
          </w:p>
        </w:tc>
      </w:tr>
      <w:tr w:rsidR="009C5689" w:rsidRPr="00CE1CD3" w14:paraId="38ADE86A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65B83982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67831707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علوم القرآن.</w:t>
            </w:r>
          </w:p>
        </w:tc>
        <w:tc>
          <w:tcPr>
            <w:tcW w:w="2410" w:type="dxa"/>
            <w:shd w:val="clear" w:color="auto" w:fill="auto"/>
          </w:tcPr>
          <w:p w14:paraId="2B17497A" w14:textId="77777777" w:rsidR="009C5689" w:rsidRPr="00931C9A" w:rsidRDefault="009C5689" w:rsidP="009C5689">
            <w:pPr>
              <w:bidi/>
              <w:outlineLvl w:val="0"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Islam.st 123</w:t>
            </w:r>
          </w:p>
        </w:tc>
        <w:tc>
          <w:tcPr>
            <w:tcW w:w="1134" w:type="dxa"/>
            <w:shd w:val="clear" w:color="auto" w:fill="auto"/>
          </w:tcPr>
          <w:p w14:paraId="376A904F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E2EE904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-</w:t>
            </w:r>
          </w:p>
        </w:tc>
      </w:tr>
      <w:tr w:rsidR="009C5689" w:rsidRPr="00CE1CD3" w14:paraId="112CB14F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02B9F990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33A7AEA1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مناهج البحث في اللغة والأدب .</w:t>
            </w:r>
          </w:p>
        </w:tc>
        <w:tc>
          <w:tcPr>
            <w:tcW w:w="2410" w:type="dxa"/>
            <w:shd w:val="clear" w:color="auto" w:fill="auto"/>
          </w:tcPr>
          <w:p w14:paraId="42E31B80" w14:textId="77777777" w:rsidR="009C5689" w:rsidRPr="00931C9A" w:rsidRDefault="009C5689" w:rsidP="009C5689">
            <w:pPr>
              <w:bidi/>
              <w:outlineLvl w:val="0"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Arab. 124</w:t>
            </w:r>
          </w:p>
        </w:tc>
        <w:tc>
          <w:tcPr>
            <w:tcW w:w="1134" w:type="dxa"/>
            <w:shd w:val="clear" w:color="auto" w:fill="auto"/>
          </w:tcPr>
          <w:p w14:paraId="1DA2D325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A8AFD86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-</w:t>
            </w:r>
          </w:p>
        </w:tc>
      </w:tr>
      <w:tr w:rsidR="009C5689" w:rsidRPr="00CE1CD3" w14:paraId="0C5EB12B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7A9ADCF1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221B0110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قواعد الإملاء والخط العربي.</w:t>
            </w:r>
          </w:p>
        </w:tc>
        <w:tc>
          <w:tcPr>
            <w:tcW w:w="2410" w:type="dxa"/>
            <w:shd w:val="clear" w:color="auto" w:fill="auto"/>
          </w:tcPr>
          <w:p w14:paraId="010491DE" w14:textId="77777777" w:rsidR="009C5689" w:rsidRPr="00931C9A" w:rsidRDefault="009C5689" w:rsidP="009C5689">
            <w:pPr>
              <w:bidi/>
              <w:outlineLvl w:val="0"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Arab. 125</w:t>
            </w:r>
          </w:p>
        </w:tc>
        <w:tc>
          <w:tcPr>
            <w:tcW w:w="1134" w:type="dxa"/>
            <w:shd w:val="clear" w:color="auto" w:fill="auto"/>
          </w:tcPr>
          <w:p w14:paraId="275C96F7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61846BE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2</w:t>
            </w:r>
          </w:p>
        </w:tc>
      </w:tr>
      <w:tr w:rsidR="009C5689" w:rsidRPr="00CE1CD3" w14:paraId="1889AC2E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27BF7B0D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77E07B4C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  <w:rtl/>
                <w:lang w:bidi="ar-EG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أدب ما قبل الإسلام.</w:t>
            </w:r>
          </w:p>
        </w:tc>
        <w:tc>
          <w:tcPr>
            <w:tcW w:w="2410" w:type="dxa"/>
            <w:shd w:val="clear" w:color="auto" w:fill="auto"/>
          </w:tcPr>
          <w:p w14:paraId="79E7056F" w14:textId="77777777" w:rsidR="009C5689" w:rsidRPr="00931C9A" w:rsidRDefault="009C5689" w:rsidP="009C5689">
            <w:pPr>
              <w:bidi/>
              <w:outlineLvl w:val="0"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Arab. 126</w:t>
            </w:r>
          </w:p>
        </w:tc>
        <w:tc>
          <w:tcPr>
            <w:tcW w:w="1134" w:type="dxa"/>
            <w:shd w:val="clear" w:color="auto" w:fill="auto"/>
          </w:tcPr>
          <w:p w14:paraId="2EC86E6F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A415C95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2</w:t>
            </w:r>
          </w:p>
        </w:tc>
      </w:tr>
      <w:tr w:rsidR="009C5689" w:rsidRPr="00CE1CD3" w14:paraId="50ECB6BD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749F1156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</w:rPr>
            </w:pPr>
            <w:r w:rsidRPr="00CE1CD3">
              <w:rPr>
                <w:rFonts w:cs="Arabic Transparent"/>
                <w:sz w:val="28"/>
                <w:szCs w:val="28"/>
                <w:rtl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15690C07" w14:textId="77777777" w:rsidR="009C5689" w:rsidRPr="00931C9A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931C9A">
              <w:rPr>
                <w:rFonts w:cs="SKR HEAD1" w:hint="cs"/>
                <w:sz w:val="32"/>
                <w:szCs w:val="32"/>
                <w:rtl/>
              </w:rPr>
              <w:t>حقوق الإنسان.</w:t>
            </w:r>
          </w:p>
        </w:tc>
        <w:tc>
          <w:tcPr>
            <w:tcW w:w="2410" w:type="dxa"/>
            <w:shd w:val="clear" w:color="auto" w:fill="auto"/>
          </w:tcPr>
          <w:p w14:paraId="79FF1EB7" w14:textId="77777777" w:rsidR="009C5689" w:rsidRPr="00931C9A" w:rsidRDefault="009C5689" w:rsidP="009C5689">
            <w:pPr>
              <w:bidi/>
              <w:outlineLvl w:val="0"/>
              <w:rPr>
                <w:rFonts w:cs="Arabic Transparent"/>
                <w:b/>
                <w:bCs/>
                <w:sz w:val="28"/>
                <w:szCs w:val="28"/>
              </w:rPr>
            </w:pPr>
            <w:r w:rsidRPr="00931C9A">
              <w:rPr>
                <w:rFonts w:cs="Arabic Transparent"/>
                <w:b/>
                <w:bCs/>
                <w:sz w:val="28"/>
                <w:szCs w:val="28"/>
              </w:rPr>
              <w:t>Law 127</w:t>
            </w:r>
          </w:p>
        </w:tc>
        <w:tc>
          <w:tcPr>
            <w:tcW w:w="1134" w:type="dxa"/>
            <w:shd w:val="clear" w:color="auto" w:fill="auto"/>
          </w:tcPr>
          <w:p w14:paraId="4B4A38D5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9732203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-</w:t>
            </w:r>
          </w:p>
        </w:tc>
      </w:tr>
      <w:tr w:rsidR="009C5689" w:rsidRPr="00CE1CD3" w14:paraId="30581B57" w14:textId="77777777" w:rsidTr="00786FBB">
        <w:trPr>
          <w:jc w:val="center"/>
        </w:trPr>
        <w:tc>
          <w:tcPr>
            <w:tcW w:w="577" w:type="dxa"/>
            <w:shd w:val="clear" w:color="auto" w:fill="auto"/>
          </w:tcPr>
          <w:p w14:paraId="242B4EFF" w14:textId="77777777" w:rsidR="009C5689" w:rsidRPr="00CE1CD3" w:rsidRDefault="009C5689" w:rsidP="009C5689">
            <w:pPr>
              <w:bidi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14:paraId="2C825A6A" w14:textId="77777777" w:rsidR="009C5689" w:rsidRPr="00931C9A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CE1CD3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931C9A">
              <w:rPr>
                <w:rFonts w:cs="SKR HEAD1"/>
                <w:b/>
                <w:bCs/>
                <w:sz w:val="32"/>
                <w:szCs w:val="32"/>
                <w:rtl/>
              </w:rPr>
              <w:t>الم</w:t>
            </w:r>
            <w:r w:rsidRPr="00931C9A">
              <w:rPr>
                <w:rFonts w:cs="SKR HEAD1" w:hint="cs"/>
                <w:b/>
                <w:bCs/>
                <w:sz w:val="32"/>
                <w:szCs w:val="32"/>
                <w:rtl/>
              </w:rPr>
              <w:t>ـ</w:t>
            </w:r>
            <w:r w:rsidRPr="00931C9A">
              <w:rPr>
                <w:rFonts w:cs="SKR HEAD1"/>
                <w:b/>
                <w:bCs/>
                <w:sz w:val="32"/>
                <w:szCs w:val="32"/>
                <w:rtl/>
              </w:rPr>
              <w:t>جم</w:t>
            </w:r>
            <w:r w:rsidRPr="00931C9A">
              <w:rPr>
                <w:rFonts w:cs="SKR HEAD1" w:hint="cs"/>
                <w:b/>
                <w:bCs/>
                <w:sz w:val="32"/>
                <w:szCs w:val="32"/>
                <w:rtl/>
              </w:rPr>
              <w:t>ـ</w:t>
            </w:r>
            <w:r w:rsidRPr="00931C9A">
              <w:rPr>
                <w:rFonts w:cs="SKR HEAD1"/>
                <w:b/>
                <w:bCs/>
                <w:sz w:val="32"/>
                <w:szCs w:val="32"/>
                <w:rtl/>
              </w:rPr>
              <w:t>وع</w:t>
            </w:r>
          </w:p>
        </w:tc>
        <w:tc>
          <w:tcPr>
            <w:tcW w:w="1134" w:type="dxa"/>
            <w:shd w:val="clear" w:color="auto" w:fill="auto"/>
          </w:tcPr>
          <w:p w14:paraId="1FD35CD1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14:paraId="0A9C7C45" w14:textId="77777777" w:rsidR="009C5689" w:rsidRPr="00931C9A" w:rsidRDefault="009C5689" w:rsidP="009C5689">
            <w:pPr>
              <w:bidi/>
              <w:rPr>
                <w:rFonts w:cs="Arabic Transparent"/>
                <w:sz w:val="32"/>
                <w:szCs w:val="32"/>
              </w:rPr>
            </w:pPr>
            <w:r w:rsidRPr="00931C9A">
              <w:rPr>
                <w:rFonts w:cs="Arabic Transparent" w:hint="cs"/>
                <w:sz w:val="32"/>
                <w:szCs w:val="32"/>
                <w:rtl/>
              </w:rPr>
              <w:t>4</w:t>
            </w:r>
          </w:p>
        </w:tc>
      </w:tr>
    </w:tbl>
    <w:p w14:paraId="3F1D9BE4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DF2580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527514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0667AC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681A1B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62535B5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C8A26E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B02ACE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0AFFCF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A88BB64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A89CA7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329EB1D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1A2D78E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lastRenderedPageBreak/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5D82EBD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029E4F0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(البلاغة العربية (البيان ))</w:t>
      </w:r>
    </w:p>
    <w:p w14:paraId="0E49A02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404"/>
        <w:gridCol w:w="4050"/>
      </w:tblGrid>
      <w:tr w:rsidR="009C5689" w:rsidRPr="00CE1CD3" w14:paraId="44EEAB7A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992846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B60765B" w14:textId="77777777" w:rsidTr="00786FBB">
        <w:trPr>
          <w:trHeight w:val="854"/>
          <w:jc w:val="center"/>
        </w:trPr>
        <w:tc>
          <w:tcPr>
            <w:tcW w:w="3166" w:type="dxa"/>
            <w:shd w:val="clear" w:color="auto" w:fill="auto"/>
            <w:vAlign w:val="center"/>
          </w:tcPr>
          <w:p w14:paraId="133540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121</w:t>
            </w:r>
          </w:p>
        </w:tc>
        <w:tc>
          <w:tcPr>
            <w:tcW w:w="3404" w:type="dxa"/>
            <w:shd w:val="clear" w:color="auto" w:fill="auto"/>
            <w:vAlign w:val="center"/>
          </w:tcPr>
          <w:p w14:paraId="7CF4D4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796D8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البلاغة العربية (البيان 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0EF67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19EE42E9" w14:textId="77777777" w:rsidTr="00786FBB">
        <w:trPr>
          <w:trHeight w:val="832"/>
          <w:jc w:val="center"/>
        </w:trPr>
        <w:tc>
          <w:tcPr>
            <w:tcW w:w="3166" w:type="dxa"/>
            <w:shd w:val="clear" w:color="auto" w:fill="auto"/>
            <w:vAlign w:val="center"/>
          </w:tcPr>
          <w:p w14:paraId="0EA930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454" w:type="dxa"/>
            <w:gridSpan w:val="2"/>
            <w:shd w:val="clear" w:color="auto" w:fill="auto"/>
            <w:vAlign w:val="center"/>
          </w:tcPr>
          <w:p w14:paraId="0BC183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8768" behindDoc="1" locked="0" layoutInCell="1" allowOverlap="1" wp14:anchorId="607BED26" wp14:editId="0D45BD1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6CBA6" id="Rectangle 204" o:spid="_x0000_s1026" style="position:absolute;left:0;text-align:left;margin-left:21.45pt;margin-top:3.55pt;width:36pt;height:18pt;z-index:-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1" locked="0" layoutInCell="1" allowOverlap="1" wp14:anchorId="47733574" wp14:editId="29D67BC8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8710F" id="Rectangle 203" o:spid="_x0000_s1026" style="position:absolute;left:0;text-align:left;margin-left:127.5pt;margin-top:3.2pt;width:36pt;height:18pt;z-index:-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6489A02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7939"/>
      </w:tblGrid>
      <w:tr w:rsidR="009C5689" w:rsidRPr="00CE1CD3" w14:paraId="034484B3" w14:textId="77777777" w:rsidTr="00786FBB">
        <w:trPr>
          <w:trHeight w:val="1461"/>
          <w:jc w:val="center"/>
        </w:trPr>
        <w:tc>
          <w:tcPr>
            <w:tcW w:w="2931" w:type="dxa"/>
            <w:shd w:val="clear" w:color="auto" w:fill="F3F3F3"/>
          </w:tcPr>
          <w:p w14:paraId="0ED141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39" w:type="dxa"/>
            <w:shd w:val="clear" w:color="auto" w:fill="auto"/>
          </w:tcPr>
          <w:p w14:paraId="0CBB22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0227F1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ملائم.</w:t>
            </w:r>
          </w:p>
          <w:p w14:paraId="5177FD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إجادة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اللغة العربية بدرجة تسمح له بالتفاعل معها والإلمام بنتاجها الفكري والفني و مستجداته.</w:t>
            </w:r>
          </w:p>
        </w:tc>
      </w:tr>
      <w:tr w:rsidR="009C5689" w:rsidRPr="00CE1CD3" w14:paraId="51F9B7CC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6A37ACD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8AAF8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35B9BE8" w14:textId="77777777" w:rsidTr="00786FBB">
        <w:trPr>
          <w:trHeight w:val="1193"/>
          <w:jc w:val="center"/>
        </w:trPr>
        <w:tc>
          <w:tcPr>
            <w:tcW w:w="2931" w:type="dxa"/>
            <w:shd w:val="clear" w:color="auto" w:fill="F3F3F3"/>
          </w:tcPr>
          <w:p w14:paraId="740D01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39" w:type="dxa"/>
            <w:shd w:val="clear" w:color="auto" w:fill="auto"/>
          </w:tcPr>
          <w:p w14:paraId="31F2DC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يحدد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وضع علم البيان بين علوم البلاغة العربية الثلاثة.</w:t>
            </w:r>
          </w:p>
          <w:p w14:paraId="4D090E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علوم البلاغة الثلاثة. </w:t>
            </w:r>
          </w:p>
          <w:p w14:paraId="6F7A3D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يفسر أهم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الأسلوب البياني في العربية.</w:t>
            </w:r>
          </w:p>
          <w:p w14:paraId="3F8F13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بعلم البيان.</w:t>
            </w:r>
          </w:p>
          <w:p w14:paraId="6EE1B1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أ.12. يعطي أمثلة تطبيقية لما ذكر لكل علم من علوم البلاغة. </w:t>
            </w:r>
          </w:p>
        </w:tc>
      </w:tr>
    </w:tbl>
    <w:p w14:paraId="4C78F15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9"/>
        <w:gridCol w:w="7806"/>
      </w:tblGrid>
      <w:tr w:rsidR="009C5689" w:rsidRPr="00CE1CD3" w14:paraId="57E2E18A" w14:textId="77777777" w:rsidTr="00786FBB">
        <w:trPr>
          <w:trHeight w:val="973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14:paraId="56CE88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806" w:type="dxa"/>
            <w:shd w:val="clear" w:color="auto" w:fill="auto"/>
          </w:tcPr>
          <w:p w14:paraId="4C5EC7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يوضح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الأسلوب البياني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القرآن الكريم.</w:t>
            </w:r>
          </w:p>
          <w:p w14:paraId="6B08A0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البيانية للنص النثري.</w:t>
            </w:r>
          </w:p>
          <w:p w14:paraId="45047A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عددا من النصوص الأدبية تحليلا بيانيا.</w:t>
            </w:r>
          </w:p>
        </w:tc>
      </w:tr>
      <w:tr w:rsidR="009C5689" w:rsidRPr="00CE1CD3" w14:paraId="7CD6FFC0" w14:textId="77777777" w:rsidTr="00786FBB">
        <w:trPr>
          <w:trHeight w:val="1225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14:paraId="35F348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13C6F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806" w:type="dxa"/>
            <w:shd w:val="clear" w:color="auto" w:fill="auto"/>
          </w:tcPr>
          <w:p w14:paraId="168FA1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علم البيان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F3F16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يراجع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عدة نصوص أدبية مراجعة بلاغية.</w:t>
            </w:r>
          </w:p>
          <w:p w14:paraId="525AB4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في مجال البلاغة عامة.</w:t>
            </w:r>
          </w:p>
        </w:tc>
      </w:tr>
      <w:tr w:rsidR="009C5689" w:rsidRPr="00CE1CD3" w14:paraId="29F5AB48" w14:textId="77777777" w:rsidTr="00786FBB">
        <w:trPr>
          <w:trHeight w:val="1225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14:paraId="5F1E5C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06" w:type="dxa"/>
            <w:shd w:val="clear" w:color="auto" w:fill="auto"/>
          </w:tcPr>
          <w:p w14:paraId="2ACD1F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علاقة البيان بعلوم البلاغة.</w:t>
            </w:r>
          </w:p>
          <w:p w14:paraId="1A4E04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الآخرين.</w:t>
            </w:r>
          </w:p>
          <w:p w14:paraId="3E1796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السابقة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بطريقة ملائمة.</w:t>
            </w:r>
          </w:p>
        </w:tc>
      </w:tr>
      <w:tr w:rsidR="009C5689" w:rsidRPr="00CE1CD3" w14:paraId="7A13E881" w14:textId="77777777" w:rsidTr="00786FBB">
        <w:trPr>
          <w:trHeight w:val="1225"/>
          <w:jc w:val="center"/>
        </w:trPr>
        <w:tc>
          <w:tcPr>
            <w:tcW w:w="2799" w:type="dxa"/>
            <w:shd w:val="clear" w:color="auto" w:fill="F3F3F3"/>
          </w:tcPr>
          <w:p w14:paraId="50B8A9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806" w:type="dxa"/>
            <w:shd w:val="clear" w:color="auto" w:fill="auto"/>
          </w:tcPr>
          <w:p w14:paraId="574C2E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التعريف بالبيان بمفهومه العام والخاص</w:t>
            </w:r>
          </w:p>
          <w:p w14:paraId="209847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موضوعات (علم البيان) دورها في التذوق الأدبي </w:t>
            </w:r>
          </w:p>
          <w:p w14:paraId="0CF2BD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صور البيان و توظيفها في النص</w:t>
            </w:r>
          </w:p>
          <w:p w14:paraId="576210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التشبيه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(أدواته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أقسامه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تأثيره).</w:t>
            </w:r>
          </w:p>
          <w:p w14:paraId="681CE2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التشبيه في النص القرآني</w:t>
            </w:r>
          </w:p>
          <w:p w14:paraId="37390E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المجاز اللغوي و المجاز العقلي </w:t>
            </w:r>
          </w:p>
          <w:p w14:paraId="22F333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أقسام الاستعارة </w:t>
            </w:r>
          </w:p>
          <w:p w14:paraId="670A5B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الفرق بين التشبيه و الاستعارة </w:t>
            </w:r>
          </w:p>
          <w:p w14:paraId="136661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الكناية والتعريض:  أسباب الكناية </w:t>
            </w:r>
          </w:p>
          <w:p w14:paraId="59B91C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أقسام الكناية</w:t>
            </w:r>
          </w:p>
          <w:p w14:paraId="2D80FF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الفرق بين الكناية و التعريض والتأويل </w:t>
            </w:r>
          </w:p>
          <w:p w14:paraId="48D055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البيان القرآني ودوره في الإعجاز   </w:t>
            </w:r>
          </w:p>
          <w:p w14:paraId="7B7BE8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البيان اللفظي و معاييره</w:t>
            </w:r>
          </w:p>
          <w:p w14:paraId="5BA23D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البيان الإسنادي والبيان الدلالي</w:t>
            </w:r>
          </w:p>
        </w:tc>
      </w:tr>
      <w:tr w:rsidR="009C5689" w:rsidRPr="00CE1CD3" w14:paraId="2E7B83F5" w14:textId="77777777" w:rsidTr="00786FBB">
        <w:trPr>
          <w:trHeight w:val="946"/>
          <w:jc w:val="center"/>
        </w:trPr>
        <w:tc>
          <w:tcPr>
            <w:tcW w:w="2799" w:type="dxa"/>
            <w:shd w:val="clear" w:color="auto" w:fill="F3F3F3"/>
          </w:tcPr>
          <w:p w14:paraId="68CBA88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806" w:type="dxa"/>
            <w:shd w:val="clear" w:color="auto" w:fill="auto"/>
          </w:tcPr>
          <w:p w14:paraId="680D33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5D6CB5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CE1CD3" w14:paraId="5C0D3B2F" w14:textId="77777777" w:rsidTr="00786FBB">
        <w:trPr>
          <w:trHeight w:val="1122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14:paraId="538218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806" w:type="dxa"/>
            <w:tcBorders>
              <w:bottom w:val="single" w:sz="4" w:space="0" w:color="auto"/>
            </w:tcBorders>
            <w:shd w:val="clear" w:color="auto" w:fill="auto"/>
          </w:tcPr>
          <w:p w14:paraId="40E0D6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C8F06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</w:p>
          <w:p w14:paraId="65FAA8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75060BBF" w14:textId="77777777" w:rsidTr="00786FBB">
        <w:trPr>
          <w:trHeight w:val="742"/>
          <w:jc w:val="center"/>
        </w:trPr>
        <w:tc>
          <w:tcPr>
            <w:tcW w:w="10605" w:type="dxa"/>
            <w:gridSpan w:val="2"/>
            <w:shd w:val="clear" w:color="auto" w:fill="F3F3F3"/>
            <w:vAlign w:val="center"/>
          </w:tcPr>
          <w:p w14:paraId="02A452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الطلاب:                                                                  </w:t>
            </w:r>
          </w:p>
        </w:tc>
      </w:tr>
      <w:tr w:rsidR="009C5689" w:rsidRPr="00CE1CD3" w14:paraId="28364A92" w14:textId="77777777" w:rsidTr="00786FBB">
        <w:trPr>
          <w:trHeight w:val="746"/>
          <w:jc w:val="center"/>
        </w:trPr>
        <w:tc>
          <w:tcPr>
            <w:tcW w:w="2799" w:type="dxa"/>
            <w:shd w:val="clear" w:color="auto" w:fill="F3F3F3"/>
          </w:tcPr>
          <w:p w14:paraId="03FD93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806" w:type="dxa"/>
            <w:shd w:val="clear" w:color="auto" w:fill="auto"/>
          </w:tcPr>
          <w:p w14:paraId="320AC2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1E4F9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0AE1E5E6" w14:textId="77777777" w:rsidTr="00786FBB">
        <w:trPr>
          <w:trHeight w:val="792"/>
          <w:jc w:val="center"/>
        </w:trPr>
        <w:tc>
          <w:tcPr>
            <w:tcW w:w="2799" w:type="dxa"/>
            <w:shd w:val="clear" w:color="auto" w:fill="F3F3F3"/>
          </w:tcPr>
          <w:p w14:paraId="45D785E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806" w:type="dxa"/>
            <w:shd w:val="clear" w:color="auto" w:fill="auto"/>
          </w:tcPr>
          <w:p w14:paraId="7837BD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0D5EDA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3C1FD315" w14:textId="77777777" w:rsidTr="00786FBB">
        <w:trPr>
          <w:trHeight w:val="1225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14:paraId="173D62D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90604D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66F35B3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806" w:type="dxa"/>
            <w:tcBorders>
              <w:bottom w:val="single" w:sz="4" w:space="0" w:color="auto"/>
            </w:tcBorders>
            <w:shd w:val="clear" w:color="auto" w:fill="auto"/>
          </w:tcPr>
          <w:p w14:paraId="20FECA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69A037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4289D0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7116150E" w14:textId="77777777" w:rsidTr="00786FBB">
        <w:trPr>
          <w:trHeight w:val="770"/>
          <w:jc w:val="center"/>
        </w:trPr>
        <w:tc>
          <w:tcPr>
            <w:tcW w:w="10605" w:type="dxa"/>
            <w:gridSpan w:val="2"/>
            <w:shd w:val="clear" w:color="auto" w:fill="F3F3F3"/>
            <w:vAlign w:val="center"/>
          </w:tcPr>
          <w:p w14:paraId="2BF1AA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lastRenderedPageBreak/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43C2C053" w14:textId="77777777" w:rsidTr="00786FBB">
        <w:trPr>
          <w:trHeight w:val="582"/>
          <w:jc w:val="center"/>
        </w:trPr>
        <w:tc>
          <w:tcPr>
            <w:tcW w:w="2799" w:type="dxa"/>
            <w:tcBorders>
              <w:bottom w:val="single" w:sz="4" w:space="0" w:color="auto"/>
            </w:tcBorders>
            <w:shd w:val="clear" w:color="auto" w:fill="F3F3F3"/>
          </w:tcPr>
          <w:p w14:paraId="7732B3D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806" w:type="dxa"/>
            <w:shd w:val="clear" w:color="auto" w:fill="auto"/>
          </w:tcPr>
          <w:p w14:paraId="6F2A45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مذكرة: محاضرات في علم البيان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للأستاذ الدكتور: بهاء محمد محمد عثمان</w:t>
            </w:r>
          </w:p>
        </w:tc>
      </w:tr>
      <w:tr w:rsidR="009C5689" w:rsidRPr="00CE1CD3" w14:paraId="0645DB06" w14:textId="77777777" w:rsidTr="00786FBB">
        <w:trPr>
          <w:trHeight w:val="700"/>
          <w:jc w:val="center"/>
        </w:trPr>
        <w:tc>
          <w:tcPr>
            <w:tcW w:w="2799" w:type="dxa"/>
            <w:shd w:val="clear" w:color="auto" w:fill="F3F3F3"/>
          </w:tcPr>
          <w:p w14:paraId="2159077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806" w:type="dxa"/>
            <w:shd w:val="clear" w:color="auto" w:fill="auto"/>
          </w:tcPr>
          <w:p w14:paraId="6F7F6B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عبد العزيز عتيق: علم البيان، القاهرة، دار النهضة العربية، 1985م.</w:t>
            </w:r>
          </w:p>
        </w:tc>
      </w:tr>
      <w:tr w:rsidR="009C5689" w:rsidRPr="00CE1CD3" w14:paraId="4BDF413A" w14:textId="77777777" w:rsidTr="00786FBB">
        <w:trPr>
          <w:trHeight w:val="874"/>
          <w:jc w:val="center"/>
        </w:trPr>
        <w:tc>
          <w:tcPr>
            <w:tcW w:w="2799" w:type="dxa"/>
            <w:shd w:val="clear" w:color="auto" w:fill="F3F3F3"/>
          </w:tcPr>
          <w:p w14:paraId="40F036B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806" w:type="dxa"/>
            <w:shd w:val="clear" w:color="auto" w:fill="auto"/>
          </w:tcPr>
          <w:p w14:paraId="5A70EE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.1. عبد القاهر الجرجاني (ت 471ه‍): أسرار البلاغة، تصحيح محمد رشيد رضا، بيروت، دار المعرفة، 1978م.</w:t>
            </w:r>
          </w:p>
          <w:p w14:paraId="397644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القزويني:الإيضاح في علوم البلاغة، بيروت، منشورات محمد علي بيضون، دار الكتب العلمية، د.ن.</w:t>
            </w:r>
          </w:p>
          <w:p w14:paraId="09242D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ابن أبي الأصبع: تحرير التحبير، تقديم وتحقيق الدكتور حفني محمد شرف، وزارة الأوقاف مصر، لجنة إحياء التراث الإسلامي،1995م.</w:t>
            </w:r>
          </w:p>
        </w:tc>
      </w:tr>
      <w:tr w:rsidR="009C5689" w:rsidRPr="00CE1CD3" w14:paraId="7B30CCE5" w14:textId="77777777" w:rsidTr="00786FBB">
        <w:trPr>
          <w:trHeight w:val="920"/>
          <w:jc w:val="center"/>
        </w:trPr>
        <w:tc>
          <w:tcPr>
            <w:tcW w:w="2799" w:type="dxa"/>
            <w:shd w:val="clear" w:color="auto" w:fill="F3F3F3"/>
          </w:tcPr>
          <w:p w14:paraId="4ED61AF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806" w:type="dxa"/>
            <w:shd w:val="clear" w:color="auto" w:fill="auto"/>
          </w:tcPr>
          <w:p w14:paraId="06D49D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عالم الفكر</w:t>
            </w:r>
          </w:p>
          <w:p w14:paraId="25B258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مجلة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فصول المصرية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</w:p>
          <w:p w14:paraId="4602D8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مجمع اللغة العربية بالقاهرة</w:t>
            </w:r>
          </w:p>
          <w:p w14:paraId="762818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د.4. مجلة مجمع اللغة العربية بدمشق</w:t>
            </w:r>
          </w:p>
        </w:tc>
      </w:tr>
    </w:tbl>
    <w:p w14:paraId="1A31635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73BD5EC4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أستاذ المادة:</w:t>
      </w:r>
    </w:p>
    <w:p w14:paraId="42E974B2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أ.د. بهاء محمد محمد عثمان.</w:t>
      </w:r>
    </w:p>
    <w:p w14:paraId="112EB54C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د. آمنة فتح الله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</w:t>
      </w:r>
    </w:p>
    <w:p w14:paraId="47EDD5E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0A34396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108B7552" w14:textId="77777777" w:rsidR="009C5689" w:rsidRPr="00EE6162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EG"/>
        </w:rPr>
      </w:pPr>
      <w:r w:rsidRPr="00EE6162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                                                                    </w:t>
      </w:r>
      <w:r w:rsidRPr="00EE616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أ.د محمد عبد العال محمد</w:t>
      </w:r>
    </w:p>
    <w:p w14:paraId="51208E26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8FA2CF5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09B951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BB33DEA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65B1A71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012321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519BDA2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78CB8A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C95DA5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BE5B0A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5B75608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56C367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0371561C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2E012778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7D54026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1AEC30A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(علم اللغة العام)</w:t>
      </w:r>
    </w:p>
    <w:p w14:paraId="7212982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404"/>
        <w:gridCol w:w="4050"/>
      </w:tblGrid>
      <w:tr w:rsidR="009C5689" w:rsidRPr="00CE1CD3" w14:paraId="17CB3211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E651B0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488BD0D" w14:textId="77777777" w:rsidTr="00786FBB">
        <w:trPr>
          <w:trHeight w:val="854"/>
          <w:jc w:val="center"/>
        </w:trPr>
        <w:tc>
          <w:tcPr>
            <w:tcW w:w="3166" w:type="dxa"/>
            <w:shd w:val="clear" w:color="auto" w:fill="auto"/>
            <w:vAlign w:val="center"/>
          </w:tcPr>
          <w:p w14:paraId="694C6B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122</w:t>
            </w:r>
          </w:p>
        </w:tc>
        <w:tc>
          <w:tcPr>
            <w:tcW w:w="3404" w:type="dxa"/>
            <w:shd w:val="clear" w:color="auto" w:fill="auto"/>
            <w:vAlign w:val="center"/>
          </w:tcPr>
          <w:p w14:paraId="33B49A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2A6A7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علم اللغة العام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E84B7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lastRenderedPageBreak/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367936A5" w14:textId="77777777" w:rsidTr="00786FBB">
        <w:trPr>
          <w:trHeight w:val="832"/>
          <w:jc w:val="center"/>
        </w:trPr>
        <w:tc>
          <w:tcPr>
            <w:tcW w:w="3166" w:type="dxa"/>
            <w:shd w:val="clear" w:color="auto" w:fill="auto"/>
            <w:vAlign w:val="center"/>
          </w:tcPr>
          <w:p w14:paraId="0CC95F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454" w:type="dxa"/>
            <w:gridSpan w:val="2"/>
            <w:shd w:val="clear" w:color="auto" w:fill="auto"/>
            <w:vAlign w:val="center"/>
          </w:tcPr>
          <w:p w14:paraId="246E4C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30816" behindDoc="1" locked="0" layoutInCell="1" allowOverlap="1" wp14:anchorId="24577CED" wp14:editId="4B605EB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A42B1" id="Rectangle 202" o:spid="_x0000_s1026" style="position:absolute;left:0;text-align:left;margin-left:21.45pt;margin-top:3.55pt;width:36pt;height:18pt;z-index:-2511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1" locked="0" layoutInCell="1" allowOverlap="1" wp14:anchorId="4B1DC142" wp14:editId="4F8BDEB6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D950" id="Rectangle 201" o:spid="_x0000_s1026" style="position:absolute;left:0;text-align:left;margin-left:127.5pt;margin-top:3.2pt;width:36pt;height:18pt;z-index:-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63322C9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7399"/>
      </w:tblGrid>
      <w:tr w:rsidR="009C5689" w:rsidRPr="00CE1CD3" w14:paraId="29C2E29F" w14:textId="77777777" w:rsidTr="00786FBB">
        <w:trPr>
          <w:trHeight w:val="1878"/>
          <w:jc w:val="center"/>
        </w:trPr>
        <w:tc>
          <w:tcPr>
            <w:tcW w:w="3240" w:type="dxa"/>
            <w:shd w:val="clear" w:color="auto" w:fill="F3F3F3"/>
          </w:tcPr>
          <w:p w14:paraId="16E640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399" w:type="dxa"/>
            <w:shd w:val="clear" w:color="auto" w:fill="auto"/>
          </w:tcPr>
          <w:p w14:paraId="1A3BC0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0152D6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اتباع مناهج التفكير والبحث العلمي في حل المشكلات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اللغوية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التي تواجهه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61FC5E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ط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بمصطلحات علوم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 تعريفاتهها الأساسية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ما يتيح له التعرف على خصائص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نتاجها الفكري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08302C6E" w14:textId="77777777" w:rsidTr="00786FBB">
        <w:trPr>
          <w:trHeight w:val="838"/>
          <w:jc w:val="center"/>
        </w:trPr>
        <w:tc>
          <w:tcPr>
            <w:tcW w:w="10639" w:type="dxa"/>
            <w:gridSpan w:val="2"/>
            <w:shd w:val="clear" w:color="auto" w:fill="auto"/>
          </w:tcPr>
          <w:p w14:paraId="347CA596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2CE92B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D2704ED" w14:textId="77777777" w:rsidTr="00786FBB">
        <w:trPr>
          <w:trHeight w:val="1193"/>
          <w:jc w:val="center"/>
        </w:trPr>
        <w:tc>
          <w:tcPr>
            <w:tcW w:w="3240" w:type="dxa"/>
            <w:shd w:val="clear" w:color="auto" w:fill="F3F3F3"/>
          </w:tcPr>
          <w:p w14:paraId="3B25358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399" w:type="dxa"/>
            <w:shd w:val="clear" w:color="auto" w:fill="auto"/>
          </w:tcPr>
          <w:p w14:paraId="1D8447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تاريخ علم اللغة ومراحل تطوره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6C72F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فروع علم اللغة المختلفة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264E0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أ.5. يعين تاريخ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نشأة اللغة و الاختلافات القائمة حول ذلك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2F868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أهم الظواهر والفصائل اللغوية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EBB93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بعلم اللغة.</w:t>
            </w:r>
          </w:p>
        </w:tc>
      </w:tr>
    </w:tbl>
    <w:p w14:paraId="6CF4E56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8265"/>
      </w:tblGrid>
      <w:tr w:rsidR="009C5689" w:rsidRPr="00CE1CD3" w14:paraId="76E0335C" w14:textId="77777777" w:rsidTr="00786FBB">
        <w:trPr>
          <w:trHeight w:val="973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0A1214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65" w:type="dxa"/>
            <w:shd w:val="clear" w:color="auto" w:fill="auto"/>
          </w:tcPr>
          <w:p w14:paraId="729F1E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خصائص اللغة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D5009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مستويات التحليل اللغوي</w:t>
            </w:r>
          </w:p>
          <w:p w14:paraId="6292D3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 على أهم فروع علم اللغة.</w:t>
            </w:r>
          </w:p>
          <w:p w14:paraId="35C8E4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المدارس اللغوية المختلفة.</w:t>
            </w:r>
          </w:p>
        </w:tc>
      </w:tr>
      <w:tr w:rsidR="009C5689" w:rsidRPr="00CE1CD3" w14:paraId="6C0E457B" w14:textId="77777777" w:rsidTr="00786FBB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121F3C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359DE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265" w:type="dxa"/>
            <w:shd w:val="clear" w:color="auto" w:fill="auto"/>
          </w:tcPr>
          <w:p w14:paraId="39C6E2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مناهج البحث اللغوي، ومظاهر الاحتكاك اللغوي، والصواب والخطأ في التحليل اللغوي.</w:t>
            </w:r>
          </w:p>
          <w:p w14:paraId="1DDDE7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يراجع أنواع الاتصال اللغوي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51184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اللغوية في مجال علم اللغة العام.</w:t>
            </w:r>
          </w:p>
        </w:tc>
      </w:tr>
      <w:tr w:rsidR="009C5689" w:rsidRPr="00CE1CD3" w14:paraId="3989EDF7" w14:textId="77777777" w:rsidTr="00786FBB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7A8C7E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265" w:type="dxa"/>
            <w:shd w:val="clear" w:color="auto" w:fill="auto"/>
          </w:tcPr>
          <w:p w14:paraId="7ACB1C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موجزة.</w:t>
            </w:r>
          </w:p>
          <w:p w14:paraId="5D11F5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الآخرين.</w:t>
            </w:r>
          </w:p>
          <w:p w14:paraId="1509F1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علم اللغة وتطوره بطريقة ملائمة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615081B0" w14:textId="77777777" w:rsidTr="00786FBB">
        <w:trPr>
          <w:trHeight w:val="1225"/>
          <w:jc w:val="center"/>
        </w:trPr>
        <w:tc>
          <w:tcPr>
            <w:tcW w:w="2538" w:type="dxa"/>
            <w:shd w:val="clear" w:color="auto" w:fill="F3F3F3"/>
          </w:tcPr>
          <w:p w14:paraId="7B7AEE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265" w:type="dxa"/>
            <w:shd w:val="clear" w:color="auto" w:fill="auto"/>
          </w:tcPr>
          <w:p w14:paraId="3615DE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تاريخ علم اللغة</w:t>
            </w:r>
          </w:p>
          <w:p w14:paraId="00166F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مفهوم اللغة و نشأتها و خصائصها</w:t>
            </w:r>
          </w:p>
          <w:p w14:paraId="77C1A6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فروع علم اللغة</w:t>
            </w:r>
          </w:p>
          <w:p w14:paraId="5B0FCF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مناهج البحث اللغوي.</w:t>
            </w:r>
          </w:p>
          <w:p w14:paraId="0890C0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مستويات التحليل اللغوي</w:t>
            </w:r>
          </w:p>
          <w:p w14:paraId="342933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الاحتكاك اللغوي</w:t>
            </w:r>
          </w:p>
          <w:p w14:paraId="2BB6D9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الفصائل اللغوية </w:t>
            </w:r>
          </w:p>
          <w:p w14:paraId="20CF9D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صناعة المعجم</w:t>
            </w:r>
          </w:p>
          <w:p w14:paraId="57DD82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اللغة والمنطق</w:t>
            </w:r>
          </w:p>
          <w:p w14:paraId="67D897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اللغة والجنس </w:t>
            </w:r>
          </w:p>
          <w:p w14:paraId="7B4917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المشتركة واللهجات</w:t>
            </w:r>
          </w:p>
          <w:p w14:paraId="3E239A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الاتصال اللغوي</w:t>
            </w:r>
          </w:p>
          <w:p w14:paraId="76D89D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الصواب والخطأ في الأداء اللغوي</w:t>
            </w:r>
          </w:p>
          <w:p w14:paraId="6F245E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الازدواج اللغوي</w:t>
            </w:r>
          </w:p>
        </w:tc>
      </w:tr>
      <w:tr w:rsidR="009C5689" w:rsidRPr="00CE1CD3" w14:paraId="1ABB4FAA" w14:textId="77777777" w:rsidTr="00786FBB">
        <w:trPr>
          <w:trHeight w:val="1248"/>
          <w:jc w:val="center"/>
        </w:trPr>
        <w:tc>
          <w:tcPr>
            <w:tcW w:w="2538" w:type="dxa"/>
            <w:shd w:val="clear" w:color="auto" w:fill="F3F3F3"/>
          </w:tcPr>
          <w:p w14:paraId="688C265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65" w:type="dxa"/>
            <w:shd w:val="clear" w:color="auto" w:fill="auto"/>
          </w:tcPr>
          <w:p w14:paraId="63A887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535263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الخرائط الذهنية</w:t>
            </w:r>
          </w:p>
        </w:tc>
      </w:tr>
      <w:tr w:rsidR="009C5689" w:rsidRPr="00CE1CD3" w14:paraId="67B1F4BC" w14:textId="77777777" w:rsidTr="00786FBB">
        <w:trPr>
          <w:trHeight w:val="1248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1EEBF4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265" w:type="dxa"/>
            <w:tcBorders>
              <w:bottom w:val="single" w:sz="4" w:space="0" w:color="auto"/>
            </w:tcBorders>
            <w:shd w:val="clear" w:color="auto" w:fill="auto"/>
          </w:tcPr>
          <w:p w14:paraId="5D1F8B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E4211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9C5689" w:rsidRPr="00CE1CD3" w14:paraId="696EBEBA" w14:textId="77777777" w:rsidTr="00786FBB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3106B5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28FAE530" w14:textId="77777777" w:rsidTr="00786FBB">
        <w:trPr>
          <w:trHeight w:val="746"/>
          <w:jc w:val="center"/>
        </w:trPr>
        <w:tc>
          <w:tcPr>
            <w:tcW w:w="2538" w:type="dxa"/>
            <w:shd w:val="clear" w:color="auto" w:fill="F3F3F3"/>
          </w:tcPr>
          <w:p w14:paraId="5897D8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265" w:type="dxa"/>
            <w:shd w:val="clear" w:color="auto" w:fill="auto"/>
          </w:tcPr>
          <w:p w14:paraId="546285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2992A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12A69808" w14:textId="77777777" w:rsidTr="00786FBB">
        <w:trPr>
          <w:trHeight w:val="792"/>
          <w:jc w:val="center"/>
        </w:trPr>
        <w:tc>
          <w:tcPr>
            <w:tcW w:w="2538" w:type="dxa"/>
            <w:shd w:val="clear" w:color="auto" w:fill="F3F3F3"/>
          </w:tcPr>
          <w:p w14:paraId="3C372D2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265" w:type="dxa"/>
            <w:shd w:val="clear" w:color="auto" w:fill="auto"/>
          </w:tcPr>
          <w:p w14:paraId="2BCB9B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3D1CBD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A4A3D50" w14:textId="77777777" w:rsidTr="00786FBB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1C23252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B541BA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34B4FBF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8265" w:type="dxa"/>
            <w:tcBorders>
              <w:bottom w:val="single" w:sz="4" w:space="0" w:color="auto"/>
            </w:tcBorders>
            <w:shd w:val="clear" w:color="auto" w:fill="auto"/>
          </w:tcPr>
          <w:p w14:paraId="1E3395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3C0541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30BE93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14:paraId="1A262D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ج.1.2. حضور                     5%</w:t>
            </w:r>
          </w:p>
          <w:p w14:paraId="45B4B4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ج.2.2. نشاط و تدريبات         5%</w:t>
            </w:r>
          </w:p>
          <w:p w14:paraId="407E59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80%</w:t>
            </w:r>
          </w:p>
        </w:tc>
      </w:tr>
      <w:tr w:rsidR="009C5689" w:rsidRPr="00CE1CD3" w14:paraId="4BF27412" w14:textId="77777777" w:rsidTr="00786FBB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1D1F11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143FB660" w14:textId="77777777" w:rsidTr="00786FBB">
        <w:trPr>
          <w:trHeight w:val="582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2F5BA27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265" w:type="dxa"/>
            <w:shd w:val="clear" w:color="auto" w:fill="auto"/>
          </w:tcPr>
          <w:p w14:paraId="6973A2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لا يوجد</w:t>
            </w:r>
          </w:p>
        </w:tc>
      </w:tr>
      <w:tr w:rsidR="009C5689" w:rsidRPr="00CE1CD3" w14:paraId="7366DE48" w14:textId="77777777" w:rsidTr="00786FBB">
        <w:trPr>
          <w:trHeight w:val="700"/>
          <w:jc w:val="center"/>
        </w:trPr>
        <w:tc>
          <w:tcPr>
            <w:tcW w:w="2538" w:type="dxa"/>
            <w:shd w:val="clear" w:color="auto" w:fill="F3F3F3"/>
          </w:tcPr>
          <w:p w14:paraId="6B442F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265" w:type="dxa"/>
            <w:shd w:val="clear" w:color="auto" w:fill="auto"/>
          </w:tcPr>
          <w:p w14:paraId="31E9DA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حازم علي كمال الدين: علم اللغة العام، القاهرة، مكتبة الآداب، 1998.</w:t>
            </w:r>
          </w:p>
        </w:tc>
      </w:tr>
      <w:tr w:rsidR="009C5689" w:rsidRPr="00CE1CD3" w14:paraId="365A7F62" w14:textId="77777777" w:rsidTr="00786FBB">
        <w:trPr>
          <w:trHeight w:val="874"/>
          <w:jc w:val="center"/>
        </w:trPr>
        <w:tc>
          <w:tcPr>
            <w:tcW w:w="2538" w:type="dxa"/>
            <w:shd w:val="clear" w:color="auto" w:fill="F3F3F3"/>
          </w:tcPr>
          <w:p w14:paraId="4C6A54D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265" w:type="dxa"/>
            <w:shd w:val="clear" w:color="auto" w:fill="auto"/>
          </w:tcPr>
          <w:p w14:paraId="26465A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محمد أحمد حماد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1424هـ.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علم اللغه العام.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المملكه العربي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السعوديه.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مكتبه الملك فهد الوطني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</w:p>
          <w:p w14:paraId="740CE3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محسن علي عطيه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2009م.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العربي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مستوياتها وتطبيقاتها.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الأردن.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المناهج.</w:t>
            </w:r>
          </w:p>
          <w:p w14:paraId="2D7652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جون لوينز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2009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.اللغ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اللغويات.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.الأردن.دار جرير.</w:t>
            </w:r>
          </w:p>
          <w:p w14:paraId="2F5A4D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ج4.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مضان عبد التواب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،1997م. 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لمدخل إلى علم اللغة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مناهج البحث اللغوي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ط3. القاهرة. مكتبة الخانجي.</w:t>
            </w:r>
          </w:p>
        </w:tc>
      </w:tr>
      <w:tr w:rsidR="009C5689" w:rsidRPr="00CE1CD3" w14:paraId="000ADB7A" w14:textId="77777777" w:rsidTr="00786FBB">
        <w:trPr>
          <w:trHeight w:val="920"/>
          <w:jc w:val="center"/>
        </w:trPr>
        <w:tc>
          <w:tcPr>
            <w:tcW w:w="2538" w:type="dxa"/>
            <w:shd w:val="clear" w:color="auto" w:fill="F3F3F3"/>
          </w:tcPr>
          <w:p w14:paraId="48D5B26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265" w:type="dxa"/>
            <w:shd w:val="clear" w:color="auto" w:fill="auto"/>
          </w:tcPr>
          <w:p w14:paraId="492B32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1. مجلة عالم الفكر.</w:t>
            </w:r>
          </w:p>
          <w:p w14:paraId="193875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 مجلة مجمع اللغة العربية بالقاهرة.</w:t>
            </w:r>
          </w:p>
          <w:p w14:paraId="260DF2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د.3. مجلة مجمع اللغة العربية بالأردن.</w:t>
            </w:r>
          </w:p>
        </w:tc>
      </w:tr>
    </w:tbl>
    <w:p w14:paraId="3B927E2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7DFDBBA3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حازم على كمال الدين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0A14492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474787E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 العال محمد</w:t>
      </w:r>
    </w:p>
    <w:p w14:paraId="1E368DB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DE7F15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62339A1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0669BDA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B759CC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A0DAE41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9E2E1FC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004496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3F7FD6F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2667B66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الدراسات الإسلامية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</w:t>
      </w:r>
    </w:p>
    <w:p w14:paraId="73CE475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4B94BDD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(علوم قرآن </w:t>
      </w:r>
      <w:r>
        <w:rPr>
          <w:rFonts w:cs="PT Bold Heading" w:hint="cs"/>
          <w:sz w:val="28"/>
          <w:szCs w:val="28"/>
          <w:rtl/>
          <w:lang w:bidi="ar-EG"/>
        </w:rPr>
        <w:t>)</w:t>
      </w:r>
    </w:p>
    <w:p w14:paraId="244388B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2"/>
        <w:gridCol w:w="3908"/>
        <w:gridCol w:w="4050"/>
      </w:tblGrid>
      <w:tr w:rsidR="009C5689" w:rsidRPr="00CE1CD3" w14:paraId="684BDC23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DE1BE3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B601A12" w14:textId="77777777" w:rsidTr="00786FBB">
        <w:trPr>
          <w:trHeight w:val="854"/>
          <w:jc w:val="center"/>
        </w:trPr>
        <w:tc>
          <w:tcPr>
            <w:tcW w:w="2662" w:type="dxa"/>
            <w:shd w:val="clear" w:color="auto" w:fill="auto"/>
            <w:vAlign w:val="center"/>
          </w:tcPr>
          <w:p w14:paraId="41490A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</w:p>
          <w:p w14:paraId="2A23A3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AE"/>
              </w:rPr>
              <w:t>123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AE"/>
              </w:rPr>
              <w:t>Islam.st</w:t>
            </w:r>
          </w:p>
        </w:tc>
        <w:tc>
          <w:tcPr>
            <w:tcW w:w="3908" w:type="dxa"/>
            <w:shd w:val="clear" w:color="auto" w:fill="auto"/>
            <w:vAlign w:val="center"/>
          </w:tcPr>
          <w:p w14:paraId="3432A3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5C002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علوم قرآن (المستوى الأول)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2289E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84CB3EC" w14:textId="77777777" w:rsidTr="00786FBB">
        <w:trPr>
          <w:trHeight w:val="832"/>
          <w:jc w:val="center"/>
        </w:trPr>
        <w:tc>
          <w:tcPr>
            <w:tcW w:w="2662" w:type="dxa"/>
            <w:shd w:val="clear" w:color="auto" w:fill="auto"/>
            <w:vAlign w:val="center"/>
          </w:tcPr>
          <w:p w14:paraId="60D526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958" w:type="dxa"/>
            <w:gridSpan w:val="2"/>
            <w:shd w:val="clear" w:color="auto" w:fill="auto"/>
            <w:vAlign w:val="center"/>
          </w:tcPr>
          <w:p w14:paraId="6C2BD3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5632" behindDoc="1" locked="0" layoutInCell="1" allowOverlap="1" wp14:anchorId="43EBCEDF" wp14:editId="486C2A4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91CE7" id="Rectangle 200" o:spid="_x0000_s1026" style="position:absolute;left:0;text-align:left;margin-left:21.45pt;margin-top:3.55pt;width:36pt;height:18pt;z-index:-251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6656" behindDoc="1" locked="0" layoutInCell="1" allowOverlap="1" wp14:anchorId="789F1439" wp14:editId="09D7C985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761FB" id="Rectangle 199" o:spid="_x0000_s1026" style="position:absolute;left:0;text-align:left;margin-left:127.5pt;margin-top:3.2pt;width:36pt;height:18pt;z-index:-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619F5E0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7942"/>
      </w:tblGrid>
      <w:tr w:rsidR="009C5689" w:rsidRPr="00CE1CD3" w14:paraId="526C9BCC" w14:textId="77777777" w:rsidTr="00786FBB">
        <w:trPr>
          <w:trHeight w:val="1319"/>
          <w:jc w:val="center"/>
        </w:trPr>
        <w:tc>
          <w:tcPr>
            <w:tcW w:w="2928" w:type="dxa"/>
            <w:shd w:val="clear" w:color="auto" w:fill="F3F3F3"/>
          </w:tcPr>
          <w:p w14:paraId="39E7A8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42" w:type="dxa"/>
            <w:shd w:val="clear" w:color="auto" w:fill="auto"/>
          </w:tcPr>
          <w:p w14:paraId="0741EF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0788E1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ط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بموضوعات و مصطلحات علوم القرآن بما يخدم تخصصه.</w:t>
            </w:r>
          </w:p>
          <w:p w14:paraId="2944E0B0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ي.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368129F6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2BA1D579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A8760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DCD65C7" w14:textId="77777777" w:rsidTr="00786FBB">
        <w:trPr>
          <w:trHeight w:val="1193"/>
          <w:jc w:val="center"/>
        </w:trPr>
        <w:tc>
          <w:tcPr>
            <w:tcW w:w="2928" w:type="dxa"/>
            <w:shd w:val="clear" w:color="auto" w:fill="F3F3F3"/>
          </w:tcPr>
          <w:p w14:paraId="1433A23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lastRenderedPageBreak/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42" w:type="dxa"/>
            <w:shd w:val="clear" w:color="auto" w:fill="auto"/>
          </w:tcPr>
          <w:p w14:paraId="1BE264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مفهوم علوم القرآن و تفسيره و تاريخ ظهوررها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7396A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مصطلحي التفسير و التأويل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0C0C0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مجموعة من الآيات القرآنية وفق عدة تفاسير مختلفة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DB376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أ.9. يلخص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قضية "خلق القرآن" و الجدال حولها.</w:t>
            </w:r>
          </w:p>
          <w:p w14:paraId="38D566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المقصود بالأحرف السبعة.</w:t>
            </w:r>
          </w:p>
        </w:tc>
      </w:tr>
    </w:tbl>
    <w:p w14:paraId="7BC6629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3"/>
        <w:gridCol w:w="7970"/>
      </w:tblGrid>
      <w:tr w:rsidR="009C5689" w:rsidRPr="00CE1CD3" w14:paraId="08136337" w14:textId="77777777" w:rsidTr="00786FBB">
        <w:trPr>
          <w:trHeight w:val="973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04C189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FC7F8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تفاصيل قضية إعجاز القرآن و مجالاتها المختلفة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59B5B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أقوال علماء التفسير و آراءهم حول المتشابه و المحكم في القرآن.</w:t>
            </w:r>
          </w:p>
          <w:p w14:paraId="3422D9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 على أهم فضائل القران و فضائل سوره.</w:t>
            </w:r>
          </w:p>
          <w:p w14:paraId="37F689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الآيات المكية و المدنية و خصائص كل نمط.</w:t>
            </w:r>
          </w:p>
        </w:tc>
      </w:tr>
      <w:tr w:rsidR="009C5689" w:rsidRPr="00CE1CD3" w14:paraId="53121739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6AD1E1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0C44E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5F8F9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ظاهرة تعدد القراءات و مناحي هذا التعدد.</w:t>
            </w:r>
          </w:p>
          <w:p w14:paraId="4B9AEA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ج.5. يكتب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موضوعا في أول ما نزل وآخر مانزل من القرآن.</w:t>
            </w:r>
          </w:p>
          <w:p w14:paraId="113255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الاختلافات حول قضية الناسخ و المنسوخ.</w:t>
            </w:r>
          </w:p>
        </w:tc>
      </w:tr>
      <w:tr w:rsidR="009C5689" w:rsidRPr="00CE1CD3" w14:paraId="6F90420D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7811D4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F18CB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فضل قراءة القرآن.</w:t>
            </w:r>
          </w:p>
          <w:p w14:paraId="5532F2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قضايا العلوم القرآن</w:t>
            </w:r>
          </w:p>
          <w:p w14:paraId="1E9FB2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علوم القرآن بطريقة ملائمة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2A1BAD44" w14:textId="77777777" w:rsidTr="00786FBB">
        <w:trPr>
          <w:trHeight w:val="1225"/>
          <w:jc w:val="center"/>
        </w:trPr>
        <w:tc>
          <w:tcPr>
            <w:tcW w:w="2833" w:type="dxa"/>
            <w:shd w:val="clear" w:color="auto" w:fill="F3F3F3"/>
          </w:tcPr>
          <w:p w14:paraId="0C42CD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79C828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التعريف بالتفسير  والتأويل والفرق بينهما</w:t>
            </w:r>
          </w:p>
          <w:p w14:paraId="0EC594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معرفة أول ما نزل وآخر ما نزل من القرآن </w:t>
            </w:r>
          </w:p>
          <w:p w14:paraId="4CD37E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المكي والمدنى من القرآن</w:t>
            </w:r>
          </w:p>
          <w:p w14:paraId="68ACF9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الناسخ و المنسوخ.</w:t>
            </w:r>
          </w:p>
          <w:p w14:paraId="4EF99E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فضائل القران و فضائل سوره</w:t>
            </w:r>
          </w:p>
          <w:p w14:paraId="594CDA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قضية القرآن غير مخلوق: عرض وتحليل</w:t>
            </w:r>
          </w:p>
          <w:p w14:paraId="7465B4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الوقف والابتداء</w:t>
            </w:r>
          </w:p>
          <w:p w14:paraId="7CBB8E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معرفة المتشابه</w:t>
            </w:r>
          </w:p>
          <w:p w14:paraId="42625F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معرفة المقصود بالأحرف السبعة</w:t>
            </w:r>
          </w:p>
          <w:p w14:paraId="530077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عدد سور القرآن و آياته </w:t>
            </w:r>
          </w:p>
          <w:p w14:paraId="53E63A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عدد حروف القرآن وأحزابه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264C5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الترغيب في قراءة القرآن و فضله</w:t>
            </w:r>
          </w:p>
          <w:p w14:paraId="2EEA45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ما جاء فى حامل القرآن</w:t>
            </w:r>
          </w:p>
          <w:p w14:paraId="6C7045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إعجاز القرآن</w:t>
            </w:r>
          </w:p>
        </w:tc>
      </w:tr>
      <w:tr w:rsidR="009C5689" w:rsidRPr="00CE1CD3" w14:paraId="4E2325BB" w14:textId="77777777" w:rsidTr="00786FBB">
        <w:trPr>
          <w:trHeight w:val="1248"/>
          <w:jc w:val="center"/>
        </w:trPr>
        <w:tc>
          <w:tcPr>
            <w:tcW w:w="2833" w:type="dxa"/>
            <w:shd w:val="clear" w:color="auto" w:fill="F3F3F3"/>
          </w:tcPr>
          <w:p w14:paraId="02D2C76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6B374D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43B04D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5D8B90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177BF416" w14:textId="77777777" w:rsidTr="00786FBB">
        <w:trPr>
          <w:trHeight w:val="1248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356B68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48D24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5D108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F2CDF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</w:tc>
      </w:tr>
      <w:tr w:rsidR="009C5689" w:rsidRPr="00CE1CD3" w14:paraId="4E8CCC49" w14:textId="77777777" w:rsidTr="00786FBB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094F9E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02EE36E7" w14:textId="77777777" w:rsidTr="00786FBB">
        <w:trPr>
          <w:trHeight w:val="746"/>
          <w:jc w:val="center"/>
        </w:trPr>
        <w:tc>
          <w:tcPr>
            <w:tcW w:w="2833" w:type="dxa"/>
            <w:shd w:val="clear" w:color="auto" w:fill="F3F3F3"/>
          </w:tcPr>
          <w:p w14:paraId="0A85D8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4BDDC0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529E2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2F6EFD3B" w14:textId="77777777" w:rsidTr="00786FBB">
        <w:trPr>
          <w:trHeight w:val="792"/>
          <w:jc w:val="center"/>
        </w:trPr>
        <w:tc>
          <w:tcPr>
            <w:tcW w:w="2833" w:type="dxa"/>
            <w:shd w:val="clear" w:color="auto" w:fill="F3F3F3"/>
          </w:tcPr>
          <w:p w14:paraId="07BCF56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771EBD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714642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B9544A0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4FF58BB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9FE9A3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576E1D0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65D27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2EC636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051C7B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14:paraId="30CC5B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ج.1.2. حضور                     5%</w:t>
            </w:r>
          </w:p>
          <w:p w14:paraId="2AD064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ج.2.2. نشاط و تدريبات         5%</w:t>
            </w:r>
          </w:p>
          <w:p w14:paraId="179BB5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80%</w:t>
            </w:r>
          </w:p>
        </w:tc>
      </w:tr>
      <w:tr w:rsidR="009C5689" w:rsidRPr="00CE1CD3" w14:paraId="378CD1EB" w14:textId="77777777" w:rsidTr="00786FBB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387690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728BE9AD" w14:textId="77777777" w:rsidTr="00786FBB">
        <w:trPr>
          <w:trHeight w:val="582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305DFC9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20AEF2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د. عبد الله محمد يوسف: محاضرات فى علوم القرآن </w:t>
            </w:r>
          </w:p>
        </w:tc>
      </w:tr>
      <w:tr w:rsidR="009C5689" w:rsidRPr="00CE1CD3" w14:paraId="70FFF4DE" w14:textId="77777777" w:rsidTr="00786FBB">
        <w:trPr>
          <w:trHeight w:val="700"/>
          <w:jc w:val="center"/>
        </w:trPr>
        <w:tc>
          <w:tcPr>
            <w:tcW w:w="2833" w:type="dxa"/>
            <w:shd w:val="clear" w:color="auto" w:fill="F3F3F3"/>
          </w:tcPr>
          <w:p w14:paraId="7C907E3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4E4610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سعيد حوّى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الأساس في التفسير،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القاهرة، دار السلام للطباعة و النشر و التوزيع، 1405ه-1985م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213DD1FD" w14:textId="77777777" w:rsidTr="00786FBB">
        <w:trPr>
          <w:trHeight w:val="874"/>
          <w:jc w:val="center"/>
        </w:trPr>
        <w:tc>
          <w:tcPr>
            <w:tcW w:w="2833" w:type="dxa"/>
            <w:shd w:val="clear" w:color="auto" w:fill="F3F3F3"/>
          </w:tcPr>
          <w:p w14:paraId="2661EBC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159EDF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الزركشي (بدر الدين محمد بن عبد الله): البرهان في علوم القرآن، تحقيق محمد أبو الفضل إبراهيم، القاهرة، دار إحياء التراث، 1376ه-1957م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0B033385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ج.2. السيوطي 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جلال الدين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تناسق الدرر، دراسة و تحقيق عبد القادر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حمد عطا، بيروت، لبنان، 1406ه-1986م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14DC238D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الدر المنثور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في التفسير المأثور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تحقيق عبد الله بن عبد المحسن التركي، القاهرة، دار هجر، 1424ه-2003م</w:t>
            </w:r>
          </w:p>
          <w:p w14:paraId="5C4C8E78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الإتقان في علوم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القرآن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 تحقيق شعيب الأرنؤوط، بيروت، مؤسسة الرسالة ناشرون، 1429ه-2008م.</w:t>
            </w:r>
          </w:p>
          <w:p w14:paraId="00027EEB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الكرماني (محمود بن حمزة):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أسرار التكرار في القرآن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المسمى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بـ"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البرهان فى توجيه متشابه القرآن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"، دراسة و تحقيق عبد القادر أحمد عطا، القاهرة، دار الفضيلة، د.ن.</w:t>
            </w:r>
          </w:p>
          <w:p w14:paraId="7ACBB1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ج.4. ابن المنذر (محمد بن إبراهيم):كتاب تفسير القرآن، تحقيق و تعليق سعد بن محمد السعد، المدينة المنورة، دار المآثر، 1423ه-2002م.</w:t>
            </w:r>
          </w:p>
          <w:p w14:paraId="736065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ج.5. القرطبي (عبد الله محمد بت أحمد بن أبي بكر): الجامع لأحكام القرآن، تحقيق عبد الله بن عبد المحسن التركي و آخرين، بيروت- لبنان، مؤسسة الرسالة، 1427ه-2006م.</w:t>
            </w:r>
          </w:p>
          <w:p w14:paraId="54268F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ج.6. الطبري (أ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بو جعفر محمد بن جرير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): تفسير الطبري؛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جامع البيان عن تأويل آي القرآن،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تحقيق عبد الله بن عبد المحسن التركي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، ط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القاهرة، دار هجر، 1422ه- 2001م.</w:t>
            </w:r>
          </w:p>
          <w:p w14:paraId="665631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ج.7. ابن عاشور( محمد الطاهر): تفسير التحرير و التنوير، تونس، الدار التونسية للنشر، 1984م.</w:t>
            </w:r>
          </w:p>
          <w:p w14:paraId="13B248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ج.8. البقاعي (برهان الدين أبي الحسن إبراهيم بن عمر): نظم الدرر في تناسب السور، القاهرة، دار الكتاب الإسلامي،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1404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– 1984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م.</w:t>
            </w:r>
          </w:p>
          <w:p w14:paraId="39843DA6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ج.9. الزرقاني ( محمد عبد العظيم): مناهل العرفان في علوم القرآن، تحقيق فواز أحمد زمرلى،بيروت، دار الكتاب العربي، 1415ه- 1995م.</w:t>
            </w:r>
          </w:p>
        </w:tc>
      </w:tr>
      <w:tr w:rsidR="009C5689" w:rsidRPr="00CE1CD3" w14:paraId="1B2290B0" w14:textId="77777777" w:rsidTr="00786FBB">
        <w:trPr>
          <w:trHeight w:val="920"/>
          <w:jc w:val="center"/>
        </w:trPr>
        <w:tc>
          <w:tcPr>
            <w:tcW w:w="2833" w:type="dxa"/>
            <w:shd w:val="clear" w:color="auto" w:fill="F3F3F3"/>
          </w:tcPr>
          <w:p w14:paraId="5BAD91B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2CBC7C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1. مجلة الشريعة والدراسات الإسلامية  الصادرة عن مجلس النشر العلمي ـ جامعة الكويت .</w:t>
            </w:r>
          </w:p>
          <w:p w14:paraId="5612D4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 مجلة الأزهر الشريف - مصر</w:t>
            </w:r>
          </w:p>
          <w:p w14:paraId="2B7DFB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د.3. مجلة كلية دار العلو- مصر</w:t>
            </w:r>
          </w:p>
        </w:tc>
      </w:tr>
    </w:tbl>
    <w:p w14:paraId="1815637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7968B0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356146F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عبد الله محمد يوسف</w:t>
      </w:r>
    </w:p>
    <w:p w14:paraId="6FED4CD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رئيس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قسم الدراسات الإسلامية</w:t>
      </w:r>
    </w:p>
    <w:p w14:paraId="7DAAF59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إسماعيل فهمي</w:t>
      </w:r>
    </w:p>
    <w:p w14:paraId="229D190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FD69DD3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77197E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0BDD09EE" w14:textId="77777777" w:rsidR="009C5689" w:rsidRPr="00CE1CD3" w:rsidRDefault="009C5689" w:rsidP="009C5689">
      <w:pPr>
        <w:bidi/>
        <w:rPr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39D2ABD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217B378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24CE44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ADF326B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7F9E018B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BAE270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131D4424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4CBDCE3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BE5D910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BC52A88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15FD76A8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7BDB6F1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041FFFF7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AAB53F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9C1DFA8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1DAE2C91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DF065F5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4A843315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4CA8869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8413B01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9818CDF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A063C6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C48ED59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4C661BF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9A0C43C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79528B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0478BC9" w14:textId="77777777" w:rsidR="009C5689" w:rsidRPr="00931C9A" w:rsidRDefault="009C5689" w:rsidP="009C5689">
      <w:pPr>
        <w:bidi/>
        <w:rPr>
          <w:rFonts w:ascii="Traditional Arabic" w:hAnsi="Traditional Arabic" w:cs="Traditional Arabic"/>
          <w:sz w:val="28"/>
          <w:szCs w:val="28"/>
          <w:rtl/>
          <w:lang w:bidi="ar-AE"/>
        </w:rPr>
      </w:pPr>
      <w:r w:rsidRPr="00931C9A">
        <w:rPr>
          <w:rFonts w:cs="PT Bold Heading"/>
          <w:sz w:val="28"/>
          <w:szCs w:val="28"/>
          <w:rtl/>
          <w:lang w:bidi="ar-EG"/>
        </w:rPr>
        <w:t>جامعة</w:t>
      </w:r>
      <w:r w:rsidRPr="00931C9A">
        <w:rPr>
          <w:rFonts w:cs="PT Bold Heading" w:hint="cs"/>
          <w:sz w:val="28"/>
          <w:szCs w:val="28"/>
          <w:rtl/>
          <w:lang w:bidi="ar-EG"/>
        </w:rPr>
        <w:t>:</w:t>
      </w:r>
      <w:r w:rsidRPr="00931C9A">
        <w:rPr>
          <w:rFonts w:cs="PT Bold Heading"/>
          <w:sz w:val="28"/>
          <w:szCs w:val="28"/>
          <w:rtl/>
          <w:lang w:bidi="ar-EG"/>
        </w:rPr>
        <w:t xml:space="preserve"> </w:t>
      </w:r>
      <w:r w:rsidRPr="00931C9A">
        <w:rPr>
          <w:rFonts w:ascii="Traditional Arabic" w:hAnsi="Traditional Arabic" w:cs="Traditional Arabic"/>
          <w:sz w:val="28"/>
          <w:szCs w:val="28"/>
          <w:rtl/>
          <w:lang w:bidi="ar-EG"/>
        </w:rPr>
        <w:t>سوهاج</w:t>
      </w:r>
    </w:p>
    <w:p w14:paraId="73CA644D" w14:textId="77777777" w:rsidR="009C5689" w:rsidRPr="00931C9A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931C9A">
        <w:rPr>
          <w:rFonts w:hint="cs"/>
          <w:sz w:val="28"/>
          <w:szCs w:val="28"/>
          <w:rtl/>
          <w:lang w:bidi="ar-EG"/>
        </w:rPr>
        <w:t xml:space="preserve"> </w:t>
      </w:r>
      <w:r w:rsidRPr="00931C9A">
        <w:rPr>
          <w:rFonts w:cs="PT Bold Heading"/>
          <w:sz w:val="28"/>
          <w:szCs w:val="28"/>
          <w:rtl/>
          <w:lang w:bidi="ar-EG"/>
        </w:rPr>
        <w:t>كلية</w:t>
      </w:r>
      <w:r w:rsidRPr="00931C9A">
        <w:rPr>
          <w:rFonts w:cs="PT Bold Heading" w:hint="cs"/>
          <w:sz w:val="28"/>
          <w:szCs w:val="28"/>
          <w:rtl/>
          <w:lang w:bidi="ar-EG"/>
        </w:rPr>
        <w:t>:</w:t>
      </w:r>
      <w:r w:rsidRPr="00931C9A">
        <w:rPr>
          <w:rFonts w:cs="PT Bold Heading"/>
          <w:sz w:val="28"/>
          <w:szCs w:val="28"/>
          <w:rtl/>
          <w:lang w:bidi="ar-EG"/>
        </w:rPr>
        <w:t xml:space="preserve"> </w:t>
      </w:r>
      <w:r w:rsidRPr="00931C9A">
        <w:rPr>
          <w:rFonts w:ascii="Traditional Arabic" w:hAnsi="Traditional Arabic" w:cs="Traditional Arabic"/>
          <w:sz w:val="28"/>
          <w:szCs w:val="28"/>
          <w:rtl/>
          <w:lang w:bidi="ar-EG"/>
        </w:rPr>
        <w:t>الآداب</w:t>
      </w:r>
      <w:r w:rsidRPr="00931C9A">
        <w:rPr>
          <w:rFonts w:cs="PT Bold Heading"/>
          <w:sz w:val="28"/>
          <w:szCs w:val="28"/>
          <w:rtl/>
          <w:lang w:bidi="ar-EG"/>
        </w:rPr>
        <w:tab/>
      </w:r>
    </w:p>
    <w:p w14:paraId="3676C659" w14:textId="77777777" w:rsidR="009C5689" w:rsidRPr="00931C9A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931C9A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931C9A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05A41F39" w14:textId="77777777" w:rsidR="009C5689" w:rsidRPr="00EE616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EE6162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044E8DDA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</w:rPr>
      </w:pPr>
      <w:r w:rsidRPr="00931C9A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>
        <w:rPr>
          <w:rFonts w:cs="PT Bold Heading" w:hint="cs"/>
          <w:sz w:val="28"/>
          <w:szCs w:val="28"/>
          <w:rtl/>
          <w:lang w:bidi="ar-EG"/>
        </w:rPr>
        <w:t>(</w:t>
      </w:r>
      <w:r w:rsidRPr="00466C5D">
        <w:rPr>
          <w:rFonts w:ascii="Traditional Arabic" w:hAnsi="Traditional Arabic" w:cs="Traditional Arabic" w:hint="cs"/>
          <w:b/>
          <w:bCs/>
          <w:color w:val="000000"/>
          <w:sz w:val="32"/>
          <w:szCs w:val="32"/>
          <w:rtl/>
        </w:rPr>
        <w:t>مناهج البحث في اللغة والأدب</w:t>
      </w:r>
      <w:r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931C9A" w14:paraId="4664954C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4A483E4" w14:textId="77777777" w:rsidR="009C5689" w:rsidRPr="00931C9A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931C9A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931C9A" w14:paraId="10145ED2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BC06BCA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الرمز الكودى: </w:t>
            </w:r>
            <w:r w:rsidRPr="00466C5D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</w:rPr>
              <w:t>Arab.124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FF3DC6E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</w:t>
            </w:r>
          </w:p>
          <w:p w14:paraId="095C3CB5" w14:textId="77777777" w:rsidR="009C5689" w:rsidRPr="00931C9A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466C5D">
              <w:rPr>
                <w:rFonts w:ascii="Traditional Arabic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مناهج البحث في اللغة والأدب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291AFF1" w14:textId="77777777" w:rsidR="009C5689" w:rsidRPr="00931C9A" w:rsidRDefault="009C5689" w:rsidP="009C5689">
            <w:pPr>
              <w:bidi/>
              <w:rPr>
                <w:rFonts w:cs="Simplified Arabic"/>
                <w:sz w:val="28"/>
                <w:szCs w:val="28"/>
                <w:rtl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931C9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AE"/>
              </w:rPr>
              <w:t>:</w:t>
            </w: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</w:t>
            </w:r>
            <w:r w:rsidRPr="00931C9A">
              <w:rPr>
                <w:rFonts w:cs="Simplified Arabic" w:hint="cs"/>
                <w:sz w:val="28"/>
                <w:szCs w:val="28"/>
                <w:rtl/>
              </w:rPr>
              <w:t xml:space="preserve">: </w:t>
            </w:r>
            <w:r w:rsidRPr="00466C5D">
              <w:rPr>
                <w:rFonts w:ascii="Traditional Arabic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الأولى</w:t>
            </w:r>
          </w:p>
          <w:p w14:paraId="1A176F45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466C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الفصل الدراسي</w:t>
            </w:r>
            <w:r w:rsidRPr="00931C9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AE"/>
              </w:rPr>
              <w:t xml:space="preserve"> </w:t>
            </w:r>
            <w:r w:rsidRPr="00466C5D">
              <w:rPr>
                <w:rFonts w:ascii="Traditional Arabic" w:hAnsi="Traditional Arabic" w:cs="Traditional Arabic" w:hint="cs"/>
                <w:b/>
                <w:bCs/>
                <w:color w:val="000000"/>
                <w:sz w:val="32"/>
                <w:szCs w:val="32"/>
                <w:rtl/>
              </w:rPr>
              <w:t>الثاني</w:t>
            </w:r>
          </w:p>
        </w:tc>
      </w:tr>
      <w:tr w:rsidR="009C5689" w:rsidRPr="00931C9A" w14:paraId="6549FAE9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8864CF7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 </w:t>
            </w:r>
            <w:r w:rsidRPr="00466C5D">
              <w:rPr>
                <w:rFonts w:ascii="Traditional Arabic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>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343A627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24000" behindDoc="1" locked="0" layoutInCell="1" allowOverlap="1" wp14:anchorId="365A9BB4" wp14:editId="4D141E8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4203D" id="Rectangle 198" o:spid="_x0000_s1026" style="position:absolute;left:0;text-align:left;margin-left:21.45pt;margin-top:3.55pt;width:36pt;height:18pt;z-index:-251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25024" behindDoc="1" locked="0" layoutInCell="1" allowOverlap="1" wp14:anchorId="17E52972" wp14:editId="4D73B78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5A06A" id="Rectangle 197" o:spid="_x0000_s1026" style="position:absolute;left:0;text-align:left;margin-left:127.5pt;margin-top:3.2pt;width:36pt;height:18pt;z-index:-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:   </w:t>
            </w:r>
            <w:r w:rsidRPr="00931C9A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AE"/>
              </w:rPr>
              <w:t xml:space="preserve"> </w:t>
            </w: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 </w:t>
            </w:r>
            <w:r w:rsidRPr="00466C5D">
              <w:rPr>
                <w:rFonts w:ascii="Traditional Arabic" w:hAnsi="Traditional Arabic" w:cs="Traditional Arabic"/>
                <w:sz w:val="32"/>
                <w:szCs w:val="32"/>
                <w:rtl/>
                <w:lang w:bidi="ar-AE"/>
              </w:rPr>
              <w:t xml:space="preserve">نظرى:  4       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AE"/>
              </w:rPr>
              <w:t xml:space="preserve">      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AE"/>
              </w:rPr>
              <w:t>تدريبات</w:t>
            </w:r>
            <w:r w:rsidRPr="00466C5D">
              <w:rPr>
                <w:rFonts w:ascii="Traditional Arabic" w:hAnsi="Traditional Arabic" w:cs="Traditional Arabic"/>
                <w:sz w:val="32"/>
                <w:szCs w:val="32"/>
                <w:rtl/>
                <w:lang w:bidi="ar-AE"/>
              </w:rPr>
              <w:t xml:space="preserve">: </w:t>
            </w:r>
            <w:r w:rsidRPr="00466C5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AE"/>
              </w:rPr>
              <w:t xml:space="preserve">   لا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AE"/>
              </w:rPr>
              <w:t>ي</w:t>
            </w:r>
            <w:r w:rsidRPr="00466C5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AE"/>
              </w:rPr>
              <w:t>وجد</w:t>
            </w:r>
          </w:p>
        </w:tc>
      </w:tr>
    </w:tbl>
    <w:p w14:paraId="622BA73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931C9A" w14:paraId="61D8DCCC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3FB9E7E1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lightGray"/>
                <w:rtl/>
                <w:lang w:bidi="ar-EG"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931C9A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A017DDA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0645E93E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ج.اتباع مناهج التفكير والبحث العلمي في حل المشكلات التي تواجهه.</w:t>
            </w:r>
          </w:p>
          <w:p w14:paraId="4311A938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د.التحليل النقدي والتفكير المنطقي.</w:t>
            </w:r>
          </w:p>
          <w:p w14:paraId="17959DF1" w14:textId="77777777" w:rsidR="009C5689" w:rsidRPr="00931C9A" w:rsidRDefault="009C5689" w:rsidP="009C5689">
            <w:pPr>
              <w:bidi/>
              <w:rPr>
                <w:rFonts w:cs="Simplified Arabic"/>
                <w:sz w:val="28"/>
                <w:szCs w:val="28"/>
                <w:rtl/>
                <w:lang w:bidi="ar-EG"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ي. التواصل مع الثقافات الأخرى انطلاقا من خلفية قوية لثقافته العربية</w:t>
            </w: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931C9A" w14:paraId="2B8B8D3E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579B6B6E" w14:textId="77777777" w:rsidR="009C5689" w:rsidRPr="00931C9A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931C9A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0753554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931C9A" w14:paraId="5137A2C9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23B64012" w14:textId="77777777" w:rsidR="009C5689" w:rsidRPr="00931C9A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931C9A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21C4A887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1C9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آ.1 </w:t>
            </w: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يحدد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أسس</w:t>
            </w: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البحث الأدبي واللغوي.</w:t>
            </w: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  <w:p w14:paraId="108204CC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أ.4. يسمي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أدوات كل منهج</w:t>
            </w: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الأدب واللغة. </w:t>
            </w:r>
          </w:p>
          <w:p w14:paraId="66FEB55A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أ.8 يذكر سمات البحث اللغوي و الأدبي و الفارق بينهما.</w:t>
            </w:r>
          </w:p>
          <w:p w14:paraId="54801878" w14:textId="77777777" w:rsidR="009C5689" w:rsidRPr="00931C9A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بحثية.</w:t>
            </w:r>
          </w:p>
        </w:tc>
      </w:tr>
    </w:tbl>
    <w:p w14:paraId="5E6CE82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31EEF42F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3126E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453400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ب.1.  يوضح خطوات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المنهج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البحثي</w:t>
            </w:r>
            <w:r w:rsidRPr="00931C9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الأدب واللغة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770633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ب.2. يتناول عقبات البحث في العربية و كيفية التغلب عليها.</w:t>
            </w:r>
          </w:p>
          <w:p w14:paraId="43F1E5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ب.4. يتعرف خصائص البحث الأدبي و اللغوي في اللغة العربية.</w:t>
            </w:r>
          </w:p>
        </w:tc>
      </w:tr>
      <w:tr w:rsidR="009C5689" w:rsidRPr="00CE1CD3" w14:paraId="3187D768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71A6B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B999D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F3C3F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يشرح أقسام المناهج العلمية، وأهم صفات الباحث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العلمى، وخطوات البحث العلمي.</w:t>
            </w:r>
          </w:p>
          <w:p w14:paraId="655F98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 يبدي رأيه في العلوم الإنسانية المختلفة في ممارسة العمل الأدبي واللغوي.</w:t>
            </w:r>
          </w:p>
          <w:p w14:paraId="1F699B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ينقد النصوص  الإبداعية نقدا لغويا و أدبيا وفق منهجية  محددة.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767F3818" w14:textId="77777777" w:rsidTr="00786FBB">
        <w:trPr>
          <w:trHeight w:val="8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35F8A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434D27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 يستخدم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تكنولوجيا المعلومات في كتابة بحث أدبي أو لغوي.</w:t>
            </w:r>
          </w:p>
          <w:p w14:paraId="01FD89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يجمع المعلومات  البحثية بطريقة ملائمة</w:t>
            </w:r>
          </w:p>
        </w:tc>
      </w:tr>
      <w:tr w:rsidR="009C5689" w:rsidRPr="00CE1CD3" w14:paraId="39114E06" w14:textId="77777777" w:rsidTr="00786FBB">
        <w:trPr>
          <w:trHeight w:val="5750"/>
          <w:jc w:val="center"/>
        </w:trPr>
        <w:tc>
          <w:tcPr>
            <w:tcW w:w="2597" w:type="dxa"/>
            <w:shd w:val="clear" w:color="auto" w:fill="F3F3F3"/>
          </w:tcPr>
          <w:p w14:paraId="0997ED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247B5C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مقدمة في تاريخ البحث اللغوي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B9AD9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المناهج القديمة والحديثة مناظرة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E95FD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أقسام المنهج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 أدواته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B17E7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مناهج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البحث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الأدب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 بين الدرس القديم و الحديث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F1824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مناهج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البحث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وي بين الدرس القديم و الحديث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C3E87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شروط البحث الجيد و صفاته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5D634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أقسام المناهج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الأبحاث اللغوية و الأدبية تطبيقات على نصوص مختلفة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5BA44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ح. الأسبوع الثامن: المنهج الوصفي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تطبيقات في القرآن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5E907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المنهج التقابلي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تطبيقات في الشعر </w:t>
            </w:r>
          </w:p>
          <w:p w14:paraId="37C9CA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المنهج المقارن –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التاريخي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نصوص العربية و الإنجليزية</w:t>
            </w:r>
          </w:p>
          <w:p w14:paraId="5374D1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أدوات البحث تطبيقات وتدريبات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393A8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المنهجى التحليل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المنهج النفسي- المنهج الاجتماعي المنهج التكاملي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..</w:t>
            </w:r>
          </w:p>
          <w:p w14:paraId="12BEB4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مراجعة.</w:t>
            </w:r>
          </w:p>
        </w:tc>
      </w:tr>
      <w:tr w:rsidR="009C5689" w:rsidRPr="00CE1CD3" w14:paraId="403131F0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67EB159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40A750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6DBF0C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554DB0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20783F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</w:tc>
      </w:tr>
      <w:tr w:rsidR="009C5689" w:rsidRPr="00CE1CD3" w14:paraId="52E65C07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A5591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FBF19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</w:t>
            </w:r>
          </w:p>
          <w:p w14:paraId="614921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تدريب</w:t>
            </w:r>
          </w:p>
          <w:p w14:paraId="4D97C8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إعداد مشروعات</w:t>
            </w:r>
          </w:p>
        </w:tc>
      </w:tr>
      <w:tr w:rsidR="009C5689" w:rsidRPr="00CE1CD3" w14:paraId="500FDD7E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A656C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43ADB69C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0BB103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20D14F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8DBCF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062E3E91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7A436A7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07594C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07CE08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14DFE69A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72302F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553674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2515F0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55C580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12EC2EA4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C9E60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54E59B40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9C5FC7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0B72D4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أ.1. المذكرة المقررة  الدراسي: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مناهج البحث </w:t>
            </w:r>
          </w:p>
          <w:p w14:paraId="4F5A43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CE1CD3" w14:paraId="45641D61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0781CE2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19CF6B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تمام حسان: مناهج البحث في الأدب واللغة،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القاهرة، مكتبة الأنجلو المصرية، 1990م.</w:t>
            </w:r>
          </w:p>
        </w:tc>
      </w:tr>
      <w:tr w:rsidR="009C5689" w:rsidRPr="00CE1CD3" w14:paraId="5BDF05D6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2CC7DA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0A098B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ج.1. محمد عبد المنعم خفاجي: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البحوث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الأدبية مناهجها ومصادرها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دار الكتاب اللبناني بيروت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1987م.</w:t>
            </w:r>
          </w:p>
          <w:p w14:paraId="2B46D0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ج.2. زهران محم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 جبر: في أصول البحث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مناهجه (آلي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ــــ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تأصيل )،</w:t>
            </w:r>
          </w:p>
          <w:p w14:paraId="56C197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القاهرة،  2005.</w:t>
            </w:r>
          </w:p>
        </w:tc>
      </w:tr>
      <w:tr w:rsidR="009C5689" w:rsidRPr="00CE1CD3" w14:paraId="5EAA0292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15EFBCE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292DF1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د.1 مجلة فصول- مصر</w:t>
            </w:r>
          </w:p>
          <w:p w14:paraId="628E46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 مجلة عالم الفكر – الكويت</w:t>
            </w:r>
          </w:p>
          <w:p w14:paraId="073093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 مجلة مجمع اللغة العربية- القاهرة</w:t>
            </w:r>
          </w:p>
          <w:p w14:paraId="6D9094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مجلة دار العلوم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</w:t>
            </w:r>
          </w:p>
        </w:tc>
      </w:tr>
    </w:tbl>
    <w:p w14:paraId="3B31839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591140F" w14:textId="77777777" w:rsidR="009C5689" w:rsidRPr="00EE616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EE616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محمد عبد العال محمد</w:t>
      </w:r>
    </w:p>
    <w:p w14:paraId="59BB811A" w14:textId="77777777" w:rsidR="009C5689" w:rsidRPr="00D6099A" w:rsidRDefault="009C5689" w:rsidP="009C5689">
      <w:pPr>
        <w:bidi/>
        <w:rPr>
          <w:rFonts w:cs="Simplified Arabic"/>
          <w:b/>
          <w:bCs/>
          <w:sz w:val="28"/>
          <w:szCs w:val="28"/>
        </w:rPr>
      </w:pPr>
    </w:p>
    <w:p w14:paraId="0954B3D1" w14:textId="77777777" w:rsidR="009C5689" w:rsidRPr="00931C9A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</w:t>
      </w:r>
      <w:r w:rsidRPr="00931C9A"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11830596" w14:textId="77777777" w:rsidR="009C5689" w:rsidRPr="00EE616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931C9A">
        <w:rPr>
          <w:rFonts w:ascii="Traditional Arabic" w:hAnsi="Traditional Arabic" w:cs="Traditional Arabic"/>
          <w:sz w:val="28"/>
          <w:szCs w:val="28"/>
          <w:rtl/>
        </w:rPr>
        <w:t xml:space="preserve">                                                           </w:t>
      </w:r>
      <w:r w:rsidRPr="00931C9A"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Pr="00931C9A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E616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محمد عبد العال محمد</w:t>
      </w:r>
    </w:p>
    <w:p w14:paraId="6A7A08DB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6B2B0B1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70316F28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3382513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9724BE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0D5A04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E7182D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3B5C99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003DBB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F108285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76C2B5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BC8832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65C2603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82B3FC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E3B2E8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F73EA19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CE895C1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1C5CA5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BEFE1B7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2CB30438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6AB5B0E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5750A8F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(قواعد الإملاء والخط)</w:t>
      </w:r>
    </w:p>
    <w:p w14:paraId="4C6E1EA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2E0D62CC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79A1B1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B4EA98C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293FD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125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261DC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F49D0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قواعد الإملاء والخط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DD339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1930F26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3CB14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00CB7A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1296" behindDoc="1" locked="0" layoutInCell="1" allowOverlap="1" wp14:anchorId="6B55A4D1" wp14:editId="4FA0C4C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77929" id="Rectangle 196" o:spid="_x0000_s1026" style="position:absolute;left:0;text-align:left;margin-left:21.45pt;margin-top:3.55pt;width:36pt;height:18pt;z-index:-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2320" behindDoc="1" locked="0" layoutInCell="1" allowOverlap="1" wp14:anchorId="65AA2B5C" wp14:editId="4C4E482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61437" id="Rectangle 195" o:spid="_x0000_s1026" style="position:absolute;left:0;text-align:left;margin-left:127.5pt;margin-top:3.2pt;width:36pt;height:18pt;z-index:-2511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 </w:t>
            </w:r>
          </w:p>
        </w:tc>
      </w:tr>
    </w:tbl>
    <w:p w14:paraId="05D09E1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7582"/>
      </w:tblGrid>
      <w:tr w:rsidR="009C5689" w:rsidRPr="00CE1CD3" w14:paraId="00AC44E6" w14:textId="77777777" w:rsidTr="00786FBB">
        <w:trPr>
          <w:trHeight w:val="1878"/>
          <w:jc w:val="center"/>
        </w:trPr>
        <w:tc>
          <w:tcPr>
            <w:tcW w:w="3288" w:type="dxa"/>
            <w:shd w:val="clear" w:color="auto" w:fill="F3F3F3"/>
          </w:tcPr>
          <w:p w14:paraId="2F4E4F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82" w:type="dxa"/>
            <w:shd w:val="clear" w:color="auto" w:fill="auto"/>
          </w:tcPr>
          <w:p w14:paraId="6A5599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70FF0B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استخدام المهارة اللغوية لصياغة المعلومات باللغة العربية (اللغة القومية) بصورة علمية صحيحة.</w:t>
            </w:r>
          </w:p>
          <w:p w14:paraId="035F78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ز. إجادة اللغة العربية تحدثا وكتابة و قراءة إجادة تامة.</w:t>
            </w:r>
          </w:p>
        </w:tc>
      </w:tr>
      <w:tr w:rsidR="009C5689" w:rsidRPr="00CE1CD3" w14:paraId="053A8C44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6BDBEF23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F720B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8FB56EA" w14:textId="77777777" w:rsidTr="00786FBB">
        <w:trPr>
          <w:trHeight w:val="1193"/>
          <w:jc w:val="center"/>
        </w:trPr>
        <w:tc>
          <w:tcPr>
            <w:tcW w:w="3288" w:type="dxa"/>
            <w:shd w:val="clear" w:color="auto" w:fill="F3F3F3"/>
          </w:tcPr>
          <w:p w14:paraId="3223BE6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82" w:type="dxa"/>
            <w:shd w:val="clear" w:color="auto" w:fill="auto"/>
          </w:tcPr>
          <w:p w14:paraId="204B79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تاريخ علم الإملاء في التراث العربي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A8079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أ.3. يصنف القواعد اللغوية والنحوية، والتي تمكنه من الكتابة بطريقة صحيحة.</w:t>
            </w:r>
          </w:p>
          <w:p w14:paraId="7DC667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أ.6. يستنتج الفروق اللغوية بين التعبيرات المستعملة في نص ما.</w:t>
            </w:r>
          </w:p>
          <w:p w14:paraId="3F8285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صعوبات الإملاء و قواعدها الخاصة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D4461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أ.8. يذكر أهم مشكلات الخط العربي.</w:t>
            </w:r>
          </w:p>
          <w:p w14:paraId="136D08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بالكتابة و الإملاء.</w:t>
            </w:r>
          </w:p>
        </w:tc>
      </w:tr>
    </w:tbl>
    <w:p w14:paraId="3D42366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3"/>
        <w:gridCol w:w="7970"/>
      </w:tblGrid>
      <w:tr w:rsidR="009C5689" w:rsidRPr="00CE1CD3" w14:paraId="01289B4A" w14:textId="77777777" w:rsidTr="00786FBB">
        <w:trPr>
          <w:trHeight w:val="973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302E27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759EB2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يوضّح مواضع الفصل والوصل والحذف  في نص 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43144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خصائص الكتابة القرآنية.</w:t>
            </w:r>
          </w:p>
          <w:p w14:paraId="511F3C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على  أهم علامات الترقيم ومواضع استعمالها في النص.</w:t>
            </w:r>
          </w:p>
          <w:p w14:paraId="36694F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الهمزة المتوسطة و المتطرفة و مواضعها.</w:t>
            </w:r>
          </w:p>
        </w:tc>
      </w:tr>
      <w:tr w:rsidR="009C5689" w:rsidRPr="00CE1CD3" w14:paraId="3CC25CA4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0DDA11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1DDDD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378DFF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الموضوعات المتعلقة بالإملاء مع التمثيل لها، مثل: حركة الوصل وهمزة القطع، ومواضع كل منها.</w:t>
            </w:r>
          </w:p>
          <w:p w14:paraId="5D7FF1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يراجع أنواع الخطوط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05746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ج.5. يكتب نصا ما بالقواعد التي تعلمها</w:t>
            </w:r>
          </w:p>
          <w:p w14:paraId="7F2EAD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الملاحظات على قواعد الحذف في الكتابة العربية.</w:t>
            </w:r>
          </w:p>
        </w:tc>
      </w:tr>
      <w:tr w:rsidR="009C5689" w:rsidRPr="00CE1CD3" w14:paraId="1FF39B3E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0768DD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CFF28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يعبر في كلمة لغوية موجزة عن أهمية علامات الترقيم في الكتابة.</w:t>
            </w:r>
          </w:p>
          <w:p w14:paraId="43CDC3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3. يقترح  الحلول المناسبة لأي مشكلة لغوية قد تواجهه.</w:t>
            </w:r>
          </w:p>
          <w:p w14:paraId="47C65D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قواعد الكتابة و الإملاء  بطريقة ملائمة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0506D7C0" w14:textId="77777777" w:rsidTr="00786FBB">
        <w:trPr>
          <w:trHeight w:val="1225"/>
          <w:jc w:val="center"/>
        </w:trPr>
        <w:tc>
          <w:tcPr>
            <w:tcW w:w="2833" w:type="dxa"/>
            <w:shd w:val="clear" w:color="auto" w:fill="F3F3F3"/>
          </w:tcPr>
          <w:p w14:paraId="5F9768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4E853B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الإملاء في التراث</w:t>
            </w:r>
          </w:p>
          <w:p w14:paraId="685128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حركة الوصل وهمزة القطع</w:t>
            </w:r>
          </w:p>
          <w:p w14:paraId="0C7F76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كتابة الهمزة المتوسطة</w:t>
            </w:r>
          </w:p>
          <w:p w14:paraId="10E68E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كتابة الهمزة المتطرفة.</w:t>
            </w:r>
          </w:p>
          <w:p w14:paraId="77FB1D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كتابة الألف اللينة </w:t>
            </w:r>
          </w:p>
          <w:p w14:paraId="779605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الحذف</w:t>
            </w:r>
          </w:p>
          <w:p w14:paraId="5156B1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والوصل.</w:t>
            </w:r>
          </w:p>
          <w:p w14:paraId="05E40A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الزيادة ـ تاء التأنيث</w:t>
            </w:r>
          </w:p>
          <w:p w14:paraId="1864BE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علامات الترقيم</w:t>
            </w:r>
          </w:p>
          <w:p w14:paraId="6BDE7E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الخطوط العربية</w:t>
            </w:r>
          </w:p>
          <w:p w14:paraId="51B952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القدماء للخط العربي</w:t>
            </w:r>
          </w:p>
          <w:p w14:paraId="4DA755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مشكلات الخط العربي</w:t>
            </w:r>
          </w:p>
          <w:p w14:paraId="277E74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خصائص الكتابة القرآنية</w:t>
            </w:r>
          </w:p>
          <w:p w14:paraId="394772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قواعد الإملاء في النص القرآني: تطبيق و مراجعة</w:t>
            </w:r>
          </w:p>
        </w:tc>
      </w:tr>
      <w:tr w:rsidR="009C5689" w:rsidRPr="00CE1CD3" w14:paraId="61E7727F" w14:textId="77777777" w:rsidTr="00786FBB">
        <w:trPr>
          <w:trHeight w:val="1248"/>
          <w:jc w:val="center"/>
        </w:trPr>
        <w:tc>
          <w:tcPr>
            <w:tcW w:w="2833" w:type="dxa"/>
            <w:shd w:val="clear" w:color="auto" w:fill="F3F3F3"/>
          </w:tcPr>
          <w:p w14:paraId="728F9B1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A3EBA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2392CE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الخرائط الذهنية</w:t>
            </w:r>
          </w:p>
          <w:p w14:paraId="520903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  <w:p w14:paraId="3EC9E1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9C5689" w:rsidRPr="00CE1CD3" w14:paraId="62DACCA8" w14:textId="77777777" w:rsidTr="00786FBB">
        <w:trPr>
          <w:trHeight w:val="1248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07205E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FE3E6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51E02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</w:p>
          <w:p w14:paraId="4B56FA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9C5689" w:rsidRPr="00CE1CD3" w14:paraId="78510AC8" w14:textId="77777777" w:rsidTr="00786FBB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7EEA29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19EB1725" w14:textId="77777777" w:rsidTr="00786FBB">
        <w:trPr>
          <w:trHeight w:val="746"/>
          <w:jc w:val="center"/>
        </w:trPr>
        <w:tc>
          <w:tcPr>
            <w:tcW w:w="2833" w:type="dxa"/>
            <w:shd w:val="clear" w:color="auto" w:fill="F3F3F3"/>
          </w:tcPr>
          <w:p w14:paraId="58179F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1D3DB4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33F99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6D2F392B" w14:textId="77777777" w:rsidTr="00786FBB">
        <w:trPr>
          <w:trHeight w:val="792"/>
          <w:jc w:val="center"/>
        </w:trPr>
        <w:tc>
          <w:tcPr>
            <w:tcW w:w="2833" w:type="dxa"/>
            <w:shd w:val="clear" w:color="auto" w:fill="F3F3F3"/>
          </w:tcPr>
          <w:p w14:paraId="6AE3AD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3B775C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D3033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36096899" w14:textId="77777777" w:rsidTr="00786FBB">
        <w:trPr>
          <w:trHeight w:val="1225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47B1246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1CF42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373872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0B9D39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29AB0A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21AF28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14:paraId="57B121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ج.1.2. حضور                     5%</w:t>
            </w:r>
          </w:p>
          <w:p w14:paraId="41544B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ج.2.2. نشاط و تدريبات         5%</w:t>
            </w:r>
          </w:p>
          <w:p w14:paraId="59D0B0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80%</w:t>
            </w:r>
          </w:p>
        </w:tc>
      </w:tr>
      <w:tr w:rsidR="009C5689" w:rsidRPr="00CE1CD3" w14:paraId="3C7AE34C" w14:textId="77777777" w:rsidTr="00786FBB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21FE86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7B97BCF5" w14:textId="77777777" w:rsidTr="00786FBB">
        <w:trPr>
          <w:trHeight w:val="582"/>
          <w:jc w:val="center"/>
        </w:trPr>
        <w:tc>
          <w:tcPr>
            <w:tcW w:w="2833" w:type="dxa"/>
            <w:tcBorders>
              <w:bottom w:val="single" w:sz="4" w:space="0" w:color="auto"/>
            </w:tcBorders>
            <w:shd w:val="clear" w:color="auto" w:fill="F3F3F3"/>
          </w:tcPr>
          <w:p w14:paraId="516EABA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1DBD20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المذكرة المقررة أو الكتاب العلمي فى موضوعات المنهج</w:t>
            </w:r>
          </w:p>
        </w:tc>
      </w:tr>
      <w:tr w:rsidR="009C5689" w:rsidRPr="00CE1CD3" w14:paraId="23C9AF4C" w14:textId="77777777" w:rsidTr="00786FBB">
        <w:trPr>
          <w:trHeight w:val="700"/>
          <w:jc w:val="center"/>
        </w:trPr>
        <w:tc>
          <w:tcPr>
            <w:tcW w:w="2833" w:type="dxa"/>
            <w:shd w:val="clear" w:color="auto" w:fill="F3F3F3"/>
          </w:tcPr>
          <w:p w14:paraId="0738F22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2EAD77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حازم علي كمال الدين: دروس في الخط العربي، القاهرة، مكتبة الآداب، 2001</w:t>
            </w:r>
          </w:p>
          <w:p w14:paraId="4FCDC3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حازم علي كمال الدين: دروس في الإملاء، القاهرة، مكتبة الآداب، 2001</w:t>
            </w:r>
          </w:p>
        </w:tc>
      </w:tr>
      <w:tr w:rsidR="009C5689" w:rsidRPr="00CE1CD3" w14:paraId="42398971" w14:textId="77777777" w:rsidTr="00786FBB">
        <w:trPr>
          <w:trHeight w:val="874"/>
          <w:jc w:val="center"/>
        </w:trPr>
        <w:tc>
          <w:tcPr>
            <w:tcW w:w="2833" w:type="dxa"/>
            <w:shd w:val="clear" w:color="auto" w:fill="F3F3F3"/>
          </w:tcPr>
          <w:p w14:paraId="0B56C00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1A1219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.1.عبد السلام هارون: قواعد الإملاء، القاهرة، مكتبة الأنجلو، 1993م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</w:p>
          <w:p w14:paraId="437388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محمد رجب فضل الله: صعوبات الكتابة، القاهرة، عالم الكتب، 1995م.</w:t>
            </w:r>
          </w:p>
        </w:tc>
      </w:tr>
      <w:tr w:rsidR="009C5689" w:rsidRPr="00CE1CD3" w14:paraId="5D074F19" w14:textId="77777777" w:rsidTr="00786FBB">
        <w:trPr>
          <w:trHeight w:val="920"/>
          <w:jc w:val="center"/>
        </w:trPr>
        <w:tc>
          <w:tcPr>
            <w:tcW w:w="2833" w:type="dxa"/>
            <w:shd w:val="clear" w:color="auto" w:fill="F3F3F3"/>
          </w:tcPr>
          <w:p w14:paraId="345A83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0F7E26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مجلة مجمع اللغة العربية بالقاهرة.</w:t>
            </w:r>
          </w:p>
          <w:p w14:paraId="75A971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مجلة كلية الآداب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جامعة القاهرة</w:t>
            </w:r>
          </w:p>
          <w:p w14:paraId="0079D5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كلية الآداب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جامعة سوهاج.</w:t>
            </w:r>
          </w:p>
        </w:tc>
      </w:tr>
    </w:tbl>
    <w:p w14:paraId="7C72589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49BD4404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أستاذ المادة:</w:t>
      </w:r>
    </w:p>
    <w:p w14:paraId="7CE718E7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2258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أ.د. فتوح أحمد خليل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48B352C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227A5AE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أ.د. محمد عبد العال محمد</w:t>
      </w:r>
    </w:p>
    <w:p w14:paraId="4AFE30E0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4A5DCDE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A16DBC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9FB5FA8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B916022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321E9B7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7100AD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D7DA404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809FE4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26DA970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540A02E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1F1D5FB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44EE7BA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(أدب ما قبل الإسلام)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06F79C0A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0C0A6CA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034DA41F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429DC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126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507EADB" w14:textId="77777777" w:rsidR="009C5689" w:rsidRPr="00CE1CD3" w:rsidRDefault="009C5689" w:rsidP="009C5689">
            <w:pPr>
              <w:bidi/>
              <w:rPr>
                <w:rFonts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cs="PT Bold Heading"/>
                <w:sz w:val="28"/>
                <w:szCs w:val="28"/>
                <w:rtl/>
                <w:lang w:bidi="ar-EG"/>
              </w:rPr>
              <w:t xml:space="preserve">اسم المقرر: </w:t>
            </w:r>
          </w:p>
          <w:p w14:paraId="0BC993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أدب ما قبل الإسلام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F22C0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0534516" w14:textId="77777777" w:rsidTr="00786FBB">
        <w:trPr>
          <w:trHeight w:val="543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49DF7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4B394D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9248" behindDoc="1" locked="0" layoutInCell="1" allowOverlap="1" wp14:anchorId="7233EBCB" wp14:editId="4CE9B7D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3E396" id="Rectangle 194" o:spid="_x0000_s1026" style="position:absolute;left:0;text-align:left;margin-left:21.45pt;margin-top:3.55pt;width:36pt;height:18pt;z-index:-2511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0272" behindDoc="1" locked="0" layoutInCell="1" allowOverlap="1" wp14:anchorId="3D3E9EEE" wp14:editId="2663D28D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193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1C242" id="Rectangle 193" o:spid="_x0000_s1026" style="position:absolute;left:0;text-align:left;margin-left:127.5pt;margin-top:3.2pt;width:36pt;height:18pt;z-index:-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2 </w:t>
            </w:r>
          </w:p>
        </w:tc>
      </w:tr>
    </w:tbl>
    <w:p w14:paraId="458E599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7939"/>
      </w:tblGrid>
      <w:tr w:rsidR="009C5689" w:rsidRPr="00CE1CD3" w14:paraId="4DC10C5E" w14:textId="77777777" w:rsidTr="00786FBB">
        <w:trPr>
          <w:trHeight w:val="1461"/>
          <w:jc w:val="center"/>
        </w:trPr>
        <w:tc>
          <w:tcPr>
            <w:tcW w:w="2931" w:type="dxa"/>
            <w:shd w:val="clear" w:color="auto" w:fill="F3F3F3"/>
          </w:tcPr>
          <w:p w14:paraId="01101F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39" w:type="dxa"/>
            <w:shd w:val="clear" w:color="auto" w:fill="auto"/>
          </w:tcPr>
          <w:p w14:paraId="6286A8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2F17D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ح.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العربية و تراثها.</w:t>
            </w:r>
          </w:p>
          <w:p w14:paraId="65717C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ط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بتاريخ الأدب العربي في فترة ما قبل الإسلام.</w:t>
            </w:r>
          </w:p>
        </w:tc>
      </w:tr>
      <w:tr w:rsidR="009C5689" w:rsidRPr="00CE1CD3" w14:paraId="6F5CDEF4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020446E5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92083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3073A99D" w14:textId="77777777" w:rsidTr="00786FBB">
        <w:trPr>
          <w:trHeight w:val="1193"/>
          <w:jc w:val="center"/>
        </w:trPr>
        <w:tc>
          <w:tcPr>
            <w:tcW w:w="2931" w:type="dxa"/>
            <w:shd w:val="clear" w:color="auto" w:fill="F3F3F3"/>
          </w:tcPr>
          <w:p w14:paraId="58E228C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39" w:type="dxa"/>
            <w:shd w:val="clear" w:color="auto" w:fill="auto"/>
          </w:tcPr>
          <w:p w14:paraId="774266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تاريخ نشأة هذا الأدب و أهم فنونه.</w:t>
            </w:r>
          </w:p>
          <w:p w14:paraId="496430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أ.2. يميز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بين فنون النثر الشائعة في تلك الفترة من حيث البناء و السمات</w:t>
            </w:r>
          </w:p>
          <w:p w14:paraId="23B491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أ.5.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يعين  ملامح الحياة الجاهلية، وأهم مصادر الشعر الجاهلي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147E3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أهم الظواهر الأدبية في فترة ما قبل ظهور الأسلام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DF3E3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أعلام تلك الفترة.</w:t>
            </w:r>
          </w:p>
        </w:tc>
      </w:tr>
    </w:tbl>
    <w:p w14:paraId="603EC67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8265"/>
      </w:tblGrid>
      <w:tr w:rsidR="009C5689" w:rsidRPr="00CE1CD3" w14:paraId="323BBCB5" w14:textId="77777777" w:rsidTr="00786FBB">
        <w:trPr>
          <w:trHeight w:val="973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6350F3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65" w:type="dxa"/>
            <w:shd w:val="clear" w:color="auto" w:fill="auto"/>
          </w:tcPr>
          <w:p w14:paraId="338798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أهم مصادر الشعر الجاهلي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4009A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ملامح الحياة الجاهلية و أبعادها.</w:t>
            </w:r>
          </w:p>
          <w:p w14:paraId="5637B5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 على أبرز النماذج الشعرية المعبرة عن تلك الفترة.</w:t>
            </w:r>
          </w:p>
        </w:tc>
      </w:tr>
      <w:tr w:rsidR="009C5689" w:rsidRPr="00CE1CD3" w14:paraId="5CA0576B" w14:textId="77777777" w:rsidTr="00786FBB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38C33C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4EA5A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265" w:type="dxa"/>
            <w:shd w:val="clear" w:color="auto" w:fill="auto"/>
          </w:tcPr>
          <w:p w14:paraId="1D8DB4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مكانة الأعمال الفنية في فترة ما قبل الإسلام.</w:t>
            </w:r>
          </w:p>
          <w:p w14:paraId="60612E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ج.3.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يراجع الظواهر الفنية الشائعة في أدب ما قبل الإسلام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B371E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النقدية في أدب ما قبل الإسلام.</w:t>
            </w:r>
          </w:p>
        </w:tc>
      </w:tr>
      <w:tr w:rsidR="009C5689" w:rsidRPr="00CE1CD3" w14:paraId="55F7A869" w14:textId="77777777" w:rsidTr="00786FBB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0E4680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265" w:type="dxa"/>
            <w:shd w:val="clear" w:color="auto" w:fill="auto"/>
          </w:tcPr>
          <w:p w14:paraId="41C75B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أهمية الرواية الشفهية في أدب ما قبل الإسلام.</w:t>
            </w:r>
          </w:p>
          <w:p w14:paraId="180D94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يتواصل بإيجابية مع الآخرين في حقل الأدب في ذلك العصر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BFEB8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 الأدب الجاهلي بطريقة ملائمة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54CF26FF" w14:textId="77777777" w:rsidTr="00786FBB">
        <w:trPr>
          <w:trHeight w:val="1225"/>
          <w:jc w:val="center"/>
        </w:trPr>
        <w:tc>
          <w:tcPr>
            <w:tcW w:w="2538" w:type="dxa"/>
            <w:shd w:val="clear" w:color="auto" w:fill="F3F3F3"/>
          </w:tcPr>
          <w:p w14:paraId="1904B5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265" w:type="dxa"/>
            <w:shd w:val="clear" w:color="auto" w:fill="auto"/>
          </w:tcPr>
          <w:p w14:paraId="64B9F5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ملامح الحياة الجاهلية</w:t>
            </w:r>
          </w:p>
          <w:p w14:paraId="4D0659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الحياة السياسية والاجتماعية والدينية</w:t>
            </w:r>
          </w:p>
          <w:p w14:paraId="079831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الجزيرة العربية قبل الإسلام</w:t>
            </w:r>
          </w:p>
          <w:p w14:paraId="74B386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مصادر الشعر الجاهلي (الرواية الشفوية / اعتمادها علي الكتابة / الرواة / الحفظ / رسوخ التقاليد الفنية ).</w:t>
            </w:r>
          </w:p>
          <w:p w14:paraId="2629DD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النصوص الشعرية و الظواهر الفنية وتراجم بعض الشعراء</w:t>
            </w:r>
          </w:p>
          <w:p w14:paraId="2F2C66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قصيدة للمثقب العبد والتعليق عليها</w:t>
            </w:r>
          </w:p>
          <w:p w14:paraId="55711A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البناء الفني للقصيدة الجاهلية</w:t>
            </w:r>
          </w:p>
          <w:p w14:paraId="6F133B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النثر الفني في العصر الجاهلي</w:t>
            </w:r>
          </w:p>
          <w:p w14:paraId="4FEA1F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بيان الفنون النثرية السائدة في تلك الفترة</w:t>
            </w:r>
          </w:p>
          <w:p w14:paraId="63C1D7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خصائص الفنون النثرية ودواعيها</w:t>
            </w:r>
          </w:p>
          <w:p w14:paraId="1E8382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أهم الفنون النثرية واختيار نماذج ودراستها</w:t>
            </w:r>
          </w:p>
          <w:p w14:paraId="363F63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الخطابة و الوصايا</w:t>
            </w:r>
          </w:p>
          <w:p w14:paraId="38D7EB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دراسة الحكم و الأمثال و سجع الكهان</w:t>
            </w:r>
          </w:p>
          <w:p w14:paraId="4E84B9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تطبيقات شعرية</w:t>
            </w:r>
          </w:p>
        </w:tc>
      </w:tr>
      <w:tr w:rsidR="009C5689" w:rsidRPr="00CE1CD3" w14:paraId="0B047403" w14:textId="77777777" w:rsidTr="00786FBB">
        <w:trPr>
          <w:trHeight w:val="1248"/>
          <w:jc w:val="center"/>
        </w:trPr>
        <w:tc>
          <w:tcPr>
            <w:tcW w:w="2538" w:type="dxa"/>
            <w:shd w:val="clear" w:color="auto" w:fill="F3F3F3"/>
          </w:tcPr>
          <w:p w14:paraId="2A17D7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65" w:type="dxa"/>
            <w:shd w:val="clear" w:color="auto" w:fill="auto"/>
          </w:tcPr>
          <w:p w14:paraId="6FA50C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29E3C3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21CB30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3D8CDFD0" w14:textId="77777777" w:rsidTr="00786FBB">
        <w:trPr>
          <w:trHeight w:val="1248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44E351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265" w:type="dxa"/>
            <w:tcBorders>
              <w:bottom w:val="single" w:sz="4" w:space="0" w:color="auto"/>
            </w:tcBorders>
            <w:shd w:val="clear" w:color="auto" w:fill="auto"/>
          </w:tcPr>
          <w:p w14:paraId="5FA7A3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دائرة التعلم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D2DB8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حل المشكلة</w:t>
            </w:r>
          </w:p>
          <w:p w14:paraId="1E04E9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التعليم التعاوني</w:t>
            </w:r>
          </w:p>
        </w:tc>
      </w:tr>
      <w:tr w:rsidR="009C5689" w:rsidRPr="00CE1CD3" w14:paraId="34E8ADB1" w14:textId="77777777" w:rsidTr="00786FBB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6072F3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75FC69D6" w14:textId="77777777" w:rsidTr="00786FBB">
        <w:trPr>
          <w:trHeight w:val="746"/>
          <w:jc w:val="center"/>
        </w:trPr>
        <w:tc>
          <w:tcPr>
            <w:tcW w:w="2538" w:type="dxa"/>
            <w:shd w:val="clear" w:color="auto" w:fill="F3F3F3"/>
          </w:tcPr>
          <w:p w14:paraId="5D5C21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265" w:type="dxa"/>
            <w:shd w:val="clear" w:color="auto" w:fill="auto"/>
          </w:tcPr>
          <w:p w14:paraId="328534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B3186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64884027" w14:textId="77777777" w:rsidTr="00786FBB">
        <w:trPr>
          <w:trHeight w:val="792"/>
          <w:jc w:val="center"/>
        </w:trPr>
        <w:tc>
          <w:tcPr>
            <w:tcW w:w="2538" w:type="dxa"/>
            <w:shd w:val="clear" w:color="auto" w:fill="F3F3F3"/>
          </w:tcPr>
          <w:p w14:paraId="6F751E9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265" w:type="dxa"/>
            <w:shd w:val="clear" w:color="auto" w:fill="auto"/>
          </w:tcPr>
          <w:p w14:paraId="7B237D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1B9CAC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3995E4A" w14:textId="77777777" w:rsidTr="00786FBB">
        <w:trPr>
          <w:trHeight w:val="1225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5A12078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0B7034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0805C11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8265" w:type="dxa"/>
            <w:tcBorders>
              <w:bottom w:val="single" w:sz="4" w:space="0" w:color="auto"/>
            </w:tcBorders>
            <w:shd w:val="clear" w:color="auto" w:fill="auto"/>
          </w:tcPr>
          <w:p w14:paraId="5FCC6F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40EB2E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196CB7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موزعة على: </w:t>
            </w:r>
          </w:p>
          <w:p w14:paraId="7AB9C5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ج.1.2. حضور                     5%</w:t>
            </w:r>
          </w:p>
          <w:p w14:paraId="43C964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ج.2.2. نشاط و تدريبات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5%</w:t>
            </w:r>
          </w:p>
          <w:p w14:paraId="202842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80%</w:t>
            </w:r>
          </w:p>
        </w:tc>
      </w:tr>
      <w:tr w:rsidR="009C5689" w:rsidRPr="00CE1CD3" w14:paraId="72A72DB8" w14:textId="77777777" w:rsidTr="00786FBB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6DC326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3651D618" w14:textId="77777777" w:rsidTr="00786FBB">
        <w:trPr>
          <w:trHeight w:val="582"/>
          <w:jc w:val="center"/>
        </w:trPr>
        <w:tc>
          <w:tcPr>
            <w:tcW w:w="2538" w:type="dxa"/>
            <w:tcBorders>
              <w:bottom w:val="single" w:sz="4" w:space="0" w:color="auto"/>
            </w:tcBorders>
            <w:shd w:val="clear" w:color="auto" w:fill="F3F3F3"/>
          </w:tcPr>
          <w:p w14:paraId="1291D6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265" w:type="dxa"/>
            <w:shd w:val="clear" w:color="auto" w:fill="auto"/>
          </w:tcPr>
          <w:p w14:paraId="7FD1FF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محاضرات في الأدب العربي القديم: أ.د. زياد محمد الجبالي.</w:t>
            </w:r>
          </w:p>
        </w:tc>
      </w:tr>
      <w:tr w:rsidR="009C5689" w:rsidRPr="00CE1CD3" w14:paraId="027DA6BD" w14:textId="77777777" w:rsidTr="00786FBB">
        <w:trPr>
          <w:trHeight w:val="472"/>
          <w:jc w:val="center"/>
        </w:trPr>
        <w:tc>
          <w:tcPr>
            <w:tcW w:w="2538" w:type="dxa"/>
            <w:shd w:val="clear" w:color="auto" w:fill="F3F3F3"/>
          </w:tcPr>
          <w:p w14:paraId="7C8F26A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265" w:type="dxa"/>
            <w:shd w:val="clear" w:color="auto" w:fill="auto"/>
          </w:tcPr>
          <w:p w14:paraId="1ACB40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محمد عثمان علي: في أدب ما قبل الإسلام، بيروت، دار الأوزاعي، 1986م. </w:t>
            </w:r>
          </w:p>
        </w:tc>
      </w:tr>
      <w:tr w:rsidR="009C5689" w:rsidRPr="00CE1CD3" w14:paraId="769FF4E7" w14:textId="77777777" w:rsidTr="00786FBB">
        <w:trPr>
          <w:trHeight w:val="874"/>
          <w:jc w:val="center"/>
        </w:trPr>
        <w:tc>
          <w:tcPr>
            <w:tcW w:w="2538" w:type="dxa"/>
            <w:shd w:val="clear" w:color="auto" w:fill="F3F3F3"/>
          </w:tcPr>
          <w:p w14:paraId="29724B5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265" w:type="dxa"/>
            <w:shd w:val="clear" w:color="auto" w:fill="auto"/>
          </w:tcPr>
          <w:p w14:paraId="20C243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إبر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اهيم عبد الرحمن: الشعر الجاهلي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،بيروت، دار النهضة العربية، 1980م.</w:t>
            </w:r>
          </w:p>
          <w:p w14:paraId="57A525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الأصمعي(عبد الملك بن قريب): الأصمعيات، تحقيق أحمد محمد شاكر، وعبد السلام هارون،القاهرة، دار المعارف مصر، 1979م. </w:t>
            </w:r>
          </w:p>
          <w:p w14:paraId="758F08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الزوزني: شرح المعلقات السبع، دمشق، دار الحكمة، 1980م .</w:t>
            </w:r>
          </w:p>
          <w:p w14:paraId="0B53A2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 شوقي ضيف: العصر الجاهلي، القاهرة، دار المعارف، 1986م.</w:t>
            </w:r>
          </w:p>
          <w:p w14:paraId="228F27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ج.5. الطاهر أحمد مكي: دراسة في مصادر الأدب، القاهرة، دار المعارف، 1986 .</w:t>
            </w:r>
          </w:p>
          <w:p w14:paraId="68F203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ج.6. ابن عبد ربه (أحمد بن محمد بن عبد ربه): العقد الفريد، تحقيق أحمد أمين، وآخرين، القاهرة، مطبعة لجنة التأليف والترجمة، 1965م.</w:t>
            </w:r>
          </w:p>
          <w:p w14:paraId="27867F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عبد الفتاح محمد أحمد: المنهج الأسطوري في تفسير الشعر الجاهلي، بيروت، دار المناهل، 1978م .</w:t>
            </w:r>
          </w:p>
          <w:p w14:paraId="6DD3EF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المفضل الضبي: المفضليات، تحقيق أحمد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شاكر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وعبد الس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لام هارون، القاهرة، دار المعارف، 1979م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4FF82ADA" w14:textId="77777777" w:rsidTr="00786FBB">
        <w:trPr>
          <w:trHeight w:val="920"/>
          <w:jc w:val="center"/>
        </w:trPr>
        <w:tc>
          <w:tcPr>
            <w:tcW w:w="2538" w:type="dxa"/>
            <w:shd w:val="clear" w:color="auto" w:fill="F3F3F3"/>
          </w:tcPr>
          <w:p w14:paraId="71832F6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265" w:type="dxa"/>
            <w:shd w:val="clear" w:color="auto" w:fill="auto"/>
          </w:tcPr>
          <w:p w14:paraId="50BDD1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عالم الفكر.</w:t>
            </w:r>
          </w:p>
          <w:p w14:paraId="1D14D1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مجلة مجمع اللغة العربية بالقاهرة.</w:t>
            </w:r>
          </w:p>
          <w:p w14:paraId="42B5B5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كلية الآداب -  جامعة القاهرة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14:paraId="7E90C0A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123C20F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سليمان م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حمد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27C84F5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4A976569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محمد عبد العال محمد</w:t>
      </w:r>
    </w:p>
    <w:p w14:paraId="2D1A5393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604ED7D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</w:p>
    <w:p w14:paraId="6617D25D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</w:p>
    <w:p w14:paraId="3AEE2096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</w:p>
    <w:p w14:paraId="5C64FC6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934A496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cs="PT Bold Heading" w:hint="cs"/>
          <w:sz w:val="28"/>
          <w:szCs w:val="28"/>
          <w:rtl/>
          <w:lang w:bidi="ar-EG"/>
        </w:rPr>
        <w:t xml:space="preserve">كلية: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الحقوق/ 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639AD0C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علم الاجتماع </w:t>
      </w:r>
    </w:p>
    <w:p w14:paraId="45493F2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>تخصص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 علم الاجتماع السياسي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</w:t>
      </w:r>
    </w:p>
    <w:p w14:paraId="2608D6F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3C2ACD98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(حقوق الإنسان)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07BB6714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11E053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23218C5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B6E18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Law. 127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99D5D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</w:p>
          <w:p w14:paraId="7519BD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حقوق الإنسان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78270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7C553B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6ED29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434E23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3344" behindDoc="1" locked="0" layoutInCell="1" allowOverlap="1" wp14:anchorId="5E9126A4" wp14:editId="01843CF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6985" r="12700" b="12065"/>
                      <wp:wrapNone/>
                      <wp:docPr id="192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B1794" id="Rectangle 192" o:spid="_x0000_s1026" style="position:absolute;left:0;text-align:left;margin-left:21.45pt;margin-top:3.55pt;width:36pt;height:18pt;z-index:-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4368" behindDoc="1" locked="0" layoutInCell="1" allowOverlap="1" wp14:anchorId="4924A6D4" wp14:editId="1E20E298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2065" r="8890" b="6985"/>
                      <wp:wrapNone/>
                      <wp:docPr id="18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07FCD" id="Rectangle 188" o:spid="_x0000_s1026" style="position:absolute;left:0;text-align:left;margin-left:127.5pt;margin-top:3.2pt;width:36pt;height:18pt;z-index:-251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5829E07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8"/>
        <w:gridCol w:w="7402"/>
      </w:tblGrid>
      <w:tr w:rsidR="009C5689" w:rsidRPr="00CE1CD3" w14:paraId="35B2151E" w14:textId="77777777" w:rsidTr="00786FBB">
        <w:trPr>
          <w:trHeight w:val="1878"/>
          <w:jc w:val="center"/>
        </w:trPr>
        <w:tc>
          <w:tcPr>
            <w:tcW w:w="3468" w:type="dxa"/>
            <w:shd w:val="clear" w:color="auto" w:fill="F3F3F3"/>
          </w:tcPr>
          <w:p w14:paraId="5995CD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402" w:type="dxa"/>
            <w:shd w:val="clear" w:color="auto" w:fill="auto"/>
          </w:tcPr>
          <w:p w14:paraId="6300AE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C27F5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بمصطلحات علوم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 تعريفاتهها الأساسية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ما يتيح له التعرف على خصائص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نتاجها الفكري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40F9A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التواصل مع الثقافات الأخرى انطلاقا من خلفية قوية لثقافته العربية.</w:t>
            </w:r>
          </w:p>
        </w:tc>
      </w:tr>
      <w:tr w:rsidR="009C5689" w:rsidRPr="00CE1CD3" w14:paraId="09976443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0BE102A8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22FA9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84B8A89" w14:textId="77777777" w:rsidTr="00786FBB">
        <w:trPr>
          <w:trHeight w:val="1193"/>
          <w:jc w:val="center"/>
        </w:trPr>
        <w:tc>
          <w:tcPr>
            <w:tcW w:w="3468" w:type="dxa"/>
            <w:shd w:val="clear" w:color="auto" w:fill="F3F3F3"/>
          </w:tcPr>
          <w:p w14:paraId="0FEE0C6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14:paraId="3A5F59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يحدد ما هية حقوق الإنسان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7090E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مفهوم الحقوق و الوجبات </w:t>
            </w:r>
          </w:p>
          <w:p w14:paraId="318B4E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أ.5. يعين تاريخ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نشأة حقوق الإنسان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83F5E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يفسر مظاهر حقوق الإنسان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2231E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مواثيق حقوق الإنسان في التاريخ الإنساني.</w:t>
            </w:r>
          </w:p>
        </w:tc>
      </w:tr>
    </w:tbl>
    <w:p w14:paraId="650E801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7548"/>
      </w:tblGrid>
      <w:tr w:rsidR="009C5689" w:rsidRPr="00CE1CD3" w14:paraId="3640E79B" w14:textId="77777777" w:rsidTr="00786FBB">
        <w:trPr>
          <w:trHeight w:val="973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14:paraId="7854AF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48" w:type="dxa"/>
            <w:shd w:val="clear" w:color="auto" w:fill="auto"/>
          </w:tcPr>
          <w:p w14:paraId="63DA9D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يوضح مظاهر حقوق الإنسان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4D8F4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 يتعرف على وسائل حماية حقوق الإنسان.</w:t>
            </w:r>
          </w:p>
          <w:p w14:paraId="221FBA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أشكال حقوق الإنسان و وسائل حماية حقوق الإنسان.</w:t>
            </w:r>
          </w:p>
        </w:tc>
      </w:tr>
      <w:tr w:rsidR="009C5689" w:rsidRPr="00CE1CD3" w14:paraId="1DDF0DAF" w14:textId="77777777" w:rsidTr="00786FBB">
        <w:trPr>
          <w:trHeight w:val="1225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14:paraId="7301FB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</w:t>
            </w:r>
          </w:p>
        </w:tc>
        <w:tc>
          <w:tcPr>
            <w:tcW w:w="7548" w:type="dxa"/>
            <w:shd w:val="clear" w:color="auto" w:fill="auto"/>
          </w:tcPr>
          <w:p w14:paraId="2E1F0C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أشكال حقوق الإنسان المختلفة.</w:t>
            </w:r>
          </w:p>
          <w:p w14:paraId="78317E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 يبدي رأيه في  أهمية دراسة حقوق الإنسان</w:t>
            </w:r>
          </w:p>
        </w:tc>
      </w:tr>
      <w:tr w:rsidR="009C5689" w:rsidRPr="00CE1CD3" w14:paraId="4F1289B7" w14:textId="77777777" w:rsidTr="00786FBB">
        <w:trPr>
          <w:trHeight w:val="1225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14:paraId="111CC6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48" w:type="dxa"/>
            <w:shd w:val="clear" w:color="auto" w:fill="auto"/>
          </w:tcPr>
          <w:p w14:paraId="17F4DA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أهمية دراسة حقوق الإنسان</w:t>
            </w:r>
          </w:p>
          <w:p w14:paraId="277036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الآخرين.</w:t>
            </w:r>
          </w:p>
          <w:p w14:paraId="16F4F9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التي تخص حقوق الإنسان بطريقة ملائمة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59D123C8" w14:textId="77777777" w:rsidTr="00786FBB">
        <w:trPr>
          <w:trHeight w:val="1225"/>
          <w:jc w:val="center"/>
        </w:trPr>
        <w:tc>
          <w:tcPr>
            <w:tcW w:w="3255" w:type="dxa"/>
            <w:shd w:val="clear" w:color="auto" w:fill="F3F3F3"/>
          </w:tcPr>
          <w:p w14:paraId="153A22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548" w:type="dxa"/>
            <w:shd w:val="clear" w:color="auto" w:fill="auto"/>
          </w:tcPr>
          <w:p w14:paraId="724F12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ماهية حقوق الإنسان</w:t>
            </w:r>
          </w:p>
          <w:p w14:paraId="5E7B9E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حقوق الإنسان</w:t>
            </w:r>
          </w:p>
          <w:p w14:paraId="4772F3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حقوق الإنسان</w:t>
            </w:r>
          </w:p>
          <w:p w14:paraId="1FEB2E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أهمية دراسة حقوق الإنسان.</w:t>
            </w:r>
          </w:p>
          <w:p w14:paraId="1C5FEF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الفكر الدينى كمصدر لحقوق الإنسان</w:t>
            </w:r>
          </w:p>
          <w:p w14:paraId="278033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الفكر الفلسفى كمصدر لحقوق الإنسان</w:t>
            </w:r>
          </w:p>
          <w:p w14:paraId="7C3C7C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المواثيق الدولية كمصدر لحقوق الإنسان</w:t>
            </w:r>
          </w:p>
          <w:p w14:paraId="37763E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مظاهر حقوق الإنسان القانونية</w:t>
            </w:r>
          </w:p>
          <w:p w14:paraId="4E39F3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أشكال حقوق الإنسان</w:t>
            </w:r>
          </w:p>
          <w:p w14:paraId="2047A6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وسائل حماية حقوق الإنسان</w:t>
            </w:r>
          </w:p>
          <w:p w14:paraId="77BCC9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حقوق الإنسان والنظام العالمى الجديد</w:t>
            </w:r>
          </w:p>
          <w:p w14:paraId="2090F6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 عشر: حقوق الإنسان وحقوق الشعوب</w:t>
            </w:r>
          </w:p>
          <w:p w14:paraId="743CC1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 عن واقع حقوق الإنسان في مجتمعنا</w:t>
            </w:r>
          </w:p>
        </w:tc>
      </w:tr>
      <w:tr w:rsidR="009C5689" w:rsidRPr="00CE1CD3" w14:paraId="297015D1" w14:textId="77777777" w:rsidTr="00786FBB">
        <w:trPr>
          <w:trHeight w:val="1248"/>
          <w:jc w:val="center"/>
        </w:trPr>
        <w:tc>
          <w:tcPr>
            <w:tcW w:w="3255" w:type="dxa"/>
            <w:shd w:val="clear" w:color="auto" w:fill="F3F3F3"/>
          </w:tcPr>
          <w:p w14:paraId="4756841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48" w:type="dxa"/>
            <w:shd w:val="clear" w:color="auto" w:fill="auto"/>
          </w:tcPr>
          <w:p w14:paraId="5D16A8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493C7C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307F94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</w:tc>
      </w:tr>
      <w:tr w:rsidR="009C5689" w:rsidRPr="00CE1CD3" w14:paraId="1DE65D76" w14:textId="77777777" w:rsidTr="00786FBB">
        <w:trPr>
          <w:trHeight w:val="1248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14:paraId="4C01B2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548" w:type="dxa"/>
            <w:tcBorders>
              <w:bottom w:val="single" w:sz="4" w:space="0" w:color="auto"/>
            </w:tcBorders>
            <w:shd w:val="clear" w:color="auto" w:fill="auto"/>
          </w:tcPr>
          <w:p w14:paraId="78229A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</w:p>
          <w:p w14:paraId="628F03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380C3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689650DC" w14:textId="77777777" w:rsidTr="00786FBB">
        <w:trPr>
          <w:trHeight w:val="742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299C34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6150980F" w14:textId="77777777" w:rsidTr="00786FBB">
        <w:trPr>
          <w:trHeight w:val="746"/>
          <w:jc w:val="center"/>
        </w:trPr>
        <w:tc>
          <w:tcPr>
            <w:tcW w:w="3255" w:type="dxa"/>
            <w:shd w:val="clear" w:color="auto" w:fill="F3F3F3"/>
          </w:tcPr>
          <w:p w14:paraId="69A903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548" w:type="dxa"/>
            <w:shd w:val="clear" w:color="auto" w:fill="auto"/>
          </w:tcPr>
          <w:p w14:paraId="13FD0D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DEABC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46A8F076" w14:textId="77777777" w:rsidTr="00786FBB">
        <w:trPr>
          <w:trHeight w:val="792"/>
          <w:jc w:val="center"/>
        </w:trPr>
        <w:tc>
          <w:tcPr>
            <w:tcW w:w="3255" w:type="dxa"/>
            <w:shd w:val="clear" w:color="auto" w:fill="F3F3F3"/>
          </w:tcPr>
          <w:p w14:paraId="6BE656A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548" w:type="dxa"/>
            <w:shd w:val="clear" w:color="auto" w:fill="auto"/>
          </w:tcPr>
          <w:p w14:paraId="7E984C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33B1CA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97420F7" w14:textId="77777777" w:rsidTr="00786FBB">
        <w:trPr>
          <w:trHeight w:val="1225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14:paraId="5A1DB85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41356A1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393322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548" w:type="dxa"/>
            <w:tcBorders>
              <w:bottom w:val="single" w:sz="4" w:space="0" w:color="auto"/>
            </w:tcBorders>
            <w:shd w:val="clear" w:color="auto" w:fill="auto"/>
          </w:tcPr>
          <w:p w14:paraId="79C0AE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6FE4B8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داخل قاعة الدرس.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348B92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80%</w:t>
            </w:r>
          </w:p>
        </w:tc>
      </w:tr>
      <w:tr w:rsidR="009C5689" w:rsidRPr="00CE1CD3" w14:paraId="4B903390" w14:textId="77777777" w:rsidTr="00786FBB">
        <w:trPr>
          <w:trHeight w:val="770"/>
          <w:jc w:val="center"/>
        </w:trPr>
        <w:tc>
          <w:tcPr>
            <w:tcW w:w="10803" w:type="dxa"/>
            <w:gridSpan w:val="2"/>
            <w:shd w:val="clear" w:color="auto" w:fill="F3F3F3"/>
            <w:vAlign w:val="center"/>
          </w:tcPr>
          <w:p w14:paraId="272182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59069137" w14:textId="77777777" w:rsidTr="00786FBB">
        <w:trPr>
          <w:trHeight w:val="590"/>
          <w:jc w:val="center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F3F3F3"/>
          </w:tcPr>
          <w:p w14:paraId="7616FD9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548" w:type="dxa"/>
            <w:shd w:val="clear" w:color="auto" w:fill="auto"/>
          </w:tcPr>
          <w:p w14:paraId="6B0C7C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حقوق الإنسان: مجموعة من أساتذة الكلية</w:t>
            </w:r>
          </w:p>
        </w:tc>
      </w:tr>
      <w:tr w:rsidR="009C5689" w:rsidRPr="00CE1CD3" w14:paraId="7ADDD0C7" w14:textId="77777777" w:rsidTr="00786FBB">
        <w:trPr>
          <w:trHeight w:val="700"/>
          <w:jc w:val="center"/>
        </w:trPr>
        <w:tc>
          <w:tcPr>
            <w:tcW w:w="3255" w:type="dxa"/>
            <w:shd w:val="clear" w:color="auto" w:fill="F3F3F3"/>
          </w:tcPr>
          <w:p w14:paraId="6BFDC43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548" w:type="dxa"/>
            <w:shd w:val="clear" w:color="auto" w:fill="auto"/>
          </w:tcPr>
          <w:p w14:paraId="015D7F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  <w:tr w:rsidR="009C5689" w:rsidRPr="00CE1CD3" w14:paraId="44B57E49" w14:textId="77777777" w:rsidTr="00786FBB">
        <w:trPr>
          <w:trHeight w:val="874"/>
          <w:jc w:val="center"/>
        </w:trPr>
        <w:tc>
          <w:tcPr>
            <w:tcW w:w="3255" w:type="dxa"/>
            <w:shd w:val="clear" w:color="auto" w:fill="F3F3F3"/>
          </w:tcPr>
          <w:p w14:paraId="2A9F61D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548" w:type="dxa"/>
            <w:shd w:val="clear" w:color="auto" w:fill="auto"/>
          </w:tcPr>
          <w:p w14:paraId="3F78A0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.1. صبحي المحمصاني: أركان حقوق الإنسان في الشريعة الإسلامية و القوانين الدولية الحديثة- بيروت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دار العلم للملايين 1970،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</w:p>
          <w:p w14:paraId="11B298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رمضان الزيان، رمضان: ملامح التربية السياسية في ضوء السنة النبوية- المؤتمر التربوي الأول التربية في فلسطين ومتغيرات العصر المنعقد في الجامعة الإسلامية غزة 2004م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B9741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عبد الكريم الدهشان :حقوق الإنسان في القرآن الكريم والسنة النبوية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رسالة دكتوراه غير منشورة- جامعة القرآن الكريم والعلوم الإسلامية بالسودان 1995م.</w:t>
            </w:r>
          </w:p>
        </w:tc>
      </w:tr>
      <w:tr w:rsidR="009C5689" w:rsidRPr="00CE1CD3" w14:paraId="6ABC5992" w14:textId="77777777" w:rsidTr="00786FBB">
        <w:trPr>
          <w:trHeight w:val="920"/>
          <w:jc w:val="center"/>
        </w:trPr>
        <w:tc>
          <w:tcPr>
            <w:tcW w:w="3255" w:type="dxa"/>
            <w:shd w:val="clear" w:color="auto" w:fill="F3F3F3"/>
          </w:tcPr>
          <w:p w14:paraId="01BA9D4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548" w:type="dxa"/>
            <w:shd w:val="clear" w:color="auto" w:fill="auto"/>
          </w:tcPr>
          <w:p w14:paraId="6F2F54D9" w14:textId="77777777" w:rsidR="009C5689" w:rsidRPr="00CE1CD3" w:rsidRDefault="009C5689" w:rsidP="009C5689">
            <w:pPr>
              <w:bidi/>
              <w:rPr>
                <w:rFonts w:cs="Simplified Arabic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النبأ</w:t>
            </w:r>
            <w:r w:rsidRPr="00CE1CD3">
              <w:rPr>
                <w:rFonts w:cs="Simplified Arabic"/>
                <w:sz w:val="28"/>
                <w:szCs w:val="28"/>
              </w:rPr>
              <w:t xml:space="preserve"> </w:t>
            </w:r>
          </w:p>
          <w:p w14:paraId="05D6F64F" w14:textId="77777777" w:rsidR="009C5689" w:rsidRPr="00D6099A" w:rsidRDefault="009C5689" w:rsidP="009C5689">
            <w:pPr>
              <w:bidi/>
              <w:rPr>
                <w:rFonts w:cs="Simplified Arabic"/>
                <w:sz w:val="28"/>
                <w:szCs w:val="28"/>
                <w:rtl/>
              </w:rPr>
            </w:pPr>
            <w:r w:rsidRPr="00CE1CD3">
              <w:rPr>
                <w:rFonts w:cs="Simplified Arabic"/>
                <w:sz w:val="28"/>
                <w:szCs w:val="28"/>
              </w:rPr>
              <w:t>http:// www. Annvaa.org.</w:t>
            </w:r>
          </w:p>
          <w:p w14:paraId="22B3E747" w14:textId="77777777" w:rsidR="009C5689" w:rsidRPr="00CE1CD3" w:rsidRDefault="009C5689" w:rsidP="009C5689">
            <w:pPr>
              <w:bidi/>
              <w:rPr>
                <w:rFonts w:cs="Simplified Arabic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مجلة كلية الشريعة والقانون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جامعة الأزهر</w:t>
            </w:r>
            <w:r w:rsidRPr="00CE1CD3">
              <w:rPr>
                <w:rFonts w:cs="Simplified Arabic" w:hint="cs"/>
                <w:sz w:val="28"/>
                <w:szCs w:val="28"/>
                <w:rtl/>
              </w:rPr>
              <w:t>.</w:t>
            </w:r>
          </w:p>
        </w:tc>
      </w:tr>
    </w:tbl>
    <w:p w14:paraId="56C51A8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62972A0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أ.د/صابر عبد ربه</w:t>
      </w:r>
      <w:r w:rsidRPr="00CE1CD3">
        <w:rPr>
          <w:rFonts w:cs="PT Bold Heading" w:hint="cs"/>
          <w:sz w:val="28"/>
          <w:szCs w:val="28"/>
          <w:rtl/>
        </w:rPr>
        <w:t xml:space="preserve">                               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5C34DE0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رئيس قسم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علم الاجتماع</w:t>
      </w:r>
    </w:p>
    <w:p w14:paraId="7335CFC9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أ.د/صابر عبد ربه</w:t>
      </w:r>
      <w:r w:rsidRPr="00CE1CD3">
        <w:rPr>
          <w:rFonts w:cs="PT Bold Heading" w:hint="cs"/>
          <w:sz w:val="28"/>
          <w:szCs w:val="28"/>
          <w:rtl/>
        </w:rPr>
        <w:t xml:space="preserve">                                                    </w:t>
      </w:r>
    </w:p>
    <w:p w14:paraId="727142C9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أستاذ المادة:</w:t>
      </w:r>
    </w:p>
    <w:p w14:paraId="7E1C0117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زين العابدين</w:t>
      </w:r>
      <w:r>
        <w:rPr>
          <w:rFonts w:cs="PT Bold Heading" w:hint="cs"/>
          <w:rtl/>
        </w:rPr>
        <w:t xml:space="preserve">                                            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</w:t>
      </w:r>
    </w:p>
    <w:p w14:paraId="1362DB1A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   رئيس مجلس القسم العلمى </w:t>
      </w:r>
    </w:p>
    <w:p w14:paraId="527C1EC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AE"/>
        </w:rPr>
      </w:pPr>
      <w:r w:rsidRPr="00D6099A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                         </w:t>
      </w: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د. زين العابدين                               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</w:p>
    <w:p w14:paraId="7EB5AA2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1A4EAA83" w14:textId="77777777" w:rsidR="009C5689" w:rsidRPr="00CE1CD3" w:rsidRDefault="009C5689" w:rsidP="009C5689">
      <w:pPr>
        <w:bidi/>
        <w:rPr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56F02A8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69D1739" w14:textId="77777777" w:rsidR="009C5689" w:rsidRDefault="009C5689" w:rsidP="009C5689">
      <w:pPr>
        <w:bidi/>
        <w:rPr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390C1CB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3676BA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199B683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0FBBF6B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4EB413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031B08D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D4ED555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45AFBF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181F82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219781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621ADC0" w14:textId="77777777" w:rsidR="009C5689" w:rsidRPr="00CE1CD3" w:rsidRDefault="009C5689" w:rsidP="009C5689">
      <w:pPr>
        <w:bidi/>
        <w:rPr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6EA19C69" wp14:editId="48FA5504">
                <wp:simplePos x="0" y="0"/>
                <wp:positionH relativeFrom="column">
                  <wp:posOffset>104140</wp:posOffset>
                </wp:positionH>
                <wp:positionV relativeFrom="paragraph">
                  <wp:posOffset>74295</wp:posOffset>
                </wp:positionV>
                <wp:extent cx="4686300" cy="2472055"/>
                <wp:effectExtent l="6985" t="6350" r="12065" b="7620"/>
                <wp:wrapNone/>
                <wp:docPr id="187" name="Flowchart: Multidocumen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47205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B1145" w14:textId="77777777" w:rsidR="009C5689" w:rsidRPr="00A60AA8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44"/>
                                <w:szCs w:val="44"/>
                                <w:rtl/>
                              </w:rPr>
                            </w:pPr>
                            <w:r w:rsidRPr="00A60AA8">
                              <w:rPr>
                                <w:rFonts w:cs="PT Bold Heading" w:hint="cs"/>
                                <w:sz w:val="44"/>
                                <w:szCs w:val="44"/>
                                <w:rtl/>
                              </w:rPr>
                              <w:t>توصيف مقررات</w:t>
                            </w:r>
                          </w:p>
                          <w:p w14:paraId="68C23B10" w14:textId="77777777" w:rsidR="009C568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96"/>
                                <w:szCs w:val="96"/>
                                <w:rtl/>
                              </w:rPr>
                              <w:t>الفرقة الثانية</w:t>
                            </w:r>
                          </w:p>
                          <w:p w14:paraId="7E60BB16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9C69" id="Flowchart: Multidocument 187" o:spid="_x0000_s1035" type="#_x0000_t115" style="position:absolute;left:0;text-align:left;margin-left:8.2pt;margin-top:5.85pt;width:369pt;height:194.6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" strokecolor="#333" strokeweight="0">
                <v:textbox>
                  <w:txbxContent>
                    <w:p w14:paraId="27AB1145" w14:textId="77777777" w:rsidR="009C5689" w:rsidRPr="00A60AA8" w:rsidRDefault="009C5689" w:rsidP="009C5689">
                      <w:pPr>
                        <w:jc w:val="center"/>
                        <w:rPr>
                          <w:rFonts w:cs="PT Bold Heading"/>
                          <w:sz w:val="44"/>
                          <w:szCs w:val="44"/>
                          <w:rtl/>
                        </w:rPr>
                      </w:pPr>
                      <w:r w:rsidRPr="00A60AA8">
                        <w:rPr>
                          <w:rFonts w:cs="PT Bold Heading" w:hint="cs"/>
                          <w:sz w:val="44"/>
                          <w:szCs w:val="44"/>
                          <w:rtl/>
                        </w:rPr>
                        <w:t>توصيف مقررات</w:t>
                      </w:r>
                    </w:p>
                    <w:p w14:paraId="68C23B10" w14:textId="77777777" w:rsidR="009C5689" w:rsidRDefault="009C5689" w:rsidP="009C5689">
                      <w:pPr>
                        <w:jc w:val="center"/>
                        <w:rPr>
                          <w:rFonts w:cs="PT Bold Heading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cs="PT Bold Heading" w:hint="cs"/>
                          <w:sz w:val="96"/>
                          <w:szCs w:val="96"/>
                          <w:rtl/>
                        </w:rPr>
                        <w:t>الفرقة الثانية</w:t>
                      </w:r>
                    </w:p>
                    <w:p w14:paraId="7E60BB16" w14:textId="77777777" w:rsidR="009C5689" w:rsidRDefault="009C5689" w:rsidP="009C5689"/>
                  </w:txbxContent>
                </v:textbox>
              </v:shape>
            </w:pict>
          </mc:Fallback>
        </mc:AlternateContent>
      </w:r>
    </w:p>
    <w:p w14:paraId="051387F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953500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C31820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255C81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FEAF9B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479F07E" w14:textId="77777777" w:rsidR="009C5689" w:rsidRPr="00CE1CD3" w:rsidRDefault="009C5689" w:rsidP="009C5689">
      <w:pPr>
        <w:tabs>
          <w:tab w:val="left" w:pos="5769"/>
        </w:tabs>
        <w:bidi/>
        <w:rPr>
          <w:rFonts w:cs="PT Bold Heading"/>
          <w:sz w:val="28"/>
          <w:szCs w:val="28"/>
          <w:rtl/>
        </w:rPr>
      </w:pPr>
      <w:r>
        <w:rPr>
          <w:rFonts w:cs="PT Bold Heading"/>
          <w:sz w:val="28"/>
          <w:szCs w:val="28"/>
          <w:rtl/>
        </w:rPr>
        <w:tab/>
      </w:r>
    </w:p>
    <w:p w14:paraId="750BC88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019743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B8CDF7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469C5172" wp14:editId="75ED57D4">
                <wp:simplePos x="0" y="0"/>
                <wp:positionH relativeFrom="column">
                  <wp:posOffset>963930</wp:posOffset>
                </wp:positionH>
                <wp:positionV relativeFrom="paragraph">
                  <wp:posOffset>34290</wp:posOffset>
                </wp:positionV>
                <wp:extent cx="3732530" cy="1419225"/>
                <wp:effectExtent l="9525" t="10795" r="10795" b="8255"/>
                <wp:wrapNone/>
                <wp:docPr id="186" name="Rounded 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2530" cy="141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F0A2D9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مقررات</w:t>
                            </w:r>
                          </w:p>
                          <w:p w14:paraId="41A41E85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الفرقة 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الثانية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برنامج اللغة العربية وآدابها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5033BD4A" w14:textId="77777777" w:rsidR="009C5689" w:rsidRPr="00CE1CD3" w:rsidRDefault="009C5689" w:rsidP="009C5689">
                            <w:pPr>
                              <w:spacing w:line="360" w:lineRule="auto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BF1AC14" w14:textId="77777777" w:rsidR="009C5689" w:rsidRPr="00900033" w:rsidRDefault="009C5689" w:rsidP="009C5689">
                            <w:pPr>
                              <w:spacing w:line="360" w:lineRule="auto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00033">
                              <w:rPr>
                                <w:rFonts w:cs="Arabic Transparen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الفصل الدراسي الأول</w:t>
                            </w:r>
                          </w:p>
                          <w:p w14:paraId="31636032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C5172" id="Rounded Rectangle 186" o:spid="_x0000_s1036" style="position:absolute;left:0;text-align:left;margin-left:75.9pt;margin-top:2.7pt;width:293.9pt;height:111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" fillcolor="silver">
                <v:fill opacity="6682f"/>
                <v:textbox>
                  <w:txbxContent>
                    <w:p w14:paraId="03F0A2D9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مقررات</w:t>
                      </w:r>
                    </w:p>
                    <w:p w14:paraId="41A41E85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الفرقة 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الثانية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(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برنامج اللغة العربية وآدابها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5033BD4A" w14:textId="77777777" w:rsidR="009C5689" w:rsidRPr="00CE1CD3" w:rsidRDefault="009C5689" w:rsidP="009C5689">
                      <w:pPr>
                        <w:spacing w:line="360" w:lineRule="auto"/>
                        <w:jc w:val="center"/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BF1AC14" w14:textId="77777777" w:rsidR="009C5689" w:rsidRPr="00900033" w:rsidRDefault="009C5689" w:rsidP="009C5689">
                      <w:pPr>
                        <w:spacing w:line="360" w:lineRule="auto"/>
                        <w:jc w:val="center"/>
                        <w:rPr>
                          <w:rFonts w:cs="Arabic Transparen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00033">
                        <w:rPr>
                          <w:rFonts w:cs="Arabic Transparent" w:hint="cs"/>
                          <w:b/>
                          <w:bCs/>
                          <w:sz w:val="32"/>
                          <w:szCs w:val="32"/>
                          <w:rtl/>
                        </w:rPr>
                        <w:t>الفصل الدراسي الأول</w:t>
                      </w:r>
                    </w:p>
                    <w:p w14:paraId="31636032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76659E8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37EEFF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7C8B19F" w14:textId="77777777" w:rsidR="009C5689" w:rsidRDefault="009C5689" w:rsidP="009C5689">
      <w:pPr>
        <w:bidi/>
        <w:ind w:firstLine="720"/>
        <w:rPr>
          <w:rFonts w:cs="PT Bold Heading"/>
          <w:sz w:val="28"/>
          <w:szCs w:val="28"/>
          <w:rtl/>
        </w:rPr>
      </w:pPr>
    </w:p>
    <w:p w14:paraId="5952E0E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B8AC3F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tbl>
      <w:tblPr>
        <w:bidiVisual/>
        <w:tblW w:w="103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"/>
        <w:gridCol w:w="5392"/>
        <w:gridCol w:w="1974"/>
        <w:gridCol w:w="1434"/>
        <w:gridCol w:w="1103"/>
      </w:tblGrid>
      <w:tr w:rsidR="009C5689" w:rsidRPr="00900033" w14:paraId="315FE1B1" w14:textId="77777777" w:rsidTr="00786FBB">
        <w:trPr>
          <w:trHeight w:val="323"/>
          <w:jc w:val="center"/>
        </w:trPr>
        <w:tc>
          <w:tcPr>
            <w:tcW w:w="487" w:type="dxa"/>
            <w:shd w:val="clear" w:color="auto" w:fill="D9D9D9"/>
          </w:tcPr>
          <w:p w14:paraId="758D214A" w14:textId="77777777" w:rsidR="009C5689" w:rsidRPr="00900033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392" w:type="dxa"/>
            <w:shd w:val="clear" w:color="auto" w:fill="D9D9D9"/>
          </w:tcPr>
          <w:p w14:paraId="4242FB0F" w14:textId="77777777" w:rsidR="009C5689" w:rsidRPr="00900033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900033">
              <w:rPr>
                <w:rFonts w:cs="SKR HEAD1" w:hint="cs"/>
                <w:b/>
                <w:bCs/>
                <w:sz w:val="28"/>
                <w:szCs w:val="28"/>
                <w:rtl/>
              </w:rPr>
              <w:t>المقرر</w:t>
            </w:r>
          </w:p>
        </w:tc>
        <w:tc>
          <w:tcPr>
            <w:tcW w:w="1974" w:type="dxa"/>
            <w:shd w:val="clear" w:color="auto" w:fill="D9D9D9"/>
          </w:tcPr>
          <w:p w14:paraId="1EA64CF0" w14:textId="77777777" w:rsidR="009C5689" w:rsidRPr="00900033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كود المقرر</w:t>
            </w:r>
          </w:p>
        </w:tc>
        <w:tc>
          <w:tcPr>
            <w:tcW w:w="1434" w:type="dxa"/>
            <w:shd w:val="clear" w:color="auto" w:fill="D9D9D9"/>
          </w:tcPr>
          <w:p w14:paraId="6CE24889" w14:textId="77777777" w:rsidR="009C5689" w:rsidRPr="00900033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103" w:type="dxa"/>
            <w:shd w:val="clear" w:color="auto" w:fill="D9D9D9"/>
          </w:tcPr>
          <w:p w14:paraId="40059632" w14:textId="77777777" w:rsidR="009C5689" w:rsidRPr="00900033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التدريبات</w:t>
            </w:r>
          </w:p>
        </w:tc>
      </w:tr>
      <w:tr w:rsidR="009C5689" w:rsidRPr="00900033" w14:paraId="5739D670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466221DC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1</w:t>
            </w:r>
          </w:p>
        </w:tc>
        <w:tc>
          <w:tcPr>
            <w:tcW w:w="5392" w:type="dxa"/>
            <w:shd w:val="clear" w:color="auto" w:fill="auto"/>
          </w:tcPr>
          <w:p w14:paraId="3DB9D79A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  <w:rtl/>
                <w:lang w:bidi="ar-EG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الشعر ف</w:t>
            </w:r>
            <w:r w:rsidRPr="00900033">
              <w:rPr>
                <w:rFonts w:cs="SKR HEAD1" w:hint="eastAsia"/>
                <w:sz w:val="28"/>
                <w:szCs w:val="28"/>
                <w:rtl/>
              </w:rPr>
              <w:t>ي</w:t>
            </w:r>
            <w:r w:rsidRPr="00900033">
              <w:rPr>
                <w:rFonts w:cs="SKR HEAD1" w:hint="cs"/>
                <w:sz w:val="28"/>
                <w:szCs w:val="28"/>
                <w:rtl/>
              </w:rPr>
              <w:t xml:space="preserve"> صدر الإسلام وبني أمية</w:t>
            </w:r>
            <w:r w:rsidRPr="00900033">
              <w:rPr>
                <w:rFonts w:cs="SKR HEAD1" w:hint="cs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974" w:type="dxa"/>
            <w:shd w:val="clear" w:color="auto" w:fill="auto"/>
          </w:tcPr>
          <w:p w14:paraId="1D911141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Arab 211</w:t>
            </w:r>
          </w:p>
        </w:tc>
        <w:tc>
          <w:tcPr>
            <w:tcW w:w="1434" w:type="dxa"/>
            <w:shd w:val="clear" w:color="auto" w:fill="auto"/>
          </w:tcPr>
          <w:p w14:paraId="614FAA13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483C9556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900033" w14:paraId="4792186A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60E46A7E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2</w:t>
            </w:r>
          </w:p>
        </w:tc>
        <w:tc>
          <w:tcPr>
            <w:tcW w:w="5392" w:type="dxa"/>
            <w:shd w:val="clear" w:color="auto" w:fill="auto"/>
          </w:tcPr>
          <w:p w14:paraId="35D63B84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البلاغة العربية (علم المعاني).</w:t>
            </w:r>
          </w:p>
        </w:tc>
        <w:tc>
          <w:tcPr>
            <w:tcW w:w="1974" w:type="dxa"/>
            <w:shd w:val="clear" w:color="auto" w:fill="auto"/>
          </w:tcPr>
          <w:p w14:paraId="76B60553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Arab 212</w:t>
            </w:r>
          </w:p>
        </w:tc>
        <w:tc>
          <w:tcPr>
            <w:tcW w:w="1434" w:type="dxa"/>
            <w:shd w:val="clear" w:color="auto" w:fill="auto"/>
          </w:tcPr>
          <w:p w14:paraId="3FF74135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0B8D5211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900033" w14:paraId="1FA887FC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4ABF63DD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3</w:t>
            </w:r>
          </w:p>
        </w:tc>
        <w:tc>
          <w:tcPr>
            <w:tcW w:w="5392" w:type="dxa"/>
            <w:shd w:val="clear" w:color="auto" w:fill="auto"/>
          </w:tcPr>
          <w:p w14:paraId="2B66E875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علم الأصوات.</w:t>
            </w:r>
          </w:p>
        </w:tc>
        <w:tc>
          <w:tcPr>
            <w:tcW w:w="1974" w:type="dxa"/>
            <w:shd w:val="clear" w:color="auto" w:fill="auto"/>
          </w:tcPr>
          <w:p w14:paraId="25F09BCF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Arab 213</w:t>
            </w:r>
          </w:p>
        </w:tc>
        <w:tc>
          <w:tcPr>
            <w:tcW w:w="1434" w:type="dxa"/>
            <w:shd w:val="clear" w:color="auto" w:fill="auto"/>
          </w:tcPr>
          <w:p w14:paraId="1A961CBB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0BD9052F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900033" w14:paraId="0743374F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1F7592F5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4</w:t>
            </w:r>
          </w:p>
        </w:tc>
        <w:tc>
          <w:tcPr>
            <w:tcW w:w="5392" w:type="dxa"/>
            <w:shd w:val="clear" w:color="auto" w:fill="auto"/>
          </w:tcPr>
          <w:p w14:paraId="7C93949F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الحديث النبوي وعلومه.</w:t>
            </w:r>
          </w:p>
        </w:tc>
        <w:tc>
          <w:tcPr>
            <w:tcW w:w="1974" w:type="dxa"/>
            <w:shd w:val="clear" w:color="auto" w:fill="auto"/>
          </w:tcPr>
          <w:p w14:paraId="44B98CE0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Islam.st 214</w:t>
            </w:r>
          </w:p>
        </w:tc>
        <w:tc>
          <w:tcPr>
            <w:tcW w:w="1434" w:type="dxa"/>
            <w:shd w:val="clear" w:color="auto" w:fill="auto"/>
          </w:tcPr>
          <w:p w14:paraId="1D5E439F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4454E0DC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900033" w14:paraId="28ACB380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38AD8DF1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5</w:t>
            </w:r>
          </w:p>
        </w:tc>
        <w:tc>
          <w:tcPr>
            <w:tcW w:w="5392" w:type="dxa"/>
            <w:shd w:val="clear" w:color="auto" w:fill="auto"/>
          </w:tcPr>
          <w:p w14:paraId="752B31E3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النحو والصرف.</w:t>
            </w:r>
          </w:p>
        </w:tc>
        <w:tc>
          <w:tcPr>
            <w:tcW w:w="1974" w:type="dxa"/>
            <w:shd w:val="clear" w:color="auto" w:fill="auto"/>
          </w:tcPr>
          <w:p w14:paraId="1525BB6B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Arab  215</w:t>
            </w:r>
          </w:p>
        </w:tc>
        <w:tc>
          <w:tcPr>
            <w:tcW w:w="1434" w:type="dxa"/>
            <w:shd w:val="clear" w:color="auto" w:fill="auto"/>
          </w:tcPr>
          <w:p w14:paraId="6393A55A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323B515A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900033" w14:paraId="6268AF71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046F0C1F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6</w:t>
            </w:r>
          </w:p>
        </w:tc>
        <w:tc>
          <w:tcPr>
            <w:tcW w:w="5392" w:type="dxa"/>
            <w:shd w:val="clear" w:color="auto" w:fill="auto"/>
          </w:tcPr>
          <w:p w14:paraId="3330B3D7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اللغة الشرقي</w:t>
            </w:r>
            <w:r w:rsidRPr="00900033">
              <w:rPr>
                <w:rFonts w:cs="SKR HEAD1" w:hint="eastAsia"/>
                <w:sz w:val="28"/>
                <w:szCs w:val="28"/>
                <w:rtl/>
              </w:rPr>
              <w:t>ة</w:t>
            </w:r>
            <w:r w:rsidRPr="00900033">
              <w:rPr>
                <w:rFonts w:cs="SKR HEAD1" w:hint="cs"/>
                <w:sz w:val="28"/>
                <w:szCs w:val="28"/>
                <w:rtl/>
              </w:rPr>
              <w:t xml:space="preserve"> (فارسي/عبري/تركي)*.</w:t>
            </w:r>
          </w:p>
        </w:tc>
        <w:tc>
          <w:tcPr>
            <w:tcW w:w="1974" w:type="dxa"/>
            <w:shd w:val="clear" w:color="auto" w:fill="auto"/>
          </w:tcPr>
          <w:p w14:paraId="6E7009E2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Orien 216</w:t>
            </w:r>
          </w:p>
        </w:tc>
        <w:tc>
          <w:tcPr>
            <w:tcW w:w="1434" w:type="dxa"/>
            <w:shd w:val="clear" w:color="auto" w:fill="auto"/>
          </w:tcPr>
          <w:p w14:paraId="5B380794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0F87A8F0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900033" w14:paraId="6552BE18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651F5AFD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  <w:rtl/>
              </w:rPr>
              <w:t>7</w:t>
            </w:r>
          </w:p>
        </w:tc>
        <w:tc>
          <w:tcPr>
            <w:tcW w:w="5392" w:type="dxa"/>
            <w:shd w:val="clear" w:color="auto" w:fill="auto"/>
          </w:tcPr>
          <w:p w14:paraId="7EF28D0C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المصطلح الأدبي واللغوي .</w:t>
            </w:r>
          </w:p>
        </w:tc>
        <w:tc>
          <w:tcPr>
            <w:tcW w:w="1974" w:type="dxa"/>
            <w:shd w:val="clear" w:color="auto" w:fill="auto"/>
          </w:tcPr>
          <w:p w14:paraId="3A1A1034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/>
                <w:sz w:val="28"/>
                <w:szCs w:val="28"/>
              </w:rPr>
              <w:t>Arab 217</w:t>
            </w:r>
          </w:p>
        </w:tc>
        <w:tc>
          <w:tcPr>
            <w:tcW w:w="1434" w:type="dxa"/>
            <w:shd w:val="clear" w:color="auto" w:fill="auto"/>
          </w:tcPr>
          <w:p w14:paraId="14EC64B3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4BDFD748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900033" w14:paraId="1AC0E834" w14:textId="77777777" w:rsidTr="00786FBB">
        <w:trPr>
          <w:jc w:val="center"/>
        </w:trPr>
        <w:tc>
          <w:tcPr>
            <w:tcW w:w="487" w:type="dxa"/>
            <w:shd w:val="clear" w:color="auto" w:fill="auto"/>
          </w:tcPr>
          <w:p w14:paraId="32538FDD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</w:p>
        </w:tc>
        <w:tc>
          <w:tcPr>
            <w:tcW w:w="7366" w:type="dxa"/>
            <w:gridSpan w:val="2"/>
            <w:shd w:val="clear" w:color="auto" w:fill="auto"/>
          </w:tcPr>
          <w:p w14:paraId="4AC2CF66" w14:textId="77777777" w:rsidR="009C5689" w:rsidRPr="00900033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900033">
              <w:rPr>
                <w:rFonts w:cs="SKR HEAD1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الم</w:t>
            </w:r>
            <w:r w:rsidRPr="00900033">
              <w:rPr>
                <w:rFonts w:cs="SKR HEAD1" w:hint="cs"/>
                <w:b/>
                <w:bCs/>
                <w:sz w:val="28"/>
                <w:szCs w:val="28"/>
                <w:rtl/>
              </w:rPr>
              <w:t>ـ</w:t>
            </w: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جم</w:t>
            </w:r>
            <w:r w:rsidRPr="00900033">
              <w:rPr>
                <w:rFonts w:cs="SKR HEAD1" w:hint="cs"/>
                <w:b/>
                <w:bCs/>
                <w:sz w:val="28"/>
                <w:szCs w:val="28"/>
                <w:rtl/>
              </w:rPr>
              <w:t>ــــ</w:t>
            </w:r>
            <w:r w:rsidRPr="00900033">
              <w:rPr>
                <w:rFonts w:cs="SKR HEAD1"/>
                <w:b/>
                <w:bCs/>
                <w:sz w:val="28"/>
                <w:szCs w:val="28"/>
                <w:rtl/>
              </w:rPr>
              <w:t>وع</w:t>
            </w:r>
            <w:r w:rsidRPr="00900033">
              <w:rPr>
                <w:rFonts w:cs="SKR HEAD1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34" w:type="dxa"/>
            <w:shd w:val="clear" w:color="auto" w:fill="auto"/>
          </w:tcPr>
          <w:p w14:paraId="2E9B6C26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28</w:t>
            </w:r>
          </w:p>
        </w:tc>
        <w:tc>
          <w:tcPr>
            <w:tcW w:w="1103" w:type="dxa"/>
            <w:shd w:val="clear" w:color="auto" w:fill="auto"/>
          </w:tcPr>
          <w:p w14:paraId="1B90BD75" w14:textId="77777777" w:rsidR="009C5689" w:rsidRPr="00900033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900033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</w:tr>
    </w:tbl>
    <w:p w14:paraId="7598DD4B" w14:textId="77777777" w:rsidR="009C5689" w:rsidRPr="00613F31" w:rsidRDefault="009C5689" w:rsidP="009C5689">
      <w:pPr>
        <w:bidi/>
        <w:rPr>
          <w:rFonts w:cs="SKR HEAD1"/>
          <w:sz w:val="32"/>
          <w:szCs w:val="32"/>
          <w:rtl/>
        </w:rPr>
      </w:pPr>
      <w:r w:rsidRPr="00613F31">
        <w:rPr>
          <w:rFonts w:cs="SKR HEAD1" w:hint="cs"/>
          <w:sz w:val="32"/>
          <w:szCs w:val="32"/>
          <w:rtl/>
        </w:rPr>
        <w:t xml:space="preserve">* </w:t>
      </w:r>
      <w:r w:rsidRPr="00613F31">
        <w:rPr>
          <w:rFonts w:cs="SKR HEAD1"/>
          <w:sz w:val="32"/>
          <w:szCs w:val="32"/>
          <w:rtl/>
        </w:rPr>
        <w:t>﴿</w:t>
      </w:r>
      <w:r w:rsidRPr="00613F31">
        <w:rPr>
          <w:rFonts w:cs="SKR HEAD1" w:hint="cs"/>
          <w:sz w:val="32"/>
          <w:szCs w:val="32"/>
          <w:rtl/>
        </w:rPr>
        <w:t xml:space="preserve"> يختار الطالب إحدى اللغات الشرقية ويستمر في دراستها إلي الفرقة الرابعة </w:t>
      </w:r>
      <w:r w:rsidRPr="00613F31">
        <w:rPr>
          <w:rFonts w:cs="SKR HEAD1"/>
          <w:sz w:val="32"/>
          <w:szCs w:val="32"/>
          <w:rtl/>
        </w:rPr>
        <w:t>﴾</w:t>
      </w:r>
    </w:p>
    <w:p w14:paraId="046E6E4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B88453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5D4697B" w14:textId="77777777" w:rsidR="009C5689" w:rsidRPr="00DD7F09" w:rsidRDefault="009C5689" w:rsidP="009C5689">
      <w:pPr>
        <w:bidi/>
        <w:rPr>
          <w:rFonts w:ascii="Traditional Arabic" w:hAnsi="Traditional Arabic" w:cs="Traditional Arabic"/>
          <w:sz w:val="28"/>
          <w:szCs w:val="28"/>
          <w:rtl/>
          <w:lang w:bidi="ar-AE"/>
        </w:rPr>
      </w:pPr>
      <w:r w:rsidRPr="00DD7F09">
        <w:rPr>
          <w:rFonts w:cs="PT Bold Heading"/>
          <w:sz w:val="28"/>
          <w:szCs w:val="28"/>
          <w:rtl/>
          <w:lang w:bidi="ar-EG"/>
        </w:rPr>
        <w:t>جامعة</w:t>
      </w:r>
      <w:r w:rsidRPr="00DD7F09">
        <w:rPr>
          <w:rFonts w:cs="PT Bold Heading" w:hint="cs"/>
          <w:sz w:val="28"/>
          <w:szCs w:val="28"/>
          <w:rtl/>
          <w:lang w:bidi="ar-EG"/>
        </w:rPr>
        <w:t>:</w:t>
      </w:r>
      <w:r w:rsidRPr="00DD7F09">
        <w:rPr>
          <w:rFonts w:cs="PT Bold Heading"/>
          <w:sz w:val="28"/>
          <w:szCs w:val="28"/>
          <w:rtl/>
          <w:lang w:bidi="ar-EG"/>
        </w:rPr>
        <w:t xml:space="preserve"> </w:t>
      </w:r>
      <w:r w:rsidRPr="00DD7F09">
        <w:rPr>
          <w:rFonts w:ascii="Traditional Arabic" w:hAnsi="Traditional Arabic" w:cs="Traditional Arabic"/>
          <w:sz w:val="28"/>
          <w:szCs w:val="28"/>
          <w:rtl/>
          <w:lang w:bidi="ar-EG"/>
        </w:rPr>
        <w:t>سوهاج</w:t>
      </w:r>
    </w:p>
    <w:p w14:paraId="50DF825A" w14:textId="77777777" w:rsidR="009C5689" w:rsidRPr="00DD7F09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DD7F09">
        <w:rPr>
          <w:rFonts w:hint="cs"/>
          <w:sz w:val="28"/>
          <w:szCs w:val="28"/>
          <w:rtl/>
          <w:lang w:bidi="ar-EG"/>
        </w:rPr>
        <w:t xml:space="preserve"> </w:t>
      </w:r>
      <w:r w:rsidRPr="00DD7F09">
        <w:rPr>
          <w:rFonts w:cs="PT Bold Heading"/>
          <w:sz w:val="28"/>
          <w:szCs w:val="28"/>
          <w:rtl/>
          <w:lang w:bidi="ar-EG"/>
        </w:rPr>
        <w:t>كلية</w:t>
      </w:r>
      <w:r w:rsidRPr="00DD7F09">
        <w:rPr>
          <w:rFonts w:cs="PT Bold Heading" w:hint="cs"/>
          <w:sz w:val="28"/>
          <w:szCs w:val="28"/>
          <w:rtl/>
          <w:lang w:bidi="ar-EG"/>
        </w:rPr>
        <w:t>:</w:t>
      </w:r>
      <w:r w:rsidRPr="00DD7F09">
        <w:rPr>
          <w:rFonts w:cs="PT Bold Heading"/>
          <w:sz w:val="28"/>
          <w:szCs w:val="28"/>
          <w:rtl/>
          <w:lang w:bidi="ar-EG"/>
        </w:rPr>
        <w:t xml:space="preserve"> </w:t>
      </w:r>
      <w:r w:rsidRPr="00DD7F09">
        <w:rPr>
          <w:rFonts w:ascii="Traditional Arabic" w:hAnsi="Traditional Arabic" w:cs="Traditional Arabic"/>
          <w:sz w:val="28"/>
          <w:szCs w:val="28"/>
          <w:rtl/>
          <w:lang w:bidi="ar-EG"/>
        </w:rPr>
        <w:t>الآداب</w:t>
      </w:r>
      <w:r w:rsidRPr="00DD7F09">
        <w:rPr>
          <w:rFonts w:cs="PT Bold Heading"/>
          <w:sz w:val="28"/>
          <w:szCs w:val="28"/>
          <w:rtl/>
          <w:lang w:bidi="ar-EG"/>
        </w:rPr>
        <w:tab/>
      </w:r>
    </w:p>
    <w:p w14:paraId="29989B67" w14:textId="77777777" w:rsidR="009C5689" w:rsidRPr="00DD7F0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DD7F09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DD7F09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5E8E76B0" w14:textId="77777777" w:rsidR="009C5689" w:rsidRPr="00DD7F0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DD7F09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1A6C2797" w14:textId="77777777" w:rsidR="009C5689" w:rsidRPr="00DD7F0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DD7F09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DD7F09">
        <w:rPr>
          <w:rFonts w:cs="PT Bold Heading" w:hint="cs"/>
          <w:sz w:val="28"/>
          <w:szCs w:val="28"/>
          <w:rtl/>
          <w:lang w:bidi="ar-EG"/>
        </w:rPr>
        <w:t>الشعر في صدر الإسلام وبني أمية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6C36A0C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23783A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86EA866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1C8454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</w:p>
          <w:p w14:paraId="2B164C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211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16F41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المقرر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 في صدر الإسلام و بني أمية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4362B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الثانية.</w:t>
            </w:r>
          </w:p>
          <w:p w14:paraId="5D1CE4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 الدراسي الأول.</w:t>
            </w:r>
          </w:p>
        </w:tc>
      </w:tr>
      <w:tr w:rsidR="009C5689" w:rsidRPr="00CE1CD3" w14:paraId="6BD42E91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83F2F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7B183C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3584" behindDoc="1" locked="0" layoutInCell="1" allowOverlap="1" wp14:anchorId="2D4F62EB" wp14:editId="5992916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5080" r="12700" b="13970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5470" id="Rectangle 185" o:spid="_x0000_s1026" style="position:absolute;left:0;text-align:left;margin-left:21.45pt;margin-top:3.55pt;width:36pt;height:18pt;z-index:-2511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4608" behindDoc="1" locked="0" layoutInCell="1" allowOverlap="1" wp14:anchorId="66E234C6" wp14:editId="0F0F8DE3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0160" r="8890" b="8890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BD462" id="Rectangle 184" o:spid="_x0000_s1026" style="position:absolute;left:0;text-align:left;margin-left:127.5pt;margin-top:3.2pt;width:36pt;height:18pt;z-index:-2511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460B576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7388"/>
      </w:tblGrid>
      <w:tr w:rsidR="009C5689" w:rsidRPr="00CE1CD3" w14:paraId="55998C5B" w14:textId="77777777" w:rsidTr="00786FBB">
        <w:trPr>
          <w:trHeight w:val="1383"/>
          <w:jc w:val="center"/>
        </w:trPr>
        <w:tc>
          <w:tcPr>
            <w:tcW w:w="3100" w:type="dxa"/>
            <w:shd w:val="clear" w:color="auto" w:fill="F3F3F3"/>
          </w:tcPr>
          <w:p w14:paraId="3C24E5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388" w:type="dxa"/>
            <w:shd w:val="clear" w:color="auto" w:fill="auto"/>
          </w:tcPr>
          <w:p w14:paraId="6E8387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يجب أن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يتصف الخريج بنهاية هذا المقرر 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6F51CF2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التحليل النقدي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للنصوص الشعرية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44644435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1602EB1C" w14:textId="77777777" w:rsidTr="00786FBB">
        <w:trPr>
          <w:trHeight w:val="838"/>
          <w:jc w:val="center"/>
        </w:trPr>
        <w:tc>
          <w:tcPr>
            <w:tcW w:w="10488" w:type="dxa"/>
            <w:gridSpan w:val="2"/>
            <w:shd w:val="clear" w:color="auto" w:fill="auto"/>
          </w:tcPr>
          <w:p w14:paraId="7EAA567F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7C545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72F5A8C" w14:textId="77777777" w:rsidTr="00786FBB">
        <w:trPr>
          <w:trHeight w:val="1193"/>
          <w:jc w:val="center"/>
        </w:trPr>
        <w:tc>
          <w:tcPr>
            <w:tcW w:w="3100" w:type="dxa"/>
            <w:shd w:val="clear" w:color="auto" w:fill="F3F3F3"/>
          </w:tcPr>
          <w:p w14:paraId="0902615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388" w:type="dxa"/>
            <w:shd w:val="clear" w:color="auto" w:fill="auto"/>
          </w:tcPr>
          <w:p w14:paraId="3B5D54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 يصنف التيارات الأدبية والفكرية الشائعة في تراث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عصر صدر الإسلام و بني أمية.</w:t>
            </w:r>
          </w:p>
          <w:p w14:paraId="067D6D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أ.4. يسمي أشهر الأدباء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والشعراء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والمفكرين القدماء في تراث اللغة العربية وفهم أهم نتاجهم الأدبي والفكري.</w:t>
            </w:r>
          </w:p>
          <w:p w14:paraId="14D840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بالشعر في صدر الإسلام وبني أمية.</w:t>
            </w:r>
          </w:p>
        </w:tc>
      </w:tr>
    </w:tbl>
    <w:p w14:paraId="7EB183D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7427"/>
      </w:tblGrid>
      <w:tr w:rsidR="009C5689" w:rsidRPr="00CE1CD3" w14:paraId="3666781D" w14:textId="77777777" w:rsidTr="00786FBB">
        <w:trPr>
          <w:trHeight w:val="973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F3F3F3"/>
          </w:tcPr>
          <w:p w14:paraId="7B1C17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427" w:type="dxa"/>
            <w:shd w:val="clear" w:color="auto" w:fill="auto"/>
          </w:tcPr>
          <w:p w14:paraId="7FC2BE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يتناول نقد النصوص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المكتوبة الخاصة بالشعر في صدر الإسلام وبني أمية.</w:t>
            </w:r>
          </w:p>
          <w:p w14:paraId="6D15CD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الدلالات اللغوية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الأدبية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تطورها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الخاصة بقصيدة الشعر</w:t>
            </w:r>
          </w:p>
          <w:p w14:paraId="787833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اللغوية و الفنية للنصوص الشعرية.</w:t>
            </w:r>
          </w:p>
        </w:tc>
      </w:tr>
      <w:tr w:rsidR="009C5689" w:rsidRPr="00CE1CD3" w14:paraId="0923C461" w14:textId="77777777" w:rsidTr="00786FBB">
        <w:trPr>
          <w:trHeight w:val="122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F3F3F3"/>
          </w:tcPr>
          <w:p w14:paraId="141AB3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F743D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427" w:type="dxa"/>
            <w:shd w:val="clear" w:color="auto" w:fill="auto"/>
          </w:tcPr>
          <w:p w14:paraId="09623B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يشرح اتجاهات الشعر في العصر الإسلامي، وأغراضه التجديدية، وتراجم أهم شعراء هذا العصر.</w:t>
            </w:r>
          </w:p>
          <w:p w14:paraId="188032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القضايا الأدبية و اللغوية في مجال شعر صدر الإصلام وبني أمية.</w:t>
            </w:r>
          </w:p>
        </w:tc>
      </w:tr>
      <w:tr w:rsidR="009C5689" w:rsidRPr="00CE1CD3" w14:paraId="3BE886EE" w14:textId="77777777" w:rsidTr="00786FBB">
        <w:trPr>
          <w:trHeight w:val="122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F3F3F3"/>
          </w:tcPr>
          <w:p w14:paraId="3C3167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427" w:type="dxa"/>
            <w:shd w:val="clear" w:color="auto" w:fill="auto"/>
          </w:tcPr>
          <w:p w14:paraId="4E6D9D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يعبر عن أفكاره بدقة سواء بصورة مكتوبة أو شفاهة.</w:t>
            </w:r>
          </w:p>
          <w:p w14:paraId="5E37C2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الشعرية</w:t>
            </w:r>
          </w:p>
          <w:p w14:paraId="1C27BF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يعرض المعلومات بطريقة ملائمة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قضية فكرية محددة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7624240F" w14:textId="77777777" w:rsidTr="00786FBB">
        <w:trPr>
          <w:trHeight w:val="1225"/>
          <w:jc w:val="center"/>
        </w:trPr>
        <w:tc>
          <w:tcPr>
            <w:tcW w:w="3140" w:type="dxa"/>
            <w:shd w:val="clear" w:color="auto" w:fill="F3F3F3"/>
          </w:tcPr>
          <w:p w14:paraId="628D1E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427" w:type="dxa"/>
            <w:shd w:val="clear" w:color="auto" w:fill="auto"/>
          </w:tcPr>
          <w:p w14:paraId="5AD2E8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الأول: مقدمة عن الإسلام والأدب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681CDD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في صدر الإسلام ومكانته .</w:t>
            </w:r>
          </w:p>
          <w:p w14:paraId="366709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القرآن والشعر</w:t>
            </w:r>
          </w:p>
          <w:p w14:paraId="29D792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اتجاهات الشعر في العصر الإسلامي</w:t>
            </w:r>
          </w:p>
          <w:p w14:paraId="4E188D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أغراض الشعر التجديدية ( شعر الغزوات والفتوحات مثل غزوة بدر الكبرى وغزوة أحد ) .</w:t>
            </w:r>
          </w:p>
          <w:p w14:paraId="1EECD8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أغراض الشعر التقليدية (قصيدة بانت سعاد لكعب بن زهير) </w:t>
            </w:r>
          </w:p>
          <w:p w14:paraId="7F4163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شعراء صدر الإسلام ( مثل حسان بن ثابت – كعب بن مالك – أبو ذؤيب الهذلي ) .</w:t>
            </w:r>
          </w:p>
          <w:p w14:paraId="0A8698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قصائد من العصر الإسلامي (حسان بن ثابت يرد على وفد تميم ) .</w:t>
            </w:r>
          </w:p>
          <w:p w14:paraId="689A25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العربي في عصر بني أمية</w:t>
            </w:r>
          </w:p>
          <w:p w14:paraId="7CAC67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التجديدي ( الشعر السياسي – الأراجيز – النقائض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  <w:p w14:paraId="7D116A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التقليدي ( المدح – الفخر – الرثاء ) .</w:t>
            </w:r>
          </w:p>
          <w:p w14:paraId="2041D5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تراجم للشعراء ( الفرزدق – جرير – الأخطل )  .</w:t>
            </w:r>
          </w:p>
          <w:p w14:paraId="18AE69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مراجعة.</w:t>
            </w:r>
          </w:p>
        </w:tc>
      </w:tr>
      <w:tr w:rsidR="009C5689" w:rsidRPr="00CE1CD3" w14:paraId="152724CA" w14:textId="77777777" w:rsidTr="00786FBB">
        <w:trPr>
          <w:trHeight w:val="1079"/>
          <w:jc w:val="center"/>
        </w:trPr>
        <w:tc>
          <w:tcPr>
            <w:tcW w:w="3140" w:type="dxa"/>
            <w:shd w:val="clear" w:color="auto" w:fill="F3F3F3"/>
          </w:tcPr>
          <w:p w14:paraId="638852E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العامة.</w:t>
            </w:r>
          </w:p>
        </w:tc>
        <w:tc>
          <w:tcPr>
            <w:tcW w:w="7427" w:type="dxa"/>
            <w:shd w:val="clear" w:color="auto" w:fill="auto"/>
          </w:tcPr>
          <w:p w14:paraId="7FE140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F7C42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D219D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  <w:p w14:paraId="6DACB1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9C5689" w:rsidRPr="00CE1CD3" w14:paraId="3E8D2193" w14:textId="77777777" w:rsidTr="00786FBB">
        <w:trPr>
          <w:trHeight w:val="1122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F3F3F3"/>
          </w:tcPr>
          <w:p w14:paraId="19BB0E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427" w:type="dxa"/>
            <w:tcBorders>
              <w:bottom w:val="single" w:sz="4" w:space="0" w:color="auto"/>
            </w:tcBorders>
            <w:shd w:val="clear" w:color="auto" w:fill="auto"/>
          </w:tcPr>
          <w:p w14:paraId="3839A1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دائرة التعلم</w:t>
            </w:r>
          </w:p>
          <w:p w14:paraId="1607A6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9C5689" w:rsidRPr="00CE1CD3" w14:paraId="11AFBE0F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74DE0A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68949968" w14:textId="77777777" w:rsidTr="00786FBB">
        <w:trPr>
          <w:trHeight w:val="746"/>
          <w:jc w:val="center"/>
        </w:trPr>
        <w:tc>
          <w:tcPr>
            <w:tcW w:w="3140" w:type="dxa"/>
            <w:shd w:val="clear" w:color="auto" w:fill="F3F3F3"/>
          </w:tcPr>
          <w:p w14:paraId="1E1B0E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427" w:type="dxa"/>
            <w:shd w:val="clear" w:color="auto" w:fill="auto"/>
          </w:tcPr>
          <w:p w14:paraId="0EF709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62C9D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3FBC382A" w14:textId="77777777" w:rsidTr="00786FBB">
        <w:trPr>
          <w:trHeight w:val="792"/>
          <w:jc w:val="center"/>
        </w:trPr>
        <w:tc>
          <w:tcPr>
            <w:tcW w:w="3140" w:type="dxa"/>
            <w:shd w:val="clear" w:color="auto" w:fill="F3F3F3"/>
          </w:tcPr>
          <w:p w14:paraId="27CE213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427" w:type="dxa"/>
            <w:shd w:val="clear" w:color="auto" w:fill="auto"/>
          </w:tcPr>
          <w:p w14:paraId="29DE28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AB292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48FCD45" w14:textId="77777777" w:rsidTr="00786FBB">
        <w:trPr>
          <w:trHeight w:val="122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F3F3F3"/>
          </w:tcPr>
          <w:p w14:paraId="32C36C7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E24D67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364466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427" w:type="dxa"/>
            <w:tcBorders>
              <w:bottom w:val="single" w:sz="4" w:space="0" w:color="auto"/>
            </w:tcBorders>
            <w:shd w:val="clear" w:color="auto" w:fill="auto"/>
          </w:tcPr>
          <w:p w14:paraId="7927A8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ثناء الدراسة .                10%</w:t>
            </w:r>
          </w:p>
          <w:p w14:paraId="0167BB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03851C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35B0A060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BC2A7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5DCB8061" w14:textId="77777777" w:rsidTr="00786FBB">
        <w:trPr>
          <w:trHeight w:val="597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F3F3F3"/>
          </w:tcPr>
          <w:p w14:paraId="5405554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427" w:type="dxa"/>
            <w:shd w:val="clear" w:color="auto" w:fill="auto"/>
          </w:tcPr>
          <w:p w14:paraId="6BA616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مذكرة الشعر في صدر الإسلام و بني أمية</w:t>
            </w:r>
          </w:p>
        </w:tc>
      </w:tr>
      <w:tr w:rsidR="009C5689" w:rsidRPr="00CE1CD3" w14:paraId="6ECC2277" w14:textId="77777777" w:rsidTr="00786FBB">
        <w:trPr>
          <w:trHeight w:val="700"/>
          <w:jc w:val="center"/>
        </w:trPr>
        <w:tc>
          <w:tcPr>
            <w:tcW w:w="3140" w:type="dxa"/>
            <w:shd w:val="clear" w:color="auto" w:fill="F3F3F3"/>
          </w:tcPr>
          <w:p w14:paraId="6308FF4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427" w:type="dxa"/>
            <w:shd w:val="clear" w:color="auto" w:fill="auto"/>
          </w:tcPr>
          <w:p w14:paraId="6B3517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تاريخ الأدب العربي د. شوقي ضيف ، دار المعارف، القاهرة، د.ت</w:t>
            </w:r>
          </w:p>
        </w:tc>
      </w:tr>
      <w:tr w:rsidR="009C5689" w:rsidRPr="00CE1CD3" w14:paraId="31A2695F" w14:textId="77777777" w:rsidTr="00786FBB">
        <w:trPr>
          <w:trHeight w:val="874"/>
          <w:jc w:val="center"/>
        </w:trPr>
        <w:tc>
          <w:tcPr>
            <w:tcW w:w="3140" w:type="dxa"/>
            <w:shd w:val="clear" w:color="auto" w:fill="F3F3F3"/>
          </w:tcPr>
          <w:p w14:paraId="2853174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427" w:type="dxa"/>
            <w:shd w:val="clear" w:color="auto" w:fill="auto"/>
          </w:tcPr>
          <w:p w14:paraId="16B1F0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أبو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فرج الأصفهاني: الأغاني، دار إحياء التراث، بيروت، ط1، 1415 ه.ـ</w:t>
            </w:r>
          </w:p>
          <w:p w14:paraId="436C6D1A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محمد مصطفى هدارة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 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تجاهات الشعر العربي في القرن الثاني الهجري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مصر،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المعارف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د.ن.</w:t>
            </w:r>
          </w:p>
        </w:tc>
      </w:tr>
      <w:tr w:rsidR="009C5689" w:rsidRPr="00CE1CD3" w14:paraId="6443916D" w14:textId="77777777" w:rsidTr="00786FBB">
        <w:trPr>
          <w:trHeight w:val="920"/>
          <w:jc w:val="center"/>
        </w:trPr>
        <w:tc>
          <w:tcPr>
            <w:tcW w:w="3140" w:type="dxa"/>
            <w:shd w:val="clear" w:color="auto" w:fill="F3F3F3"/>
          </w:tcPr>
          <w:p w14:paraId="3EB11CB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427" w:type="dxa"/>
            <w:shd w:val="clear" w:color="auto" w:fill="auto"/>
          </w:tcPr>
          <w:p w14:paraId="2BA712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مجلة فصول- مصر</w:t>
            </w:r>
          </w:p>
          <w:p w14:paraId="43746B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 مجلة إبداع- الكويت</w:t>
            </w:r>
          </w:p>
        </w:tc>
      </w:tr>
    </w:tbl>
    <w:p w14:paraId="0F2EE342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14D11A98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أحمد عبد الوارث مرسي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  </w:t>
      </w:r>
    </w:p>
    <w:p w14:paraId="34F5F4DD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               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5ABF8C3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hint="cs"/>
          <w:b/>
          <w:bCs/>
          <w:sz w:val="28"/>
          <w:szCs w:val="28"/>
          <w:rtl/>
        </w:rPr>
        <w:t>أ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.د.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 العال محمد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14:paraId="0173E4B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561A112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111DD3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561560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22F62A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EE96FE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C76975B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C995EDE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2D93833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224DD64B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1F22C5F4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1410D8C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5598B3B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73F4C1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2562F2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F5A974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16A183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E2EFFBD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6C160419" w14:textId="77777777" w:rsidR="009C568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</w:t>
      </w:r>
    </w:p>
    <w:p w14:paraId="23A81876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</w:t>
      </w:r>
    </w:p>
    <w:p w14:paraId="02BF379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CC3813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(البلاغة العربية (علم المعاني 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0D47C567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340855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2DD5BE92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56CCA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212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9ADC2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A036F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البلاغة العربية (علم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المعاني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0CE85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الثانية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F9B4CBB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BFCA5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66158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7680" behindDoc="1" locked="0" layoutInCell="1" allowOverlap="1" wp14:anchorId="62C2FDE7" wp14:editId="6D9368D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792E4" id="Rectangle 183" o:spid="_x0000_s1026" style="position:absolute;left:0;text-align:left;margin-left:21.45pt;margin-top:3.55pt;width:36pt;height:18pt;z-index:-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8704" behindDoc="1" locked="0" layoutInCell="1" allowOverlap="1" wp14:anchorId="4B2A362E" wp14:editId="2D6D6B89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011DA" id="Rectangle 180" o:spid="_x0000_s1026" style="position:absolute;left:0;text-align:left;margin-left:127.5pt;margin-top:3.2pt;width:36pt;height:18pt;z-index:-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03DBAD7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482"/>
      </w:tblGrid>
      <w:tr w:rsidR="009C5689" w:rsidRPr="00CE1CD3" w14:paraId="131FE905" w14:textId="77777777" w:rsidTr="00786FBB">
        <w:trPr>
          <w:trHeight w:val="1319"/>
          <w:jc w:val="center"/>
        </w:trPr>
        <w:tc>
          <w:tcPr>
            <w:tcW w:w="2388" w:type="dxa"/>
            <w:shd w:val="clear" w:color="auto" w:fill="F3F3F3"/>
          </w:tcPr>
          <w:p w14:paraId="1D99F7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482" w:type="dxa"/>
            <w:shd w:val="clear" w:color="auto" w:fill="auto"/>
          </w:tcPr>
          <w:p w14:paraId="36A5E6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158BE0B0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</w:t>
            </w:r>
          </w:p>
          <w:p w14:paraId="32376B66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بمصطلحات علم المعاني و تعريفاته.</w:t>
            </w:r>
          </w:p>
        </w:tc>
      </w:tr>
      <w:tr w:rsidR="009C5689" w:rsidRPr="00CE1CD3" w14:paraId="3C0F29C1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4A3B2ACD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AE5C6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1E82891" w14:textId="77777777" w:rsidTr="00786FBB">
        <w:trPr>
          <w:trHeight w:val="1193"/>
          <w:jc w:val="center"/>
        </w:trPr>
        <w:tc>
          <w:tcPr>
            <w:tcW w:w="2388" w:type="dxa"/>
            <w:shd w:val="clear" w:color="auto" w:fill="F3F3F3"/>
          </w:tcPr>
          <w:p w14:paraId="2CC1AF2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482" w:type="dxa"/>
            <w:shd w:val="clear" w:color="auto" w:fill="auto"/>
          </w:tcPr>
          <w:p w14:paraId="1D691D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يميز بين أساليب التعبير اللغوي والأدبي الشائعة في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اللغة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48D14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أ.10. يعرّف أهم المصطلحات المرتبطة بعلم المعاني </w:t>
            </w:r>
          </w:p>
          <w:p w14:paraId="1351BD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و قضايا خاصة بعلم المعاني.</w:t>
            </w:r>
          </w:p>
        </w:tc>
      </w:tr>
    </w:tbl>
    <w:p w14:paraId="02690BA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7"/>
        <w:gridCol w:w="8330"/>
      </w:tblGrid>
      <w:tr w:rsidR="009C5689" w:rsidRPr="00CE1CD3" w14:paraId="4BE479B1" w14:textId="77777777" w:rsidTr="00786FBB">
        <w:trPr>
          <w:trHeight w:val="709"/>
          <w:jc w:val="center"/>
        </w:trPr>
        <w:tc>
          <w:tcPr>
            <w:tcW w:w="2237" w:type="dxa"/>
            <w:tcBorders>
              <w:bottom w:val="single" w:sz="4" w:space="0" w:color="auto"/>
            </w:tcBorders>
            <w:shd w:val="clear" w:color="auto" w:fill="F3F3F3"/>
          </w:tcPr>
          <w:p w14:paraId="12F102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330" w:type="dxa"/>
            <w:shd w:val="clear" w:color="auto" w:fill="auto"/>
          </w:tcPr>
          <w:p w14:paraId="430253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يوضح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العلاقات السياقية المختلفة في اللغة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B3B83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الدلالات اللغوية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الأدبية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تطورها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532E0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الفنية للنصوص..</w:t>
            </w:r>
          </w:p>
        </w:tc>
      </w:tr>
      <w:tr w:rsidR="009C5689" w:rsidRPr="00CE1CD3" w14:paraId="5ABF5994" w14:textId="77777777" w:rsidTr="00786FBB">
        <w:trPr>
          <w:trHeight w:val="1125"/>
          <w:jc w:val="center"/>
        </w:trPr>
        <w:tc>
          <w:tcPr>
            <w:tcW w:w="2237" w:type="dxa"/>
            <w:tcBorders>
              <w:bottom w:val="single" w:sz="4" w:space="0" w:color="auto"/>
            </w:tcBorders>
            <w:shd w:val="clear" w:color="auto" w:fill="F3F3F3"/>
          </w:tcPr>
          <w:p w14:paraId="171D5C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                </w:t>
            </w:r>
          </w:p>
        </w:tc>
        <w:tc>
          <w:tcPr>
            <w:tcW w:w="8330" w:type="dxa"/>
            <w:shd w:val="clear" w:color="auto" w:fill="auto"/>
          </w:tcPr>
          <w:p w14:paraId="5C778A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عمله.</w:t>
            </w:r>
          </w:p>
          <w:p w14:paraId="711557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تخصصه.</w:t>
            </w:r>
          </w:p>
        </w:tc>
      </w:tr>
      <w:tr w:rsidR="009C5689" w:rsidRPr="00CE1CD3" w14:paraId="0DAE47A2" w14:textId="77777777" w:rsidTr="00786FBB">
        <w:trPr>
          <w:trHeight w:val="1225"/>
          <w:jc w:val="center"/>
        </w:trPr>
        <w:tc>
          <w:tcPr>
            <w:tcW w:w="2237" w:type="dxa"/>
            <w:tcBorders>
              <w:bottom w:val="single" w:sz="4" w:space="0" w:color="auto"/>
            </w:tcBorders>
            <w:shd w:val="clear" w:color="auto" w:fill="F3F3F3"/>
          </w:tcPr>
          <w:p w14:paraId="79DC6D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330" w:type="dxa"/>
            <w:shd w:val="clear" w:color="auto" w:fill="auto"/>
          </w:tcPr>
          <w:p w14:paraId="187459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د.2. يعبر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كلمة موجزة مستخدما أهم ما تعلمه في مجال علم المعاني.</w:t>
            </w:r>
          </w:p>
          <w:p w14:paraId="42ACA8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المتعلقة بعلم المعاني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4C391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يعرض المعلومات المرتبطة بعلم المعاني بطريقة ملائمة.</w:t>
            </w:r>
          </w:p>
        </w:tc>
      </w:tr>
      <w:tr w:rsidR="009C5689" w:rsidRPr="00CE1CD3" w14:paraId="07071F3B" w14:textId="77777777" w:rsidTr="00786FBB">
        <w:trPr>
          <w:trHeight w:val="1225"/>
          <w:jc w:val="center"/>
        </w:trPr>
        <w:tc>
          <w:tcPr>
            <w:tcW w:w="2237" w:type="dxa"/>
            <w:shd w:val="clear" w:color="auto" w:fill="F3F3F3"/>
          </w:tcPr>
          <w:p w14:paraId="71FEC7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330" w:type="dxa"/>
            <w:shd w:val="clear" w:color="auto" w:fill="auto"/>
          </w:tcPr>
          <w:p w14:paraId="562FB5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الأول: التعريف  بعلم المعاني.</w:t>
            </w:r>
          </w:p>
          <w:p w14:paraId="7F5F40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دور علماء البلاغة في علم المعاني،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لاسيما عبد القاهر الجرجاني</w:t>
            </w:r>
          </w:p>
          <w:p w14:paraId="044CDB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أثر علم المعاني في تأدية المعني</w:t>
            </w:r>
          </w:p>
          <w:p w14:paraId="138E14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نشأة علم المعاني وتطوره</w:t>
            </w:r>
          </w:p>
          <w:p w14:paraId="4CA2DF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الفصاحة والبلاغة</w:t>
            </w:r>
          </w:p>
          <w:p w14:paraId="1F54E5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أحوال الإسناد الخبري</w:t>
            </w:r>
          </w:p>
          <w:p w14:paraId="16EB79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أحوال المسند والمسند إليه والمتعلقات</w:t>
            </w:r>
          </w:p>
          <w:p w14:paraId="62A8C3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الأساليب الإنشائية</w:t>
            </w:r>
          </w:p>
          <w:p w14:paraId="7F69D8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الأمر و أغراضه البلاغية وأدواته</w:t>
            </w:r>
          </w:p>
          <w:p w14:paraId="1AB180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النهي و أغراضه البلاغية وأدواته</w:t>
            </w:r>
          </w:p>
          <w:p w14:paraId="26A570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النداء و أغراضه البلاغية وأدواته</w:t>
            </w:r>
          </w:p>
          <w:p w14:paraId="33DFE9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القصر وأدواته.</w:t>
            </w:r>
          </w:p>
          <w:p w14:paraId="301163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الإيجاز والإطناب والمساواة ، والفصل والوصل.</w:t>
            </w:r>
          </w:p>
          <w:p w14:paraId="2614CC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مراجعة.</w:t>
            </w:r>
          </w:p>
        </w:tc>
      </w:tr>
      <w:tr w:rsidR="009C5689" w:rsidRPr="00CE1CD3" w14:paraId="523BA3CD" w14:textId="77777777" w:rsidTr="00786FBB">
        <w:trPr>
          <w:trHeight w:val="1079"/>
          <w:jc w:val="center"/>
        </w:trPr>
        <w:tc>
          <w:tcPr>
            <w:tcW w:w="2237" w:type="dxa"/>
            <w:shd w:val="clear" w:color="auto" w:fill="F3F3F3"/>
          </w:tcPr>
          <w:p w14:paraId="3745E09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330" w:type="dxa"/>
            <w:shd w:val="clear" w:color="auto" w:fill="auto"/>
          </w:tcPr>
          <w:p w14:paraId="0EC4F5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34FC3C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4BAD4B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160A5F9F" w14:textId="77777777" w:rsidTr="00786FBB">
        <w:trPr>
          <w:trHeight w:val="1122"/>
          <w:jc w:val="center"/>
        </w:trPr>
        <w:tc>
          <w:tcPr>
            <w:tcW w:w="2237" w:type="dxa"/>
            <w:tcBorders>
              <w:bottom w:val="single" w:sz="4" w:space="0" w:color="auto"/>
            </w:tcBorders>
            <w:shd w:val="clear" w:color="auto" w:fill="F3F3F3"/>
          </w:tcPr>
          <w:p w14:paraId="5507C5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</w:t>
            </w:r>
          </w:p>
        </w:tc>
        <w:tc>
          <w:tcPr>
            <w:tcW w:w="8330" w:type="dxa"/>
            <w:tcBorders>
              <w:bottom w:val="single" w:sz="4" w:space="0" w:color="auto"/>
            </w:tcBorders>
            <w:shd w:val="clear" w:color="auto" w:fill="auto"/>
          </w:tcPr>
          <w:p w14:paraId="262D5A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دائرة التعلم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4F42A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3D027CEF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70319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7C3D9817" w14:textId="77777777" w:rsidTr="00786FBB">
        <w:trPr>
          <w:trHeight w:val="746"/>
          <w:jc w:val="center"/>
        </w:trPr>
        <w:tc>
          <w:tcPr>
            <w:tcW w:w="2237" w:type="dxa"/>
            <w:shd w:val="clear" w:color="auto" w:fill="F3F3F3"/>
          </w:tcPr>
          <w:p w14:paraId="237FA9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330" w:type="dxa"/>
            <w:shd w:val="clear" w:color="auto" w:fill="auto"/>
          </w:tcPr>
          <w:p w14:paraId="738440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3BD32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41D15A7F" w14:textId="77777777" w:rsidTr="00786FBB">
        <w:trPr>
          <w:trHeight w:val="992"/>
          <w:jc w:val="center"/>
        </w:trPr>
        <w:tc>
          <w:tcPr>
            <w:tcW w:w="2237" w:type="dxa"/>
            <w:shd w:val="clear" w:color="auto" w:fill="F3F3F3"/>
          </w:tcPr>
          <w:p w14:paraId="6200983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330" w:type="dxa"/>
            <w:shd w:val="clear" w:color="auto" w:fill="auto"/>
          </w:tcPr>
          <w:p w14:paraId="4BDBC1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89972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24A66EF" w14:textId="77777777" w:rsidTr="00786FBB">
        <w:trPr>
          <w:trHeight w:val="1686"/>
          <w:jc w:val="center"/>
        </w:trPr>
        <w:tc>
          <w:tcPr>
            <w:tcW w:w="2237" w:type="dxa"/>
            <w:tcBorders>
              <w:bottom w:val="single" w:sz="4" w:space="0" w:color="auto"/>
            </w:tcBorders>
            <w:shd w:val="clear" w:color="auto" w:fill="F3F3F3"/>
          </w:tcPr>
          <w:p w14:paraId="1789997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4D0860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1EB3802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8330" w:type="dxa"/>
            <w:tcBorders>
              <w:bottom w:val="single" w:sz="4" w:space="0" w:color="auto"/>
            </w:tcBorders>
            <w:shd w:val="clear" w:color="auto" w:fill="auto"/>
          </w:tcPr>
          <w:p w14:paraId="67494E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024D1D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637A9F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7E45C430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B5BDD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71039AAA" w14:textId="77777777" w:rsidTr="00786FBB">
        <w:trPr>
          <w:trHeight w:val="459"/>
          <w:jc w:val="center"/>
        </w:trPr>
        <w:tc>
          <w:tcPr>
            <w:tcW w:w="2237" w:type="dxa"/>
            <w:tcBorders>
              <w:bottom w:val="single" w:sz="4" w:space="0" w:color="auto"/>
            </w:tcBorders>
            <w:shd w:val="clear" w:color="auto" w:fill="F3F3F3"/>
          </w:tcPr>
          <w:p w14:paraId="558450E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330" w:type="dxa"/>
            <w:shd w:val="clear" w:color="auto" w:fill="auto"/>
          </w:tcPr>
          <w:p w14:paraId="501FDA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البلاغة العربية نشأتها وتطورها" علم المعاني" الدكتور . بهاء محمد محمد عثمان.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ab/>
            </w:r>
          </w:p>
        </w:tc>
      </w:tr>
      <w:tr w:rsidR="009C5689" w:rsidRPr="00CE1CD3" w14:paraId="33A8A75C" w14:textId="77777777" w:rsidTr="00786FBB">
        <w:trPr>
          <w:trHeight w:val="700"/>
          <w:jc w:val="center"/>
        </w:trPr>
        <w:tc>
          <w:tcPr>
            <w:tcW w:w="2237" w:type="dxa"/>
            <w:shd w:val="clear" w:color="auto" w:fill="F3F3F3"/>
          </w:tcPr>
          <w:p w14:paraId="3251636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330" w:type="dxa"/>
            <w:shd w:val="clear" w:color="auto" w:fill="auto"/>
          </w:tcPr>
          <w:p w14:paraId="775FDC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على الجارم و مصطفى أمين: البلاغة الواضحة، مكتبة البشري، القاهرة، 2010م</w:t>
            </w:r>
          </w:p>
        </w:tc>
      </w:tr>
      <w:tr w:rsidR="009C5689" w:rsidRPr="00CE1CD3" w14:paraId="5E509BC8" w14:textId="77777777" w:rsidTr="00786FBB">
        <w:trPr>
          <w:trHeight w:val="874"/>
          <w:jc w:val="center"/>
        </w:trPr>
        <w:tc>
          <w:tcPr>
            <w:tcW w:w="2237" w:type="dxa"/>
            <w:shd w:val="clear" w:color="auto" w:fill="F3F3F3"/>
          </w:tcPr>
          <w:p w14:paraId="68293A2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330" w:type="dxa"/>
            <w:shd w:val="clear" w:color="auto" w:fill="auto"/>
          </w:tcPr>
          <w:p w14:paraId="10A9D4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عبد القاهر الجرجاني: دلائل ، تحقيق محمود محمد شاكر، ط3،  القاهرة، مطبعة المدني،  القاهرة، ط3،  1992م.</w:t>
            </w:r>
          </w:p>
        </w:tc>
      </w:tr>
      <w:tr w:rsidR="009C5689" w:rsidRPr="00CE1CD3" w14:paraId="1A87F366" w14:textId="77777777" w:rsidTr="00786FBB">
        <w:trPr>
          <w:trHeight w:val="920"/>
          <w:jc w:val="center"/>
        </w:trPr>
        <w:tc>
          <w:tcPr>
            <w:tcW w:w="2237" w:type="dxa"/>
            <w:shd w:val="clear" w:color="auto" w:fill="F3F3F3"/>
          </w:tcPr>
          <w:p w14:paraId="5575249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330" w:type="dxa"/>
            <w:shd w:val="clear" w:color="auto" w:fill="auto"/>
          </w:tcPr>
          <w:p w14:paraId="0A08B1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</w:t>
            </w:r>
          </w:p>
          <w:p w14:paraId="0A8E92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شبكة المعلومات</w:t>
            </w:r>
          </w:p>
        </w:tc>
      </w:tr>
    </w:tbl>
    <w:p w14:paraId="6C913E8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1B17F2BF" w14:textId="77777777" w:rsidR="009C5689" w:rsidRPr="00CE1CD3" w:rsidRDefault="009C5689" w:rsidP="009C5689">
      <w:pPr>
        <w:bidi/>
        <w:rPr>
          <w:rFonts w:cs="Simplified Arabic"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أ.د. بهاء محمد محمد عثمان</w:t>
      </w:r>
      <w:r w:rsidRPr="00CE1CD3">
        <w:rPr>
          <w:rFonts w:cs="Simplified Arabic" w:hint="cs"/>
          <w:sz w:val="28"/>
          <w:szCs w:val="28"/>
          <w:rtl/>
        </w:rPr>
        <w:tab/>
      </w:r>
    </w:p>
    <w:p w14:paraId="00C8440F" w14:textId="77777777" w:rsidR="009C5689" w:rsidRPr="00CE1CD3" w:rsidRDefault="009C5689" w:rsidP="009C5689">
      <w:pPr>
        <w:bidi/>
        <w:rPr>
          <w:rFonts w:cs="Simplified Arabic"/>
          <w:sz w:val="28"/>
          <w:szCs w:val="28"/>
          <w:rtl/>
        </w:rPr>
      </w:pPr>
      <w:r w:rsidRPr="00CE1CD3">
        <w:rPr>
          <w:rFonts w:cs="Simplified Arabic" w:hint="cs"/>
          <w:sz w:val="28"/>
          <w:szCs w:val="28"/>
          <w:rtl/>
        </w:rPr>
        <w:t xml:space="preserve">                           </w:t>
      </w:r>
    </w:p>
    <w:p w14:paraId="1DE7AF8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5C4634E6" w14:textId="77777777" w:rsidR="009C5689" w:rsidRPr="00613F31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أ.د.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محمد عبد العال محمد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</w:p>
    <w:p w14:paraId="0C6832E3" w14:textId="77777777" w:rsidR="009C5689" w:rsidRPr="00CE1CD3" w:rsidRDefault="009C5689" w:rsidP="009C5689">
      <w:pPr>
        <w:bidi/>
        <w:rPr>
          <w:b/>
          <w:bCs/>
          <w:sz w:val="28"/>
          <w:szCs w:val="28"/>
          <w:lang w:bidi="ar-EG"/>
        </w:rPr>
      </w:pPr>
    </w:p>
    <w:p w14:paraId="1474E9A9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434BEE6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568C7AD5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6651323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53FF6275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0771087C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165F38B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5E0EA84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7359AA2A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51E2045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66CC8964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4FBFA5BB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0645E010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41B17338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4F9E080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CA6E8D4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2A3F099F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4F60F54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55AF4AF6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(علم الأصوات)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44438FE8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0DB9DD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DDC6BC7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EF49D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>213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9530E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254DE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علم الأصوات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CFBAB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الثانية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65EA6D8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C1F9B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3992C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9728" behindDoc="1" locked="0" layoutInCell="1" allowOverlap="1" wp14:anchorId="59C34507" wp14:editId="333C0AB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E1F5C" id="Rectangle 179" o:spid="_x0000_s1026" style="position:absolute;left:0;text-align:left;margin-left:21.45pt;margin-top:3.55pt;width:36pt;height:18pt;z-index:-2511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0752" behindDoc="1" locked="0" layoutInCell="1" allowOverlap="1" wp14:anchorId="2173DAE9" wp14:editId="74A1DA9B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8C874" id="Rectangle 177" o:spid="_x0000_s1026" style="position:absolute;left:0;text-align:left;margin-left:127.5pt;margin-top:3.2pt;width:36pt;height:18pt;z-index:-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38337F4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7942"/>
      </w:tblGrid>
      <w:tr w:rsidR="009C5689" w:rsidRPr="00CE1CD3" w14:paraId="7ED6BEEF" w14:textId="77777777" w:rsidTr="00786FBB">
        <w:trPr>
          <w:trHeight w:val="1397"/>
          <w:jc w:val="center"/>
        </w:trPr>
        <w:tc>
          <w:tcPr>
            <w:tcW w:w="2928" w:type="dxa"/>
            <w:shd w:val="clear" w:color="auto" w:fill="F3F3F3"/>
          </w:tcPr>
          <w:p w14:paraId="2AA622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42" w:type="dxa"/>
            <w:shd w:val="clear" w:color="auto" w:fill="auto"/>
          </w:tcPr>
          <w:p w14:paraId="428772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1342015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ملائم.</w:t>
            </w:r>
          </w:p>
          <w:p w14:paraId="27BFA983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إجادة اللغة العربية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الفصحى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تحدثا وكتابة وقراءة إجادة تامة</w:t>
            </w:r>
          </w:p>
        </w:tc>
      </w:tr>
      <w:tr w:rsidR="009C5689" w:rsidRPr="00CE1CD3" w14:paraId="102262FC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0F67C772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B5B14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9A83A21" w14:textId="77777777" w:rsidTr="00786FBB">
        <w:trPr>
          <w:trHeight w:val="1193"/>
          <w:jc w:val="center"/>
        </w:trPr>
        <w:tc>
          <w:tcPr>
            <w:tcW w:w="2928" w:type="dxa"/>
            <w:shd w:val="clear" w:color="auto" w:fill="F3F3F3"/>
          </w:tcPr>
          <w:p w14:paraId="123C267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42" w:type="dxa"/>
            <w:shd w:val="clear" w:color="auto" w:fill="auto"/>
          </w:tcPr>
          <w:p w14:paraId="289BFFDE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يحدد القواعد الصوتية للغة العربية.</w:t>
            </w:r>
          </w:p>
          <w:p w14:paraId="03B3A552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أ.7. يفسر الظواهر الصوتية للغة العربية.</w:t>
            </w:r>
          </w:p>
          <w:p w14:paraId="1DD9DAB6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أ.12. يعطي أمثلة تطبيقية لما ذكر من مفاهيم و تعريفات و قضايا فلسفية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55CADEC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7"/>
        <w:gridCol w:w="7790"/>
      </w:tblGrid>
      <w:tr w:rsidR="009C5689" w:rsidRPr="00CE1CD3" w14:paraId="0C5C680F" w14:textId="77777777" w:rsidTr="00786FBB">
        <w:trPr>
          <w:trHeight w:val="973"/>
          <w:jc w:val="center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3F3F3"/>
          </w:tcPr>
          <w:p w14:paraId="62D23E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90" w:type="dxa"/>
            <w:shd w:val="clear" w:color="auto" w:fill="auto"/>
          </w:tcPr>
          <w:p w14:paraId="36A19C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 يتعرف أهمية علم الأصوات في دراسة علوم اللغة .</w:t>
            </w:r>
          </w:p>
          <w:p w14:paraId="710D43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ب.6. يستنتج  أهم السمات  الصوتية للنصوص الأدبية.</w:t>
            </w:r>
          </w:p>
          <w:p w14:paraId="24DEA4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الأدبية و اللغوية تحليلا صوتيا.</w:t>
            </w:r>
          </w:p>
        </w:tc>
      </w:tr>
      <w:tr w:rsidR="009C5689" w:rsidRPr="00CE1CD3" w14:paraId="57F2CAC4" w14:textId="77777777" w:rsidTr="00786FBB">
        <w:trPr>
          <w:trHeight w:val="1225"/>
          <w:jc w:val="center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3F3F3"/>
          </w:tcPr>
          <w:p w14:paraId="5010B3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BD493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790" w:type="dxa"/>
            <w:shd w:val="clear" w:color="auto" w:fill="auto"/>
          </w:tcPr>
          <w:p w14:paraId="1536D2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يشرح الصوامت والحركات في الفصحى، والمقاطع الصوتية،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وأقسام علم الأصوات.</w:t>
            </w:r>
          </w:p>
          <w:p w14:paraId="7327E7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يبدي رأيه في الظواهر الصوتية المختلفة للعمل الأدبي واللغوي.</w:t>
            </w:r>
          </w:p>
          <w:p w14:paraId="5CE407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 الصوتية في مجال تخصصه.</w:t>
            </w:r>
          </w:p>
          <w:p w14:paraId="330EC0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4FCC1D49" w14:textId="77777777" w:rsidTr="00786FBB">
        <w:trPr>
          <w:trHeight w:val="1225"/>
          <w:jc w:val="center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3F3F3"/>
          </w:tcPr>
          <w:p w14:paraId="1859A7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90" w:type="dxa"/>
            <w:shd w:val="clear" w:color="auto" w:fill="auto"/>
          </w:tcPr>
          <w:p w14:paraId="428670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د.3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يقترح  الحلول المناسبة لأي مشكلة  صوتية قد تواجهه في مجال اللغويات.</w:t>
            </w:r>
          </w:p>
          <w:p w14:paraId="3A9DB8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 يستخدم تكنولوجيا المعلومات في مجال علم الأصوات.</w:t>
            </w:r>
          </w:p>
        </w:tc>
      </w:tr>
      <w:tr w:rsidR="009C5689" w:rsidRPr="00CE1CD3" w14:paraId="55AD54CE" w14:textId="77777777" w:rsidTr="00786FBB">
        <w:trPr>
          <w:trHeight w:val="1225"/>
          <w:jc w:val="center"/>
        </w:trPr>
        <w:tc>
          <w:tcPr>
            <w:tcW w:w="2777" w:type="dxa"/>
            <w:shd w:val="clear" w:color="auto" w:fill="F3F3F3"/>
          </w:tcPr>
          <w:p w14:paraId="648C54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790" w:type="dxa"/>
            <w:shd w:val="clear" w:color="auto" w:fill="auto"/>
          </w:tcPr>
          <w:p w14:paraId="768F00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كيفية حدوث الصوت اللغوي</w:t>
            </w:r>
          </w:p>
          <w:p w14:paraId="670AB6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الصوامت والحركات في الفصحى والساميات</w:t>
            </w:r>
          </w:p>
          <w:p w14:paraId="210B1F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المقطع الصوتي</w:t>
            </w:r>
          </w:p>
          <w:p w14:paraId="42BD07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النبر والتنغيم</w:t>
            </w:r>
          </w:p>
          <w:p w14:paraId="68E2C3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الإبدال</w:t>
            </w:r>
          </w:p>
          <w:p w14:paraId="5E7CBE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القلب المكاني</w:t>
            </w:r>
          </w:p>
          <w:p w14:paraId="72A8B4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الإدغام</w:t>
            </w:r>
          </w:p>
          <w:p w14:paraId="4D17A5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الإعلال</w:t>
            </w:r>
          </w:p>
          <w:p w14:paraId="1F2F97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الإمالة.</w:t>
            </w:r>
          </w:p>
          <w:p w14:paraId="7FD61A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الوقف</w:t>
            </w:r>
          </w:p>
          <w:p w14:paraId="53BC9F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أقسام علم الأصوات</w:t>
            </w:r>
          </w:p>
          <w:p w14:paraId="064641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أهمية علم الأصوات في دراسة علوم اللغة</w:t>
            </w:r>
          </w:p>
          <w:p w14:paraId="505B32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مراجعة.</w:t>
            </w:r>
          </w:p>
        </w:tc>
      </w:tr>
      <w:tr w:rsidR="009C5689" w:rsidRPr="00CE1CD3" w14:paraId="6A6C39FE" w14:textId="77777777" w:rsidTr="00786FBB">
        <w:trPr>
          <w:trHeight w:val="1389"/>
          <w:jc w:val="center"/>
        </w:trPr>
        <w:tc>
          <w:tcPr>
            <w:tcW w:w="2777" w:type="dxa"/>
            <w:shd w:val="clear" w:color="auto" w:fill="F3F3F3"/>
          </w:tcPr>
          <w:p w14:paraId="759B49C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16A93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790" w:type="dxa"/>
            <w:shd w:val="clear" w:color="auto" w:fill="auto"/>
          </w:tcPr>
          <w:p w14:paraId="50B84C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496146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33D416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37712145" w14:textId="77777777" w:rsidTr="00786FBB">
        <w:trPr>
          <w:trHeight w:val="791"/>
          <w:jc w:val="center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3F3F3"/>
          </w:tcPr>
          <w:p w14:paraId="54F9B7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790" w:type="dxa"/>
            <w:tcBorders>
              <w:bottom w:val="single" w:sz="4" w:space="0" w:color="auto"/>
            </w:tcBorders>
            <w:shd w:val="clear" w:color="auto" w:fill="auto"/>
          </w:tcPr>
          <w:p w14:paraId="0B0303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</w:p>
          <w:p w14:paraId="0D98BC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0E3CC25B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0A1622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2D5FA0D2" w14:textId="77777777" w:rsidTr="00786FBB">
        <w:trPr>
          <w:trHeight w:val="746"/>
          <w:jc w:val="center"/>
        </w:trPr>
        <w:tc>
          <w:tcPr>
            <w:tcW w:w="2777" w:type="dxa"/>
            <w:shd w:val="clear" w:color="auto" w:fill="F3F3F3"/>
          </w:tcPr>
          <w:p w14:paraId="4BF8D4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790" w:type="dxa"/>
            <w:shd w:val="clear" w:color="auto" w:fill="auto"/>
          </w:tcPr>
          <w:p w14:paraId="23FA62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7A9EF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5262AFA5" w14:textId="77777777" w:rsidTr="00786FBB">
        <w:trPr>
          <w:trHeight w:val="792"/>
          <w:jc w:val="center"/>
        </w:trPr>
        <w:tc>
          <w:tcPr>
            <w:tcW w:w="2777" w:type="dxa"/>
            <w:shd w:val="clear" w:color="auto" w:fill="F3F3F3"/>
          </w:tcPr>
          <w:p w14:paraId="48A96CB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790" w:type="dxa"/>
            <w:shd w:val="clear" w:color="auto" w:fill="auto"/>
          </w:tcPr>
          <w:p w14:paraId="26BD36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3F2BD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07F82490" w14:textId="77777777" w:rsidTr="00786FBB">
        <w:trPr>
          <w:trHeight w:val="1225"/>
          <w:jc w:val="center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3F3F3"/>
          </w:tcPr>
          <w:p w14:paraId="2EF9301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8B6084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790" w:type="dxa"/>
            <w:tcBorders>
              <w:bottom w:val="single" w:sz="4" w:space="0" w:color="auto"/>
            </w:tcBorders>
            <w:shd w:val="clear" w:color="auto" w:fill="auto"/>
          </w:tcPr>
          <w:p w14:paraId="6A68F2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572616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6B3FC1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5EF59604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559F65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2984D65E" w14:textId="77777777" w:rsidTr="00786FBB">
        <w:trPr>
          <w:trHeight w:val="742"/>
          <w:jc w:val="center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3F3F3"/>
          </w:tcPr>
          <w:p w14:paraId="0E890AE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790" w:type="dxa"/>
            <w:shd w:val="clear" w:color="auto" w:fill="auto"/>
          </w:tcPr>
          <w:p w14:paraId="3A74AF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.1.حازم علي كمال الدين :دراسة في علم الأصوات، القاهرة ، مكتبة الآداب، 2003م.</w:t>
            </w:r>
          </w:p>
        </w:tc>
      </w:tr>
      <w:tr w:rsidR="009C5689" w:rsidRPr="00CE1CD3" w14:paraId="27EDCD71" w14:textId="77777777" w:rsidTr="00786FBB">
        <w:trPr>
          <w:trHeight w:val="700"/>
          <w:jc w:val="center"/>
        </w:trPr>
        <w:tc>
          <w:tcPr>
            <w:tcW w:w="2777" w:type="dxa"/>
            <w:shd w:val="clear" w:color="auto" w:fill="F3F3F3"/>
          </w:tcPr>
          <w:p w14:paraId="6820AF6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790" w:type="dxa"/>
            <w:shd w:val="clear" w:color="auto" w:fill="auto"/>
          </w:tcPr>
          <w:p w14:paraId="48F632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حازم علي كمال الدين: المناسبة اللفظية في القرآن، مكتبة الآداب، القاهرة، ط1، 2007م.</w:t>
            </w:r>
          </w:p>
        </w:tc>
      </w:tr>
      <w:tr w:rsidR="009C5689" w:rsidRPr="00CE1CD3" w14:paraId="21EFCB74" w14:textId="77777777" w:rsidTr="00786FBB">
        <w:trPr>
          <w:trHeight w:val="611"/>
          <w:jc w:val="center"/>
        </w:trPr>
        <w:tc>
          <w:tcPr>
            <w:tcW w:w="2777" w:type="dxa"/>
            <w:shd w:val="clear" w:color="auto" w:fill="F3F3F3"/>
          </w:tcPr>
          <w:p w14:paraId="68EF3D6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790" w:type="dxa"/>
            <w:shd w:val="clear" w:color="auto" w:fill="auto"/>
          </w:tcPr>
          <w:p w14:paraId="3D1321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ج.1.. الأصوات اللغوية، إبراهيم أنيس،، مكتبة نهضة مصر، لقاهرة، د.ت</w:t>
            </w:r>
          </w:p>
        </w:tc>
      </w:tr>
      <w:tr w:rsidR="009C5689" w:rsidRPr="00CE1CD3" w14:paraId="293969CD" w14:textId="77777777" w:rsidTr="00786FBB">
        <w:trPr>
          <w:trHeight w:val="920"/>
          <w:jc w:val="center"/>
        </w:trPr>
        <w:tc>
          <w:tcPr>
            <w:tcW w:w="2777" w:type="dxa"/>
            <w:shd w:val="clear" w:color="auto" w:fill="F3F3F3"/>
          </w:tcPr>
          <w:p w14:paraId="075CD8E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790" w:type="dxa"/>
            <w:shd w:val="clear" w:color="auto" w:fill="auto"/>
          </w:tcPr>
          <w:p w14:paraId="0FF95B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مجمع اللغة العربية</w:t>
            </w:r>
          </w:p>
          <w:p w14:paraId="6C3FB6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مجلة كلية الألسن- عين شمس</w:t>
            </w:r>
          </w:p>
          <w:p w14:paraId="6350AE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كلة الآداب- جامعة حلوان</w:t>
            </w:r>
          </w:p>
        </w:tc>
      </w:tr>
    </w:tbl>
    <w:p w14:paraId="1A9C98D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049F5E6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 حازم علي كمال الدين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.                     </w:t>
      </w:r>
    </w:p>
    <w:p w14:paraId="70F4312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630FCDA3" w14:textId="77777777" w:rsidR="009C5689" w:rsidRPr="00D6099A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</w:t>
      </w: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أ.د محمد عبد العال محمد     </w:t>
      </w:r>
    </w:p>
    <w:p w14:paraId="7050BFE7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4DEEB04" w14:textId="77777777" w:rsidR="009C5689" w:rsidRPr="00CE1CD3" w:rsidRDefault="009C5689" w:rsidP="009C5689">
      <w:pPr>
        <w:bidi/>
        <w:rPr>
          <w:b/>
          <w:bCs/>
          <w:sz w:val="28"/>
          <w:szCs w:val="28"/>
          <w:lang w:bidi="ar-EG"/>
        </w:rPr>
      </w:pPr>
    </w:p>
    <w:p w14:paraId="56EADA15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0ABD4B79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B050D64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2BDF8427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38DDA94E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2AB4E6B6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790391A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18F6D290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4FF8A89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11679CBE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4EF4E53D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</w:rPr>
      </w:pPr>
    </w:p>
    <w:p w14:paraId="240B2230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5A2B5AC9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4C46B892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502393ED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7FEED199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07EBC702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7B3E44E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1EE6666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07F43E0A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الدراسات الإسلامية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14:paraId="3FFCC25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5EB7C8EF" w14:textId="77777777" w:rsidR="009C5689" w:rsidRPr="00DD7F0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AE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AE"/>
        </w:rPr>
        <w:t xml:space="preserve">                   </w:t>
      </w:r>
      <w:r w:rsidRPr="00DD7F09">
        <w:rPr>
          <w:rFonts w:ascii="Traditional Arabic" w:hAnsi="Traditional Arabic" w:cs="PT Bold Heading"/>
          <w:sz w:val="28"/>
          <w:szCs w:val="28"/>
          <w:rtl/>
          <w:lang w:bidi="ar-AE"/>
        </w:rPr>
        <w:t>توصيف مقرر دراسي ( الحديث النبوي و علومه 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900033" w14:paraId="7E794215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BA47069" w14:textId="77777777" w:rsidR="009C5689" w:rsidRPr="0090003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900033" w14:paraId="521914E3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CE92CF2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</w:p>
          <w:p w14:paraId="686E0991" w14:textId="77777777" w:rsidR="009C5689" w:rsidRPr="00696248" w:rsidRDefault="009C5689" w:rsidP="009C5689">
            <w:pPr>
              <w:bidi/>
              <w:rPr>
                <w:b/>
                <w:bCs/>
                <w:rtl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96248">
              <w:rPr>
                <w:b/>
                <w:bCs/>
              </w:rPr>
              <w:t>Islam.st.  214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071EEB8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DDFEA07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الحديث النبوي وعلو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مه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221D892" w14:textId="77777777" w:rsidR="009C5689" w:rsidRPr="00710610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71061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الثانية</w:t>
            </w:r>
          </w:p>
          <w:p w14:paraId="477E449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الفصل الدراسي/ الأول</w:t>
            </w:r>
          </w:p>
        </w:tc>
      </w:tr>
      <w:tr w:rsidR="009C5689" w:rsidRPr="00900033" w14:paraId="45BAEA79" w14:textId="77777777" w:rsidTr="00786FBB">
        <w:trPr>
          <w:trHeight w:val="670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7433ABB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930F1D9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1776" behindDoc="1" locked="0" layoutInCell="1" allowOverlap="1" wp14:anchorId="004C74D5" wp14:editId="102AC10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5080" r="12700" b="1397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D137C" id="Rectangle 174" o:spid="_x0000_s1026" style="position:absolute;left:0;text-align:left;margin-left:21.45pt;margin-top:3.55pt;width:36pt;height:18pt;z-index:-251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2800" behindDoc="1" locked="0" layoutInCell="1" allowOverlap="1" wp14:anchorId="533D2056" wp14:editId="6B0E5AD0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0160" r="8890" b="889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5099" id="Rectangle 173" o:spid="_x0000_s1026" style="position:absolute;left:0;text-align:left;margin-left:127.5pt;margin-top:3.2pt;width:36pt;height:18pt;z-index:-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90003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2EC1F93A" w14:textId="77777777" w:rsidR="009C5689" w:rsidRPr="0090003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3"/>
        <w:gridCol w:w="7762"/>
      </w:tblGrid>
      <w:tr w:rsidR="009C5689" w:rsidRPr="00CE1CD3" w14:paraId="04FE44BD" w14:textId="77777777" w:rsidTr="00786FBB">
        <w:trPr>
          <w:trHeight w:val="1383"/>
          <w:jc w:val="center"/>
        </w:trPr>
        <w:tc>
          <w:tcPr>
            <w:tcW w:w="2623" w:type="dxa"/>
            <w:shd w:val="clear" w:color="auto" w:fill="F3F3F3"/>
          </w:tcPr>
          <w:p w14:paraId="6282F4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4F132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bidi="ar-EG"/>
              </w:rPr>
              <w:t>يجب أن يتصف الخريج بنهاية هذا المقرر بــــالقدرة على:</w:t>
            </w:r>
          </w:p>
          <w:p w14:paraId="443374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bidi="ar-EG"/>
              </w:rPr>
              <w:t>ط. الإحاطة بمصطلحات علم الحديث و تعريفاته الأساسية بما يتيح له التعرف على خصائص السنة النبوية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3C6FBED5" w14:textId="77777777" w:rsidTr="00786FBB">
        <w:trPr>
          <w:trHeight w:val="838"/>
          <w:jc w:val="center"/>
        </w:trPr>
        <w:tc>
          <w:tcPr>
            <w:tcW w:w="10385" w:type="dxa"/>
            <w:gridSpan w:val="2"/>
            <w:shd w:val="clear" w:color="auto" w:fill="auto"/>
          </w:tcPr>
          <w:p w14:paraId="299FC993" w14:textId="77777777" w:rsidR="009C5689" w:rsidRPr="00CE1CD3" w:rsidRDefault="009C5689" w:rsidP="009C5689">
            <w:pPr>
              <w:bidi/>
              <w:rPr>
                <w:rFonts w:cs="PT Bold Heading"/>
                <w:noProof/>
                <w:sz w:val="28"/>
                <w:szCs w:val="28"/>
                <w:rtl/>
                <w:lang w:bidi="ar-EG"/>
              </w:rPr>
            </w:pPr>
            <w:r w:rsidRPr="00CE1CD3">
              <w:rPr>
                <w:rFonts w:cs="PT Bold Heading"/>
                <w:noProof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cs="PT Bold Heading" w:hint="cs"/>
                <w:noProof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cs="PT Bold Heading"/>
                <w:noProof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204C7BE" w14:textId="77777777" w:rsidR="009C5689" w:rsidRPr="00CE1CD3" w:rsidRDefault="009C5689" w:rsidP="009C5689">
            <w:pPr>
              <w:bidi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CE1CD3">
              <w:rPr>
                <w:b/>
                <w:bCs/>
                <w:noProof/>
                <w:sz w:val="28"/>
                <w:szCs w:val="28"/>
                <w:rtl/>
                <w:lang w:bidi="ar-EG"/>
              </w:rPr>
              <w:t>بنهاية هذا المقرر يجب أن يكون الخريج قادرا على أن:</w:t>
            </w:r>
          </w:p>
        </w:tc>
      </w:tr>
      <w:tr w:rsidR="009C5689" w:rsidRPr="00CE1CD3" w14:paraId="29D695B0" w14:textId="77777777" w:rsidTr="00786FBB">
        <w:trPr>
          <w:trHeight w:val="846"/>
          <w:jc w:val="center"/>
        </w:trPr>
        <w:tc>
          <w:tcPr>
            <w:tcW w:w="2623" w:type="dxa"/>
            <w:shd w:val="clear" w:color="auto" w:fill="F3F3F3"/>
          </w:tcPr>
          <w:p w14:paraId="25F8C02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52EF88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bidi="ar-EG"/>
              </w:rPr>
              <w:t>أ.7. يفسر بعض الأحاديث و ما فيها من الأحكام الشرعية .</w:t>
            </w:r>
          </w:p>
          <w:p w14:paraId="4A473C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bidi="ar-EG"/>
              </w:rPr>
              <w:t>أ.8. يذكر مجموعة من الأحاديث النبوية المتنوعة في موضوعاتها وأبوابها.</w:t>
            </w:r>
          </w:p>
        </w:tc>
      </w:tr>
    </w:tbl>
    <w:p w14:paraId="28393CCF" w14:textId="77777777" w:rsidR="009C5689" w:rsidRPr="00CE1CD3" w:rsidRDefault="009C5689" w:rsidP="009C5689">
      <w:pPr>
        <w:bidi/>
        <w:rPr>
          <w:rFonts w:ascii="Traditional Arabic" w:hAnsi="Traditional Arabic" w:cs="Traditional Arabic"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13BCF891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6DE89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125549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ب.2 يتناول  الأحكام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والفوائد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الأحاديث النبوية.</w:t>
            </w:r>
          </w:p>
          <w:p w14:paraId="6CFF28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ب.4 يتعرف على صحة بعض الآراء الفقهية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المضمنة في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الأحاديث الصحيحة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390904A6" w14:textId="77777777" w:rsidTr="00786FBB">
        <w:trPr>
          <w:trHeight w:val="94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39898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202837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يشرح الدروس العملية من الأحاديث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النبوية وفقا للواقع و مشكلاته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.  </w:t>
            </w:r>
          </w:p>
          <w:p w14:paraId="41F041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ج.6.يصمم طريقة لحفظ أكبر كم من أحاديث النبي (صلي الله عليه وسلم)</w:t>
            </w:r>
          </w:p>
        </w:tc>
      </w:tr>
      <w:tr w:rsidR="009C5689" w:rsidRPr="00CE1CD3" w14:paraId="28B888B0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A0429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CA79B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 يعبر في كلمة موجزة عن أهمية علم الحديث النبوي وخصائص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514F8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د.3.يقترح  الحلول المناسبة لأي مشكلة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طارئة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في مجال عمله.</w:t>
            </w:r>
          </w:p>
          <w:p w14:paraId="5088BC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 يتواصل بإيجابية مع الآخرين في مجال علم الحديث</w:t>
            </w:r>
          </w:p>
        </w:tc>
      </w:tr>
      <w:tr w:rsidR="009C5689" w:rsidRPr="00CE1CD3" w14:paraId="21AEAA25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4A607D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72BBDF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تعريف السنة النبوية والمصطلحات المتعلقة بها.</w:t>
            </w:r>
          </w:p>
          <w:p w14:paraId="2C7C4A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بيان حجية السنة النبوية و منزلتها بالنسبة للقرآن.</w:t>
            </w:r>
          </w:p>
          <w:p w14:paraId="37313A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مراحل تدوين السنة النبوية</w:t>
            </w:r>
          </w:p>
          <w:p w14:paraId="769B24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في عهد النبي (صلي الله عليه وسلم )</w:t>
            </w:r>
          </w:p>
          <w:p w14:paraId="38D1C9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في عهد الصحابة </w:t>
            </w:r>
          </w:p>
          <w:p w14:paraId="63288A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في عهد التابعين إلى القرن الرابع الهجري.</w:t>
            </w:r>
          </w:p>
          <w:p w14:paraId="254AA4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بيان علوم الحديث رواية </w:t>
            </w:r>
          </w:p>
          <w:p w14:paraId="3B89A1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بيان علوم الحديث دراية</w:t>
            </w:r>
          </w:p>
          <w:p w14:paraId="29FAF5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الكناية والتعريض: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أنواع علوم الحديث </w:t>
            </w:r>
          </w:p>
          <w:p w14:paraId="1B99C7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طرق نقل الحديث وتحمله </w:t>
            </w:r>
          </w:p>
          <w:p w14:paraId="7591F5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أقسام الحديث (الحديث المتواتر – الآحاد – الصحيح – الحسن).</w:t>
            </w:r>
          </w:p>
          <w:p w14:paraId="7B7AC8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بيان جهود العلماء في مقاومة الوضع في السنة النبوية.</w:t>
            </w:r>
          </w:p>
          <w:p w14:paraId="306159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مراجعة.</w:t>
            </w:r>
          </w:p>
        </w:tc>
      </w:tr>
      <w:tr w:rsidR="009C5689" w:rsidRPr="00CE1CD3" w14:paraId="07AC2866" w14:textId="77777777" w:rsidTr="00786FBB">
        <w:trPr>
          <w:trHeight w:val="964"/>
          <w:jc w:val="center"/>
        </w:trPr>
        <w:tc>
          <w:tcPr>
            <w:tcW w:w="2597" w:type="dxa"/>
            <w:shd w:val="clear" w:color="auto" w:fill="F3F3F3"/>
          </w:tcPr>
          <w:p w14:paraId="44C200FE" w14:textId="77777777" w:rsidR="009C5689" w:rsidRPr="00DD7F09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61ACE8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41702E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CE1CD3" w14:paraId="2A29EFE8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29672EB" w14:textId="77777777" w:rsidR="009C5689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</w:p>
          <w:p w14:paraId="10C3A5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  <w:r w:rsidRPr="00DD7F0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CAFCF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التعليم التعاوني -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مع استخدام 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كتب برايل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لذوي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الاحتياجات الخاصة)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  <w:p w14:paraId="3FB552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</w:tr>
      <w:tr w:rsidR="009C5689" w:rsidRPr="00CE1CD3" w14:paraId="6D70EC99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5E56C1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14699A55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0318A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279CAB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التدريب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ات و التطبيقات</w:t>
            </w:r>
          </w:p>
          <w:p w14:paraId="407684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 2. امتحان نصف الفصل الدراسي</w:t>
            </w:r>
          </w:p>
          <w:p w14:paraId="1DB3C3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امتحان تحريري فصلي في نهاية الفصل الدراسي</w:t>
            </w:r>
          </w:p>
        </w:tc>
      </w:tr>
      <w:tr w:rsidR="009C5689" w:rsidRPr="00CE1CD3" w14:paraId="59362BFC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325272D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00C72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1888F5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3D4FE32D" w14:textId="77777777" w:rsidTr="00786FBB">
        <w:trPr>
          <w:trHeight w:val="142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E424D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09756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68E4B5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2904EE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56F28083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CCB1B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46248382" w14:textId="77777777" w:rsidTr="00786FBB">
        <w:trPr>
          <w:trHeight w:val="61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038FD4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155A59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دراسات في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الحديث النبوي و علو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مه: أ.د. عطية أبو زيد الكشكي</w:t>
            </w:r>
          </w:p>
        </w:tc>
      </w:tr>
      <w:tr w:rsidR="009C5689" w:rsidRPr="00CE1CD3" w14:paraId="22FD40CC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01D5E9D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0677DD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البخاري (أبو عبد الله محمد بن إسماعيل) ت256ه:</w:t>
            </w:r>
          </w:p>
          <w:p w14:paraId="3F820A81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الجامع الصحيح، شرح و تصحيح و تنسيق محب الدين الخطيب و آخرين، ط1، القاهرة، المكتبة السلفية، 1400هـ -1980م.</w:t>
            </w:r>
          </w:p>
          <w:p w14:paraId="7AD9D0D7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القاضي عياض ( أبو الفضل عياض بن موسى) ت 544هـ: </w:t>
            </w:r>
          </w:p>
          <w:p w14:paraId="112DBECC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شرح صحيح مسلم، المسمى بــ" إكمال المعلم بفوائد مسلم" تحقيق الدكتور يحيى إسماعيل، ط1، المنصورة-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مصر، دار الوفاء للطباعة و النشر و التوزيع، 1419هـ1998م.</w:t>
            </w:r>
          </w:p>
        </w:tc>
      </w:tr>
      <w:tr w:rsidR="009C5689" w:rsidRPr="00CE1CD3" w14:paraId="717FAB5C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68AB9DC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1AD11365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ابن حنبل (أحمد بن محمد) ت 241ه:</w:t>
            </w:r>
          </w:p>
          <w:p w14:paraId="61E1C854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المسند، شرحه و صنع فهارسه حمزة أحمد الزين، القاهرة، دار الحديث، 1416ه-1995م.</w:t>
            </w:r>
          </w:p>
          <w:p w14:paraId="2DCF39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الطيالسي (سليمان بن داود)  ت 204ه:</w:t>
            </w:r>
          </w:p>
          <w:p w14:paraId="01CB7459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مسند أبي داود الطيالسي، تحقيق محمد عبد المحسن التركي، القاهرة، دار هجر، 1420هـ- 1999م.</w:t>
            </w:r>
          </w:p>
          <w:p w14:paraId="753B33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الترمذي (محمد بن عيسى بن سورة) ت 279ه:</w:t>
            </w:r>
          </w:p>
          <w:p w14:paraId="7B3965C8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سنن الترمذي، حكمعى أحاديثه و علق عليها محمد ناصر الدين الألباني، بعناية أبو عبيدة مشهور بن حسن ىل سليمان، الرياض، مكتبة المعارف للنشر و التوزيع، 1417ه.</w:t>
            </w:r>
          </w:p>
          <w:p w14:paraId="6402B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ج.4.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الحاكم النيسابوري (محمد بن عبدالله أبو عبدالله) ت405ه:</w:t>
            </w:r>
          </w:p>
          <w:p w14:paraId="5671A0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المستدرك على الصحيحين مع تعليقات الذهبي، تحقيق و تعليق قبل بن هادي الوادعي، القاهرة، دار الحرمين للطباعة و النشر، 1417هـ-1997م.</w:t>
            </w:r>
          </w:p>
          <w:p w14:paraId="602EE2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ج.5. البيهقي (أبو بكر أحمد بن الحسين) ت 458ه:</w:t>
            </w:r>
          </w:p>
          <w:p w14:paraId="01BAACB1" w14:textId="77777777" w:rsidR="009C5689" w:rsidRPr="00CE1CD3" w:rsidRDefault="009C5689" w:rsidP="009C5689">
            <w:pPr>
              <w:bidi/>
              <w:ind w:left="2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السنن الكبرى، تحقيق محمد عبد القادر عطا،ط3، بيروت، دار الكتب العلمية، 1422ه- 2003م.</w:t>
            </w:r>
          </w:p>
        </w:tc>
      </w:tr>
      <w:tr w:rsidR="009C5689" w:rsidRPr="00CE1CD3" w14:paraId="73553C7C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49DDD6F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5E8BC9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د.1 مجلة الشريعة والدراسات الإسلامية  الصادرة عن مجلس النشر العلمي ـ جامعة الكويت .</w:t>
            </w:r>
          </w:p>
          <w:p w14:paraId="33B72C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 مجلة الأزهر الشريف</w:t>
            </w:r>
          </w:p>
          <w:p w14:paraId="1536D3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مجلة أم القرى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أم القرى بالسعودية</w:t>
            </w:r>
          </w:p>
        </w:tc>
      </w:tr>
    </w:tbl>
    <w:p w14:paraId="27FE697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6621D7C5" w14:textId="77777777" w:rsidR="009C5689" w:rsidRPr="00DD7F09" w:rsidRDefault="009C5689" w:rsidP="009C5689">
      <w:pPr>
        <w:bidi/>
        <w:rPr>
          <w:rFonts w:ascii="Traditional Arabic" w:hAnsi="Traditional Arabic" w:cs="PT Bold Heading"/>
          <w:sz w:val="32"/>
          <w:szCs w:val="32"/>
          <w:rtl/>
          <w:lang w:bidi="ar-EG"/>
        </w:rPr>
      </w:pPr>
      <w:r w:rsidRPr="00DD7F09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DD7F0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أ.د. إسماعيل  فهمي</w:t>
      </w:r>
      <w:r w:rsidRPr="00DD7F09">
        <w:rPr>
          <w:rFonts w:ascii="Traditional Arabic" w:hAnsi="Traditional Arabic" w:cs="PT Bold Heading"/>
          <w:sz w:val="32"/>
          <w:szCs w:val="32"/>
          <w:rtl/>
          <w:lang w:bidi="ar-EG"/>
        </w:rPr>
        <w:t xml:space="preserve">                     </w:t>
      </w:r>
    </w:p>
    <w:p w14:paraId="3B5F87F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</w:t>
      </w:r>
      <w:r w:rsidRPr="00FF5014">
        <w:rPr>
          <w:rFonts w:ascii="Traditional Arabic" w:hAnsi="Traditional Arabic" w:cs="PT Bold Heading"/>
          <w:sz w:val="28"/>
          <w:szCs w:val="28"/>
          <w:rtl/>
          <w:lang w:bidi="ar-EG"/>
        </w:rPr>
        <w:t>رئيس مجلس القسم العلمى</w:t>
      </w:r>
    </w:p>
    <w:p w14:paraId="5AF0020B" w14:textId="77777777" w:rsidR="009C5689" w:rsidRPr="00D6099A" w:rsidRDefault="009C5689" w:rsidP="009C5689">
      <w:pPr>
        <w:bidi/>
        <w:rPr>
          <w:rFonts w:ascii="Traditional Arabic" w:hAnsi="Traditional Arabic" w:cs="PT Bold Heading"/>
          <w:sz w:val="32"/>
          <w:szCs w:val="32"/>
          <w:lang w:bidi="ar-EG"/>
        </w:rPr>
      </w:pPr>
      <w:r w:rsidRPr="00DD7F09">
        <w:rPr>
          <w:rFonts w:ascii="Traditional Arabic" w:hAnsi="Traditional Arabic" w:cs="PT Bold Heading"/>
          <w:sz w:val="32"/>
          <w:szCs w:val="32"/>
          <w:rtl/>
          <w:lang w:bidi="ar-EG"/>
        </w:rPr>
        <w:t xml:space="preserve">                                                                    </w:t>
      </w:r>
      <w:r w:rsidRPr="00DD7F0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أ.د. إسماعيل  فهمي</w:t>
      </w:r>
      <w:r w:rsidRPr="00DD7F09">
        <w:rPr>
          <w:rFonts w:ascii="Traditional Arabic" w:hAnsi="Traditional Arabic" w:cs="PT Bold Heading"/>
          <w:sz w:val="32"/>
          <w:szCs w:val="32"/>
          <w:rtl/>
          <w:lang w:bidi="ar-EG"/>
        </w:rPr>
        <w:t xml:space="preserve">                     </w:t>
      </w:r>
    </w:p>
    <w:p w14:paraId="448B4EBD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2F589455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743F5B64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3DA1F55A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94E5870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1DA372E4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227B6321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p w14:paraId="7296BBB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1BABFCFA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3014BDCA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26C1C65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72E3279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(النحو والصرف)</w:t>
      </w:r>
    </w:p>
    <w:p w14:paraId="0F737F5D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1202AC03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CE9D7A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1F5AF8A0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B8DA5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215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4042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D974E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النحو والصرف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09857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الثانية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994A393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000D4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3AD71D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29120" behindDoc="1" locked="0" layoutInCell="1" allowOverlap="1" wp14:anchorId="20BECC3C" wp14:editId="52ADD836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2AF0" id="Rectangle 172" o:spid="_x0000_s1026" style="position:absolute;left:0;text-align:left;margin-left:21.45pt;margin-top:3.55pt;width:36pt;height:18pt;z-index:-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30144" behindDoc="1" locked="0" layoutInCell="1" allowOverlap="1" wp14:anchorId="724C7538" wp14:editId="7A39CAD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78CD" id="Rectangle 171" o:spid="_x0000_s1026" style="position:absolute;left:0;text-align:left;margin-left:127.5pt;margin-top:3.2pt;width:36pt;height:18pt;z-index:-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</w:p>
        </w:tc>
      </w:tr>
    </w:tbl>
    <w:p w14:paraId="06543CB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6DB415B5" w14:textId="77777777" w:rsidTr="00786FBB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14:paraId="68AAB5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77F6CC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5208B78F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النصوص ذات البنايات التركيبية المعقدة صياغة سليمة </w:t>
            </w:r>
          </w:p>
          <w:p w14:paraId="3376C018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إجادة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بناء الجمل الإسنادية و تغير حالاتها بالنسخ و العوامل.</w:t>
            </w:r>
          </w:p>
        </w:tc>
      </w:tr>
      <w:tr w:rsidR="009C5689" w:rsidRPr="00CE1CD3" w14:paraId="2C4D3233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30B1BB6A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2D6F92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331D6059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288BA34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100378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1.أ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قواعد النسخ في الجمل العربية.</w:t>
            </w:r>
          </w:p>
          <w:p w14:paraId="703704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أ.2. يميز بين مختلف النواسخ  في الوظيفة و الدلالة </w:t>
            </w:r>
          </w:p>
          <w:p w14:paraId="09A5A7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قواعد و مصطلحات خاصة بالجملة الاسمية و عواملها.</w:t>
            </w:r>
          </w:p>
        </w:tc>
      </w:tr>
    </w:tbl>
    <w:p w14:paraId="0906166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506F0A3F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995CE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133010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 يوضح شروط تغير مواقع البنيات و فكرة الرتبة.</w:t>
            </w:r>
          </w:p>
          <w:p w14:paraId="35EFED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 يتعرف على المشتقات و طريقة صياغتها في اللغة العربية .</w:t>
            </w:r>
          </w:p>
        </w:tc>
      </w:tr>
      <w:tr w:rsidR="009C5689" w:rsidRPr="00CE1CD3" w14:paraId="11EA9152" w14:textId="77777777" w:rsidTr="00786FBB">
        <w:trPr>
          <w:trHeight w:val="96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EE8EE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924A9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 يشرح  خصائص كل المبتدأ و الخبر و أحكامهما</w:t>
            </w:r>
          </w:p>
          <w:p w14:paraId="6E8225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يراجع القواعد الصحيحة في توظيف أفعال المقاربة و الرجاء و الشروع.</w:t>
            </w:r>
          </w:p>
        </w:tc>
      </w:tr>
      <w:tr w:rsidR="009C5689" w:rsidRPr="00CE1CD3" w14:paraId="2DA005DB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ED5A5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5454C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يعبر في كلمة موجزة عن طبيعة الأحرف المشبهة و وظيفتها.</w:t>
            </w:r>
          </w:p>
          <w:p w14:paraId="1E869E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د.4. يتواصل بإيجابية مع الآخرين في تجويد الأداء اللغوي. </w:t>
            </w:r>
          </w:p>
          <w:p w14:paraId="2D8DA2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  يعرض المعلومات اللغوية اللازمة عن مصادر العربية  بطريقة ملائمة.</w:t>
            </w:r>
          </w:p>
        </w:tc>
      </w:tr>
      <w:tr w:rsidR="009C5689" w:rsidRPr="00CE1CD3" w14:paraId="451981D1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F0D77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72C08E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المبتدأ والخبر</w:t>
            </w:r>
          </w:p>
          <w:p w14:paraId="60221F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شروط الابتداء بالنكرة</w:t>
            </w:r>
          </w:p>
          <w:p w14:paraId="181EBD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معنى الخبر</w:t>
            </w:r>
          </w:p>
          <w:p w14:paraId="6E5B8E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الخبر</w:t>
            </w:r>
          </w:p>
          <w:p w14:paraId="498856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النواسخ</w:t>
            </w:r>
          </w:p>
          <w:p w14:paraId="0E59EC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كان وأخواتها</w:t>
            </w:r>
          </w:p>
          <w:p w14:paraId="2ADBFB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إن وأخواتها</w:t>
            </w:r>
          </w:p>
          <w:p w14:paraId="544A87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ما تختص به كان من بين أخواتها</w:t>
            </w:r>
          </w:p>
          <w:p w14:paraId="4A3B3F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الأحرف المشبهة ب" ليس"في العمل</w:t>
            </w:r>
          </w:p>
          <w:p w14:paraId="5E0809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المجرد و المزيد من الأفعال</w:t>
            </w:r>
          </w:p>
          <w:p w14:paraId="755D77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أوزان الثلاثي والرباعي المزيدة</w:t>
            </w:r>
          </w:p>
          <w:p w14:paraId="1DC052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معاني صيغ الزوائد</w:t>
            </w:r>
          </w:p>
          <w:p w14:paraId="7636A3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المتعدي و اللازم</w:t>
            </w:r>
          </w:p>
          <w:p w14:paraId="293A85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مراجعة.</w:t>
            </w:r>
          </w:p>
        </w:tc>
      </w:tr>
      <w:tr w:rsidR="009C5689" w:rsidRPr="00CE1CD3" w14:paraId="70B23500" w14:textId="77777777" w:rsidTr="00786FBB">
        <w:trPr>
          <w:trHeight w:val="1727"/>
          <w:jc w:val="center"/>
        </w:trPr>
        <w:tc>
          <w:tcPr>
            <w:tcW w:w="2597" w:type="dxa"/>
            <w:shd w:val="clear" w:color="auto" w:fill="F3F3F3"/>
          </w:tcPr>
          <w:p w14:paraId="7E95FF6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B73C9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14:paraId="03F46E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53403D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629593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1F47A7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  <w:p w14:paraId="1AEC27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العروض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9C5689" w:rsidRPr="00CE1CD3" w14:paraId="77818554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FA833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2BDD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772C3F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</w:tr>
      <w:tr w:rsidR="009C5689" w:rsidRPr="00CE1CD3" w14:paraId="6E77D124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EE4E6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66E4229F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059F3D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490829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9387B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64998A12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59110AA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7DD34B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2DFD2C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0C42E958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152B74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D4EA18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1C974D1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37593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00A839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50BA0A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282CF5F1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DFE84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6C41651A" w14:textId="77777777" w:rsidTr="00786FBB">
        <w:trPr>
          <w:trHeight w:val="59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FE3EC4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5EB3A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أ.د.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النحو والصرف د. ياسر محمد حسن/ د/الفاتح محمد محمد</w:t>
            </w:r>
          </w:p>
        </w:tc>
      </w:tr>
      <w:tr w:rsidR="009C5689" w:rsidRPr="00CE1CD3" w14:paraId="7519C27A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23D074B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0F1A0A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ابن عقيل (بهاء الدين): شرح ابن عقيل، ج1 ، تحقيق محمد محي الدين عبد الحميد ، القاهرة ، دار التراث 1980</w:t>
            </w:r>
          </w:p>
        </w:tc>
      </w:tr>
      <w:tr w:rsidR="009C5689" w:rsidRPr="00CE1CD3" w14:paraId="6534680F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7846C4C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4DF79C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عباس حسن: النحو الوافي، القاهرة، دار المعارف ، 1974.</w:t>
            </w:r>
          </w:p>
          <w:p w14:paraId="2F3D7E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أبو حيان (محمد بن يوسف):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المبدع في التصريف، تحقيق و شرح عبد الحميد السيد طلب، الكويت، مكتبة دار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العروبة للنشر و التوزيع، 1982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07E4B2DB" w14:textId="77777777" w:rsidTr="00786FBB">
        <w:trPr>
          <w:trHeight w:val="2606"/>
          <w:jc w:val="center"/>
        </w:trPr>
        <w:tc>
          <w:tcPr>
            <w:tcW w:w="2597" w:type="dxa"/>
            <w:shd w:val="clear" w:color="auto" w:fill="F3F3F3"/>
          </w:tcPr>
          <w:p w14:paraId="2688FF4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70B571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 xml:space="preserve"> مجلة معهد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جامعة أم القرى، مكة المكرمة</w:t>
            </w:r>
          </w:p>
          <w:p w14:paraId="7BDC863D" w14:textId="77777777" w:rsidR="009C5689" w:rsidRPr="00CE1CD3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u w:val="single"/>
                <w:rtl/>
              </w:rPr>
              <w:t>د.2.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i w:val="0"/>
                <w:iCs w:val="0"/>
                <w:color w:val="000000"/>
                <w:sz w:val="28"/>
                <w:szCs w:val="28"/>
                <w:rtl/>
              </w:rPr>
              <w:t>مجلة الدراسات اللغوية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>-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مركز الملك فيصل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 xml:space="preserve">. </w:t>
            </w:r>
          </w:p>
          <w:p w14:paraId="5616C33A" w14:textId="77777777" w:rsidR="009C5689" w:rsidRPr="00CE1CD3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u w:val="single"/>
                <w:rtl/>
              </w:rPr>
              <w:t>د.3.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i w:val="0"/>
                <w:iCs w:val="0"/>
                <w:color w:val="000000"/>
                <w:sz w:val="28"/>
                <w:szCs w:val="28"/>
                <w:rtl/>
              </w:rPr>
              <w:t>مجلة مجمع اللغة العربية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>- القاهرة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</w:p>
          <w:p w14:paraId="424C65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د.4. </w:t>
            </w:r>
            <w:r w:rsidRPr="00CE1CD3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>مجلة كلية دار العلوم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جامعة القاهرة</w:t>
            </w:r>
          </w:p>
        </w:tc>
      </w:tr>
    </w:tbl>
    <w:p w14:paraId="6BAE2059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121BD74B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511F0D85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DD7F0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أ.م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Pr="00DD7F09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د. ياسر محمد حسن </w:t>
      </w:r>
    </w:p>
    <w:p w14:paraId="2F5686C7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د. الفاتح محمد محمد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</w:t>
      </w:r>
      <w:r w:rsidRPr="00DD7F0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</w:p>
    <w:p w14:paraId="257D438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5193831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أ.د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محمد عبد العال محمد</w:t>
      </w:r>
    </w:p>
    <w:p w14:paraId="23188097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E09F10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E70810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D1270D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77EA6C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0D17B5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F745D1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E23271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59ED77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9BC1E90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0ED2E3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613AF47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C381DD1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FDCD1D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56AE2C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08A8C36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E31DBFF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</w:p>
    <w:p w14:paraId="79D17A1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74457D86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(اللغات الشرقية)</w:t>
      </w:r>
    </w:p>
    <w:p w14:paraId="28ED6E4C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(اللغة </w:t>
      </w:r>
      <w:r w:rsidRPr="00CE1CD3">
        <w:rPr>
          <w:rFonts w:cs="PT Bold Heading" w:hint="cs"/>
          <w:sz w:val="28"/>
          <w:szCs w:val="28"/>
          <w:rtl/>
          <w:lang w:bidi="ar-EG"/>
        </w:rPr>
        <w:t>الفارسية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)</w:t>
      </w:r>
    </w:p>
    <w:p w14:paraId="37AD33C0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46B480BB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0AA713E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2EC49689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5BB55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</w:rPr>
              <w:t>Orien216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D1F2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74016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اللغة الفارسية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09C7F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الثانية/ الفصل الدراسي  الأول</w:t>
            </w:r>
          </w:p>
        </w:tc>
      </w:tr>
      <w:tr w:rsidR="009C5689" w:rsidRPr="00CE1CD3" w14:paraId="7898F207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6CFBE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ADCED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3824" behindDoc="1" locked="0" layoutInCell="1" allowOverlap="1" wp14:anchorId="1628ABA6" wp14:editId="314DC2A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483D4" id="Rectangle 170" o:spid="_x0000_s1026" style="position:absolute;left:0;text-align:left;margin-left:21.45pt;margin-top:3.55pt;width:36pt;height:18pt;z-index:-2511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4848" behindDoc="1" locked="0" layoutInCell="1" allowOverlap="1" wp14:anchorId="0F31D8EA" wp14:editId="065B44BB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B00A5" id="Rectangle 169" o:spid="_x0000_s1026" style="position:absolute;left:0;text-align:left;margin-left:127.5pt;margin-top:3.2pt;width:36pt;height:18pt;z-index:-2511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1E89E13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3E537F4B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2A92D4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DE295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58835B23" w14:textId="77777777" w:rsidR="009C5689" w:rsidRPr="00CE1CD3" w:rsidRDefault="009C5689" w:rsidP="00615964">
            <w:pPr>
              <w:numPr>
                <w:ilvl w:val="0"/>
                <w:numId w:val="12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استخدام المهارات اللغوية للتعامل مع المراجع اللازمة لتخصصه بلغة أجنبية واحدة على الأقل.</w:t>
            </w:r>
          </w:p>
          <w:p w14:paraId="424C26BB" w14:textId="77777777" w:rsidR="009C5689" w:rsidRPr="00CE1CD3" w:rsidRDefault="009C5689" w:rsidP="00615964">
            <w:pPr>
              <w:numPr>
                <w:ilvl w:val="0"/>
                <w:numId w:val="1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التواصل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مع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الثقافات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الأخرى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انطلاقا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من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خلفية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قوية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لثقافته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E76A5AD" w14:textId="77777777" w:rsidR="009C5689" w:rsidRPr="00CE1CD3" w:rsidRDefault="009C5689" w:rsidP="00615964">
            <w:pPr>
              <w:numPr>
                <w:ilvl w:val="0"/>
                <w:numId w:val="10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التمكن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من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ثقافة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والقدرة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إدراك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الإطار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الحضاري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الشامل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وما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تمتاز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به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الثقافة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8BEE492" w14:textId="77777777" w:rsidR="009C5689" w:rsidRPr="00CE1CD3" w:rsidRDefault="009C5689" w:rsidP="009C5689">
            <w:pPr>
              <w:bidi/>
              <w:ind w:left="94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76E0A3D1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24473A50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B94CF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430122F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22F97EA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587C1A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 يميز بين أساليب التعبير اللغوي والأدبي الشائعة في اللغة الفارسية.</w:t>
            </w:r>
          </w:p>
          <w:p w14:paraId="2C1E8B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أ.3 يصنف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التيارات الأدبية والفكرية الشائعة في تراث 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AEC3E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الفارسية وفهم أهم نتاجهم الأدبي والفكري.</w:t>
            </w:r>
          </w:p>
        </w:tc>
      </w:tr>
    </w:tbl>
    <w:p w14:paraId="0336650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06F70F6D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8CE69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1BBCB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ب.1 يوضح العلاقات السياقية للأساليب المختلفة في اللغة  الفارسية </w:t>
            </w:r>
          </w:p>
          <w:p w14:paraId="1C68F2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الفارسية وثقافة اللغة العربية وتراثها.</w:t>
            </w:r>
          </w:p>
          <w:p w14:paraId="01286D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ب.4. يتعرف على الدلالات اللغوية في اللغة الفارسية.</w:t>
            </w:r>
          </w:p>
        </w:tc>
      </w:tr>
      <w:tr w:rsidR="009C5689" w:rsidRPr="00CE1CD3" w14:paraId="1B32898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F178F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5DFA0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F2F1E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 يقوم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</w:t>
            </w:r>
          </w:p>
          <w:p w14:paraId="4DC1C2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 يراجع القواعد الصحيحة الأساسية في اللغة الفارسية.</w:t>
            </w:r>
          </w:p>
          <w:p w14:paraId="1D427FEE" w14:textId="77777777" w:rsidR="009C5689" w:rsidRPr="00CE1CD3" w:rsidRDefault="009C5689" w:rsidP="009C5689">
            <w:pPr>
              <w:tabs>
                <w:tab w:val="left" w:pos="5097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ج.6 يصمم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حوار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ًا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مع المتحدثين باللغة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ab/>
            </w:r>
          </w:p>
        </w:tc>
      </w:tr>
      <w:tr w:rsidR="009C5689" w:rsidRPr="00CE1CD3" w14:paraId="3ADDA16F" w14:textId="77777777" w:rsidTr="00786FBB">
        <w:trPr>
          <w:trHeight w:val="128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CD3D9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65E8A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يعبر في كلمة موجزة عن أهمية اللغة الفارسية</w:t>
            </w:r>
          </w:p>
          <w:p w14:paraId="53FD47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الفارسية</w:t>
            </w:r>
          </w:p>
          <w:p w14:paraId="36B0E2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د.5 يستخدم تكنولوجيا المعلومات في مجال تخصصه.</w:t>
            </w:r>
          </w:p>
        </w:tc>
      </w:tr>
      <w:tr w:rsidR="009C5689" w:rsidRPr="00CE1CD3" w14:paraId="67ABA3A3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386F1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4AE97F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الأسبوع الأول: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محاضرة عامة حول اللغة الفارسية وعلاقتها باللغة العربية.</w:t>
            </w:r>
          </w:p>
          <w:p w14:paraId="7AC396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 الحروف الفارسية</w:t>
            </w:r>
          </w:p>
          <w:p w14:paraId="3C62A4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الاسم وأقسامه وحالاته.</w:t>
            </w:r>
          </w:p>
          <w:p w14:paraId="2F4EF9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 الأسبوع الرابع: المفرد والجمع</w:t>
            </w:r>
          </w:p>
          <w:p w14:paraId="03B56D66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هـ. الأسبوع الخامس: التذكير والتأنيث</w:t>
            </w:r>
          </w:p>
          <w:p w14:paraId="623297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و. الأسبوع السادس: المصدر والمادة الأصلية وكيفية تركيبهما</w:t>
            </w:r>
          </w:p>
          <w:p w14:paraId="49E450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 الماضى المطلق والماضى المستمر</w:t>
            </w:r>
          </w:p>
          <w:p w14:paraId="57034A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ح. الأسبوع الثامن: الماضى القريب والشكى والبعيد</w:t>
            </w:r>
          </w:p>
          <w:p w14:paraId="343BEC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 مشتقات المصدر المرخم</w:t>
            </w:r>
          </w:p>
          <w:p w14:paraId="79DE4B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 المضارع والحال والمستقبل</w:t>
            </w:r>
          </w:p>
          <w:p w14:paraId="600689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 الإضافة وأنواعها وأقسامها</w:t>
            </w:r>
          </w:p>
          <w:p w14:paraId="75DC26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تركيب الجملة الفارسية</w:t>
            </w:r>
          </w:p>
          <w:p w14:paraId="19B95F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م. الأسبوع الثالث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تطبيق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وتدريبات</w:t>
            </w:r>
          </w:p>
          <w:p w14:paraId="778FEE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 . الأسبوع الرابع عشر: مراجعة</w:t>
            </w:r>
          </w:p>
        </w:tc>
      </w:tr>
      <w:tr w:rsidR="009C5689" w:rsidRPr="00CE1CD3" w14:paraId="686B0684" w14:textId="77777777" w:rsidTr="00786FBB">
        <w:trPr>
          <w:trHeight w:val="1477"/>
          <w:jc w:val="center"/>
        </w:trPr>
        <w:tc>
          <w:tcPr>
            <w:tcW w:w="2597" w:type="dxa"/>
            <w:shd w:val="clear" w:color="auto" w:fill="F3F3F3"/>
          </w:tcPr>
          <w:p w14:paraId="3EB1926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D4B8D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16835E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مع الاستعانة بالسبورة الضوئية </w:t>
            </w:r>
          </w:p>
          <w:p w14:paraId="48BED9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C98AE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</w:tc>
      </w:tr>
      <w:tr w:rsidR="009C5689" w:rsidRPr="00CE1CD3" w14:paraId="5A4472D2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CE5E1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A0D91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59904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تبادل الأدوار مع الاستعانة بالمكتبة السمعية بالكلية</w:t>
            </w:r>
          </w:p>
        </w:tc>
      </w:tr>
      <w:tr w:rsidR="009C5689" w:rsidRPr="00CE1CD3" w14:paraId="08C29BAD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0EF5DA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1D066BF2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CDAE7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64FCA1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AD65E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3A20DFE8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1A67F59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14456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55ABC7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495A946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A3A8BD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31398A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31D4784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F169F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%</w:t>
            </w:r>
          </w:p>
          <w:p w14:paraId="61F665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59941FC9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C8BC8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1C110FCF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294525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2F2791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اللغة الفارسية و قواعدها: د. رأفت رشوان</w:t>
            </w:r>
          </w:p>
        </w:tc>
      </w:tr>
      <w:tr w:rsidR="009C5689" w:rsidRPr="00CE1CD3" w14:paraId="1FEB579C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559843B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4D6B14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  <w:tr w:rsidR="009C5689" w:rsidRPr="00CE1CD3" w14:paraId="401F5522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228CCF1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0EF09F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المرجع في قواعد اللغة الفارسية، أحمد كمال الدين حلمي، ذات السلاسل، الكويت ط2، 1986م</w:t>
            </w:r>
          </w:p>
        </w:tc>
      </w:tr>
      <w:tr w:rsidR="009C5689" w:rsidRPr="00CE1CD3" w14:paraId="2A9D06C4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0D11CDB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7F0DF9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1. مجلة اللغات الشرقية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القاهرة</w:t>
            </w:r>
          </w:p>
          <w:p w14:paraId="563959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مجلة كلية الألسن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عين شمس</w:t>
            </w:r>
          </w:p>
          <w:p w14:paraId="7124C4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</w:tbl>
    <w:p w14:paraId="65196158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19B86C80" w14:textId="77777777" w:rsidR="009C5689" w:rsidRPr="00CE1CD3" w:rsidRDefault="009C5689" w:rsidP="009C5689">
      <w:pPr>
        <w:bidi/>
        <w:rPr>
          <w:sz w:val="28"/>
          <w:szCs w:val="28"/>
          <w:rtl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  <w:r w:rsidRPr="00CE1CD3">
        <w:rPr>
          <w:rFonts w:hint="cs"/>
          <w:sz w:val="28"/>
          <w:szCs w:val="28"/>
          <w:rtl/>
        </w:rPr>
        <w:t xml:space="preserve"> </w:t>
      </w:r>
    </w:p>
    <w:p w14:paraId="532723D2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د.رأفت أحمد رشوان</w:t>
      </w:r>
      <w:r w:rsidRPr="00CE1CD3">
        <w:rPr>
          <w:rFonts w:hint="cs"/>
          <w:sz w:val="28"/>
          <w:szCs w:val="28"/>
          <w:rtl/>
        </w:rPr>
        <w:t xml:space="preserve">                   </w:t>
      </w:r>
    </w:p>
    <w:p w14:paraId="1F96076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    قسم اللغات الشرقية</w:t>
      </w:r>
    </w:p>
    <w:p w14:paraId="59A6EBA2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                     أ.د. حمدي عبد اللطيف</w:t>
      </w:r>
    </w:p>
    <w:p w14:paraId="73AA914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194FC9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7BAAB039" w14:textId="77777777" w:rsidR="009C5689" w:rsidRPr="00CE1CD3" w:rsidRDefault="009C5689" w:rsidP="009C5689">
      <w:pPr>
        <w:bidi/>
        <w:rPr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5E3781A7" w14:textId="77777777" w:rsidR="009C5689" w:rsidRPr="0092645C" w:rsidRDefault="009C5689" w:rsidP="009C5689">
      <w:pPr>
        <w:bidi/>
        <w:rPr>
          <w:b/>
          <w:bCs/>
          <w:sz w:val="28"/>
          <w:szCs w:val="28"/>
        </w:rPr>
      </w:pPr>
    </w:p>
    <w:p w14:paraId="1275C2C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ABD2CD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66E464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F8B6D5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2EE37A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7DA29D0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782B4C1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C5D36AE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2F07955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0F811AD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57CAFE1A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اللغات الشرقية</w:t>
      </w:r>
    </w:p>
    <w:p w14:paraId="218306A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3AA250D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توصيف مقرر دراسي </w:t>
      </w:r>
    </w:p>
    <w:p w14:paraId="00050A3A" w14:textId="77777777" w:rsidR="009C5689" w:rsidRPr="0092645C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اللغات الشرقية (اللغة العبرية)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505B22F0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C6601A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17D12504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35837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</w:rPr>
              <w:t>Orien216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A6027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5CDD1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اللغة العبرية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3F5CD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الثانية/ الفصل الدراسي الأول</w:t>
            </w:r>
          </w:p>
        </w:tc>
      </w:tr>
      <w:tr w:rsidR="009C5689" w:rsidRPr="00CE1CD3" w14:paraId="66FC8A46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D85C6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01BD6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5872" behindDoc="1" locked="0" layoutInCell="1" allowOverlap="1" wp14:anchorId="7668647D" wp14:editId="1DE41635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6350" r="12700" b="1270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61D4" id="Rectangle 168" o:spid="_x0000_s1026" style="position:absolute;left:0;text-align:left;margin-left:21.45pt;margin-top:3.55pt;width:36pt;height:18pt;z-index:-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6896" behindDoc="1" locked="0" layoutInCell="1" allowOverlap="1" wp14:anchorId="5234C067" wp14:editId="4CC5FE6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1430" r="8890" b="762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63257" id="Rectangle 167" o:spid="_x0000_s1026" style="position:absolute;left:0;text-align:left;margin-left:127.5pt;margin-top:3.2pt;width:36pt;height:18pt;z-index:-2511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0151985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7582"/>
      </w:tblGrid>
      <w:tr w:rsidR="009C5689" w:rsidRPr="00CE1CD3" w14:paraId="3D0E8752" w14:textId="77777777" w:rsidTr="00786FBB">
        <w:trPr>
          <w:trHeight w:val="1878"/>
          <w:jc w:val="center"/>
        </w:trPr>
        <w:tc>
          <w:tcPr>
            <w:tcW w:w="3288" w:type="dxa"/>
            <w:shd w:val="clear" w:color="auto" w:fill="F3F3F3"/>
          </w:tcPr>
          <w:p w14:paraId="324F08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82" w:type="dxa"/>
            <w:shd w:val="clear" w:color="auto" w:fill="auto"/>
          </w:tcPr>
          <w:p w14:paraId="1CF55D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0C1791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استخدام المهارات اللغوية للتعامل مع المراجع اللازمة لتخصصه بلغة أجنبية واحدة على الأقل.</w:t>
            </w:r>
          </w:p>
          <w:p w14:paraId="7F39714F" w14:textId="77777777" w:rsidR="009C5689" w:rsidRPr="00710610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التواصل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مع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الثقافات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الأخرى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انطلاقا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من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خلفية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قوية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لثقافته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10610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العربية</w:t>
            </w:r>
            <w:r w:rsidRPr="0071061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9BCDA46" w14:textId="77777777" w:rsidR="009C5689" w:rsidRPr="00710610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التمكن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من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ثقافة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والقدرة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إدراك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الإطار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الحضاري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الشامل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العبرية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وما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تمتاز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به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الثقافة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6CD2ACC0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16A3119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1EA83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F1BE01E" w14:textId="77777777" w:rsidTr="00786FBB">
        <w:trPr>
          <w:trHeight w:val="1193"/>
          <w:jc w:val="center"/>
        </w:trPr>
        <w:tc>
          <w:tcPr>
            <w:tcW w:w="3288" w:type="dxa"/>
            <w:shd w:val="clear" w:color="auto" w:fill="F3F3F3"/>
          </w:tcPr>
          <w:p w14:paraId="693A234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82" w:type="dxa"/>
            <w:shd w:val="clear" w:color="auto" w:fill="auto"/>
          </w:tcPr>
          <w:p w14:paraId="766954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 يحدد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القواعد اللغوية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والنحوية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للغة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العبرية ويفهمها.</w:t>
            </w:r>
          </w:p>
          <w:p w14:paraId="41D60B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 يميز بين أساليب التعبير اللغوي والأدبي الشائعة في اللغة العبرية.</w:t>
            </w:r>
          </w:p>
          <w:p w14:paraId="4B93D6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أ.3 يصنف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التيارات الأدبية والفكرية الشائعة في تراث 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العبري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ة.</w:t>
            </w:r>
          </w:p>
          <w:p w14:paraId="01939D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التركية وفهم أهم نتاجهم الأدبي والفكري.</w:t>
            </w:r>
          </w:p>
          <w:p w14:paraId="16FFD1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10 يعرف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الجوانب المختلفة للعلوم الإنسانية الأخرى التي تساعده في مجال تخصصه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ويفهمها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1B71D76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2B1C06B8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96217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432BD4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ب.1 يوضح العلاقات السياقية للأساليب المختلفة في اللغة  العبرية.</w:t>
            </w:r>
          </w:p>
          <w:p w14:paraId="037C69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 يتناول نقد النصوص الشفوية والمكتوبة باللغة العبرية</w:t>
            </w:r>
          </w:p>
          <w:p w14:paraId="56E0E5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العبرية وثقافة اللغة العربية وتراثها.</w:t>
            </w:r>
          </w:p>
          <w:p w14:paraId="0CD6E5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 يتعرف الدلالات اللغوية والنحوية وتطورها.</w:t>
            </w:r>
          </w:p>
        </w:tc>
      </w:tr>
      <w:tr w:rsidR="009C5689" w:rsidRPr="00CE1CD3" w14:paraId="237B890B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D3A92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B220A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4012E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 يقوم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</w:t>
            </w:r>
          </w:p>
          <w:p w14:paraId="1C6D23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 يراجع القواعد الصحيحة في كتابة موضوع أو تقرير أو إلقاء كلمة باللغة العربية.</w:t>
            </w:r>
          </w:p>
          <w:p w14:paraId="220135D9" w14:textId="77777777" w:rsidR="009C5689" w:rsidRPr="00CE1CD3" w:rsidRDefault="009C5689" w:rsidP="009C5689">
            <w:pPr>
              <w:tabs>
                <w:tab w:val="left" w:pos="5097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ج.6 يصمم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حوار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ًا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مع المتحدثين باللغة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العبرية.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ab/>
            </w:r>
          </w:p>
        </w:tc>
      </w:tr>
      <w:tr w:rsidR="009C5689" w:rsidRPr="00CE1CD3" w14:paraId="4A56297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54542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D09FB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يعبر في كلمة موجزة عن أهمية اللغة العبرية</w:t>
            </w:r>
          </w:p>
          <w:p w14:paraId="63131C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العبرية</w:t>
            </w:r>
          </w:p>
          <w:p w14:paraId="6F41CC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د.5 يستخدم تكنولوجيا المعلومات في مجال تخصصه.    </w:t>
            </w:r>
          </w:p>
        </w:tc>
      </w:tr>
      <w:tr w:rsidR="009C5689" w:rsidRPr="00CE1CD3" w14:paraId="576604ED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682B1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3EDC5BBD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أبجدية اللغة العبرية </w:t>
            </w:r>
          </w:p>
          <w:p w14:paraId="26B838A7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واو العطف فى اللغة العبرية</w:t>
            </w:r>
          </w:p>
          <w:p w14:paraId="04623417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هاء التعريف مع التطبيق  </w:t>
            </w:r>
          </w:p>
          <w:p w14:paraId="46750C87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المذكر والمؤنث</w:t>
            </w:r>
          </w:p>
          <w:p w14:paraId="136E7D66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تصريف الفعل الثلاثى السالم فى الماضى والمستقبل واسم الفاعل</w:t>
            </w:r>
          </w:p>
          <w:p w14:paraId="10CD6A2E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أسماء الإشارة بين العبرية والعربية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14:paraId="336F1C10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ترجمة عبرية</w:t>
            </w:r>
          </w:p>
          <w:p w14:paraId="489451E0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ترجمة عبرية</w:t>
            </w:r>
          </w:p>
          <w:p w14:paraId="7D15E3D3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ترجمة عبرية</w:t>
            </w:r>
          </w:p>
          <w:p w14:paraId="4BD2139B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ترجمة عبرية</w:t>
            </w:r>
          </w:p>
          <w:p w14:paraId="5547082F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ترجمة عبرية</w:t>
            </w:r>
          </w:p>
          <w:p w14:paraId="2111DBFA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الاسم الموصول</w:t>
            </w:r>
          </w:p>
          <w:p w14:paraId="4530C4AF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ترجمة عبرية</w:t>
            </w:r>
          </w:p>
          <w:p w14:paraId="7AF6569F" w14:textId="77777777" w:rsidR="009C5689" w:rsidRPr="00CE1CD3" w:rsidRDefault="009C5689" w:rsidP="009C5689">
            <w:pPr>
              <w:pStyle w:val="1"/>
              <w:spacing w:after="0"/>
              <w:ind w:left="0" w:firstLine="7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 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</w:t>
            </w:r>
          </w:p>
        </w:tc>
      </w:tr>
      <w:tr w:rsidR="009C5689" w:rsidRPr="00CE1CD3" w14:paraId="6D022178" w14:textId="77777777" w:rsidTr="00786FBB">
        <w:trPr>
          <w:trHeight w:val="1335"/>
          <w:jc w:val="center"/>
        </w:trPr>
        <w:tc>
          <w:tcPr>
            <w:tcW w:w="2597" w:type="dxa"/>
            <w:shd w:val="clear" w:color="auto" w:fill="F3F3F3"/>
          </w:tcPr>
          <w:p w14:paraId="7FD7D8F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6ABE9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5C317408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  <w:lang w:bidi="ar-AE"/>
              </w:rPr>
              <w:t>السبورة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الضوئية</w:t>
            </w:r>
          </w:p>
          <w:p w14:paraId="703D4858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7A0D5851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</w:tc>
      </w:tr>
      <w:tr w:rsidR="009C5689" w:rsidRPr="00CE1CD3" w14:paraId="4B5EFD04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5CAF7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56783EB3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التعليم التعاوني بالاستعانة بالمكتبة السمعية بالكلية</w:t>
            </w:r>
          </w:p>
          <w:p w14:paraId="5E0A4752" w14:textId="77777777" w:rsidR="009C5689" w:rsidRPr="00CE1CD3" w:rsidRDefault="009C5689" w:rsidP="009C5689">
            <w:pPr>
              <w:pStyle w:val="1"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7D79314A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61D4F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3F3043A0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D64D3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10196D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A9D4A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1030BF0E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399F20D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8BC08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50ACCC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C486F63" w14:textId="77777777" w:rsidTr="00786FBB">
        <w:trPr>
          <w:trHeight w:val="101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91E30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638D74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5DA8958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77CBC0D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ثناء الدراسة .  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%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  <w:p w14:paraId="774703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                    (10% أنشطة و 10% امتحان منتصف الفصل)</w:t>
            </w:r>
          </w:p>
          <w:p w14:paraId="7A4D23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76392331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01E62C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1A8F86F0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9080A2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1479AA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محاضرات في اللغة العبرية:د. خالد هاشم</w:t>
            </w:r>
          </w:p>
        </w:tc>
      </w:tr>
      <w:tr w:rsidR="009C5689" w:rsidRPr="00CE1CD3" w14:paraId="43B9DEEE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0F3857C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7F8BC4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قواعد اللغة العبرية للمبتدئين د/ رشاد الشامي ، مكتبة سعيد رأفت ، 1978</w:t>
            </w:r>
          </w:p>
          <w:p w14:paraId="3010B5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دروس في اللغة العبرية ، د/ ربحي كمال ، مكتبة لبنان ، 1980 </w:t>
            </w:r>
          </w:p>
          <w:p w14:paraId="0C1604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تعبيرات ومصطلحات ، سناء عبد اللطيف ، مكتبة مدبولى ، 2002 م</w:t>
            </w:r>
          </w:p>
        </w:tc>
      </w:tr>
      <w:tr w:rsidR="009C5689" w:rsidRPr="00CE1CD3" w14:paraId="186F74AC" w14:textId="77777777" w:rsidTr="00786FBB">
        <w:trPr>
          <w:trHeight w:val="607"/>
          <w:jc w:val="center"/>
        </w:trPr>
        <w:tc>
          <w:tcPr>
            <w:tcW w:w="2597" w:type="dxa"/>
            <w:shd w:val="clear" w:color="auto" w:fill="F3F3F3"/>
          </w:tcPr>
          <w:p w14:paraId="4CAA296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37031F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فن الترجمة،  صفاء خلوصي ، الهيئة المصرية العامة ، 2000 م </w:t>
            </w:r>
          </w:p>
          <w:p w14:paraId="0DD0A5A5" w14:textId="77777777" w:rsidR="009C5689" w:rsidRPr="00CE1CD3" w:rsidRDefault="009C5689" w:rsidP="009C5689">
            <w:pPr>
              <w:pStyle w:val="a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28141E92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06DBBA2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368087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رسالة المشرق، مركز الدراسات الشرقية جامعة القاهرة</w:t>
            </w:r>
          </w:p>
          <w:p w14:paraId="7BD7B7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مجلة الدراسات الشرقية ، جمعية خريجي الدراسات الشرقية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- مصر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        </w:t>
            </w:r>
          </w:p>
          <w:p w14:paraId="1DB74D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مركز الدراسات السياسية والإستراتيجية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الأهرام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- مصر</w:t>
            </w:r>
          </w:p>
          <w:p w14:paraId="1C2A91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نموذج: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موسوعة المفاهيم والمصطلحات الصهيونية – رؤية نقدية ، مركز الدراسات السياسية والإستراتيجية ، الأهرام ، القاهرة ، 1975 ( موجودة بمكتبة الكلية )              </w:t>
            </w:r>
          </w:p>
        </w:tc>
      </w:tr>
    </w:tbl>
    <w:p w14:paraId="26E58F59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4FB907AC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0868301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00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سلمى عبد المنعم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</w:t>
      </w: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              </w:t>
      </w: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</w:t>
      </w:r>
      <w:r w:rsidRPr="00CE1CD3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</w:t>
      </w:r>
      <w:r w:rsidRPr="00F354C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رئيس مجلس القسم العلمى</w:t>
      </w:r>
    </w:p>
    <w:p w14:paraId="200AD88D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                     أ.د. حمدي عبد اللطيف</w:t>
      </w:r>
    </w:p>
    <w:p w14:paraId="5B22510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E8BF933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6AE3EA13" w14:textId="77777777" w:rsidR="009C5689" w:rsidRPr="00CE1CD3" w:rsidRDefault="009C5689" w:rsidP="009C5689">
      <w:pPr>
        <w:bidi/>
        <w:rPr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4497BEDB" w14:textId="77777777" w:rsidR="009C5689" w:rsidRPr="0092645C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C81BD64" w14:textId="77777777" w:rsidR="009C568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p w14:paraId="684B5308" w14:textId="77777777" w:rsidR="009C568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p w14:paraId="2CBD5278" w14:textId="77777777" w:rsidR="009C568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p w14:paraId="7611830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18DCC803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68F1E98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</w:p>
    <w:p w14:paraId="239933C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4764B25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اللغات الشرقية</w:t>
      </w:r>
    </w:p>
    <w:p w14:paraId="7D1B556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AE"/>
        </w:rPr>
        <w:t>(اللغة التركية)</w:t>
      </w:r>
    </w:p>
    <w:p w14:paraId="1CA926E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55CC1BE1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2046C3A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79547BAD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25674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sz w:val="28"/>
                <w:szCs w:val="28"/>
              </w:rPr>
              <w:t>Orien216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9C07D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889AB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التركية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49814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الثانية/ الفصل الدراسي  الأول</w:t>
            </w:r>
          </w:p>
        </w:tc>
      </w:tr>
      <w:tr w:rsidR="009C5689" w:rsidRPr="00CE1CD3" w14:paraId="7F1D7317" w14:textId="77777777" w:rsidTr="00786FBB">
        <w:trPr>
          <w:trHeight w:val="670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91993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52E5F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7920" behindDoc="1" locked="0" layoutInCell="1" allowOverlap="1" wp14:anchorId="62BD2D66" wp14:editId="0E83918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4D23A" id="Rectangle 166" o:spid="_x0000_s1026" style="position:absolute;left:0;text-align:left;margin-left:21.45pt;margin-top:3.55pt;width:36pt;height:18pt;z-index:-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8944" behindDoc="1" locked="0" layoutInCell="1" allowOverlap="1" wp14:anchorId="68738C7C" wp14:editId="33E16F1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3E078" id="Rectangle 165" o:spid="_x0000_s1026" style="position:absolute;left:0;text-align:left;margin-left:127.5pt;margin-top:3.2pt;width:36pt;height:18pt;z-index:-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27D527B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7939"/>
      </w:tblGrid>
      <w:tr w:rsidR="009C5689" w:rsidRPr="00CE1CD3" w14:paraId="04D0755C" w14:textId="77777777" w:rsidTr="00786FBB">
        <w:trPr>
          <w:trHeight w:val="1878"/>
          <w:jc w:val="center"/>
        </w:trPr>
        <w:tc>
          <w:tcPr>
            <w:tcW w:w="2931" w:type="dxa"/>
            <w:shd w:val="clear" w:color="auto" w:fill="F3F3F3"/>
          </w:tcPr>
          <w:p w14:paraId="3761D3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39" w:type="dxa"/>
            <w:shd w:val="clear" w:color="auto" w:fill="auto"/>
          </w:tcPr>
          <w:p w14:paraId="3EFABF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47FED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استخدام المهارات اللغوية للتعامل مع المراجع اللازمة لتخصصه بلغة أجنبية واحدة على الأقل.</w:t>
            </w:r>
          </w:p>
          <w:p w14:paraId="2AB4EBD4" w14:textId="77777777" w:rsidR="009C5689" w:rsidRPr="00CE1CD3" w:rsidRDefault="009C5689" w:rsidP="009C5689">
            <w:pPr>
              <w:tabs>
                <w:tab w:val="num" w:pos="435"/>
              </w:tabs>
              <w:bidi/>
              <w:ind w:left="255" w:hanging="18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  <w:p w14:paraId="79C7E606" w14:textId="77777777" w:rsidR="009C5689" w:rsidRPr="0092645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ك.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التمكن من ثقافة اللغة التركية وما تمتاز به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 خصائص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78D22426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4C33039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C1DA8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A67921C" w14:textId="77777777" w:rsidTr="00786FBB">
        <w:trPr>
          <w:trHeight w:val="1608"/>
          <w:jc w:val="center"/>
        </w:trPr>
        <w:tc>
          <w:tcPr>
            <w:tcW w:w="2931" w:type="dxa"/>
            <w:shd w:val="clear" w:color="auto" w:fill="F3F3F3"/>
          </w:tcPr>
          <w:p w14:paraId="30C1B08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39" w:type="dxa"/>
            <w:shd w:val="clear" w:color="auto" w:fill="auto"/>
          </w:tcPr>
          <w:p w14:paraId="119D11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أ.1 يحدد القواعد اللغوية والنحوية للغة التركية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51B5C7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يميز بين أساليب التعبير اللغوي والأدبي الشائعة في اللغة التركية.</w:t>
            </w:r>
          </w:p>
          <w:p w14:paraId="45BFBF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الأدبية والفكرية الشائعة في تراث اللغة التركية.</w:t>
            </w:r>
          </w:p>
          <w:p w14:paraId="682051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التركية وفهم أهم نتاجهم الأدبي والفكري.</w:t>
            </w:r>
          </w:p>
          <w:p w14:paraId="3AE0BA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Simplified Arabic" w:hint="cs"/>
                <w:sz w:val="28"/>
                <w:szCs w:val="28"/>
                <w:rtl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10 يعرف الجوانب المختلفة للعلوم الإنسانية الأخرى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المساعة له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في مجال تخصصه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14:paraId="525D2CA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5ED64D2F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B865B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4C78F7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Simplified Arabic" w:hint="cs"/>
                <w:sz w:val="28"/>
                <w:szCs w:val="28"/>
                <w:rtl/>
                <w:lang w:bidi="ar-EG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يوضح العلاقات السياقية للأساليب المختلفة في اللغة التركية .</w:t>
            </w:r>
          </w:p>
          <w:p w14:paraId="57B09E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 يتناول نقد النصوص الشفوية والمكتوبة باللغة التركية.</w:t>
            </w:r>
          </w:p>
          <w:p w14:paraId="2DCC8D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التركية وثقافة اللغة العربية وتراثها.</w:t>
            </w:r>
          </w:p>
          <w:p w14:paraId="1B6077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 يتعرف الدلالات اللغوية والنحوية وتطورها.</w:t>
            </w:r>
          </w:p>
        </w:tc>
      </w:tr>
      <w:tr w:rsidR="009C5689" w:rsidRPr="00CE1CD3" w14:paraId="59276FE7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E5BE7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6CA3B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75013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ج.1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التي درسها في مجال عمله</w:t>
            </w:r>
          </w:p>
          <w:p w14:paraId="76112A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يراجع القواعد الصحيحة في كتابة موضوع أو تقرير أو إلقاء كلمة باللغة العربية.</w:t>
            </w:r>
          </w:p>
          <w:p w14:paraId="0BA8789A" w14:textId="77777777" w:rsidR="009C5689" w:rsidRPr="00CE1CD3" w:rsidRDefault="009C5689" w:rsidP="009C5689">
            <w:pPr>
              <w:tabs>
                <w:tab w:val="left" w:pos="5097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ج.6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يصمم  حوار مع المتحدثين باللغة التركية.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ab/>
            </w:r>
          </w:p>
        </w:tc>
      </w:tr>
      <w:tr w:rsidR="009C5689" w:rsidRPr="00CE1CD3" w14:paraId="502C1B68" w14:textId="77777777" w:rsidTr="00786FBB">
        <w:trPr>
          <w:trHeight w:val="1287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8FCE7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948349D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يعبر في كلمة موجزة عن أهمية اللغةالتركية.</w:t>
            </w:r>
          </w:p>
          <w:p w14:paraId="62176551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التركية</w:t>
            </w:r>
          </w:p>
          <w:p w14:paraId="3696BF0D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د.5 يستخدم تكنولوجيا المعلومات في مجال تخصصه.  </w:t>
            </w:r>
          </w:p>
        </w:tc>
      </w:tr>
      <w:tr w:rsidR="009C5689" w:rsidRPr="00CE1CD3" w14:paraId="679A4155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47243B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5415F059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الأبجدية التركية العثمانية</w:t>
            </w:r>
          </w:p>
          <w:p w14:paraId="68B262DE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 الصوائت والصوامت</w:t>
            </w:r>
          </w:p>
          <w:p w14:paraId="1E87C501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الأسماء</w:t>
            </w:r>
          </w:p>
          <w:p w14:paraId="599D6F7C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 الأسبوع الرابع: تصريف الاسم.</w:t>
            </w:r>
          </w:p>
          <w:p w14:paraId="07CAC3C3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الضمائر المنفصلة </w:t>
            </w:r>
          </w:p>
          <w:p w14:paraId="08C4CFE8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 الضمائر المتصلة ووظائفها</w:t>
            </w:r>
          </w:p>
          <w:p w14:paraId="0168B660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الصفات وأنواعها </w:t>
            </w:r>
          </w:p>
          <w:p w14:paraId="2929321B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المصادر </w:t>
            </w:r>
          </w:p>
          <w:p w14:paraId="2C73F640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التعدية والمجهولية </w:t>
            </w:r>
          </w:p>
          <w:p w14:paraId="77BABC51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تصريف الفعل </w:t>
            </w:r>
          </w:p>
          <w:p w14:paraId="51D7676C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تابع تصريف الفعل </w:t>
            </w:r>
          </w:p>
          <w:p w14:paraId="4FA7835C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تابع تصريف الفعل</w:t>
            </w:r>
          </w:p>
          <w:p w14:paraId="68673431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النفى والاستفهام</w:t>
            </w:r>
          </w:p>
          <w:p w14:paraId="5A4A187C" w14:textId="77777777" w:rsidR="009C5689" w:rsidRPr="00CE1CD3" w:rsidRDefault="009C5689" w:rsidP="009C5689">
            <w:pPr>
              <w:pStyle w:val="1"/>
              <w:spacing w:after="0"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</w:t>
            </w:r>
          </w:p>
        </w:tc>
      </w:tr>
      <w:tr w:rsidR="009C5689" w:rsidRPr="00CE1CD3" w14:paraId="474BA4D4" w14:textId="77777777" w:rsidTr="00786FBB">
        <w:trPr>
          <w:trHeight w:val="1335"/>
          <w:jc w:val="center"/>
        </w:trPr>
        <w:tc>
          <w:tcPr>
            <w:tcW w:w="2597" w:type="dxa"/>
            <w:shd w:val="clear" w:color="auto" w:fill="F3F3F3"/>
          </w:tcPr>
          <w:p w14:paraId="23C9567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7E07AF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07E4ED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747C5C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1EFCB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</w:tc>
      </w:tr>
      <w:tr w:rsidR="009C5689" w:rsidRPr="00CE1CD3" w14:paraId="1BA22915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BFF2D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77177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6F650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التعليم التعاوني</w:t>
            </w:r>
          </w:p>
          <w:p w14:paraId="127132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4B9A23BD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70EBD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2A3101EE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7359EB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5BA469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4D78B1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5CAF1CB8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3523DC5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3BC961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37A1FE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6B13C1C9" w14:textId="77777777" w:rsidTr="00786FBB">
        <w:trPr>
          <w:trHeight w:val="115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4EDB33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E00D57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310A0E9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9DDD6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20%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(موزعة بين الأنشطة و امتحان نصفي)</w:t>
            </w:r>
          </w:p>
          <w:p w14:paraId="7E890F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امتحان نهاية الفصل الدراسى .              80%</w:t>
            </w:r>
          </w:p>
        </w:tc>
      </w:tr>
      <w:tr w:rsidR="009C5689" w:rsidRPr="00CE1CD3" w14:paraId="045C8ADC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FFE28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8. قائمة الكتب الدراسية والمراجع :</w:t>
            </w:r>
          </w:p>
        </w:tc>
      </w:tr>
      <w:tr w:rsidR="009C5689" w:rsidRPr="00CE1CD3" w14:paraId="63315A2C" w14:textId="77777777" w:rsidTr="00786FBB">
        <w:trPr>
          <w:trHeight w:val="54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D47C3A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7529E489" w14:textId="77777777" w:rsidR="009C5689" w:rsidRPr="00CE1CD3" w:rsidRDefault="009C5689" w:rsidP="009C5689">
            <w:pPr>
              <w:pStyle w:val="a0"/>
              <w:tabs>
                <w:tab w:val="left" w:pos="72"/>
              </w:tabs>
              <w:ind w:left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مذكرة دراسية (اللغة التركية/ المستوى الأول)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:د. صبري توفيق همام</w:t>
            </w:r>
          </w:p>
        </w:tc>
      </w:tr>
      <w:tr w:rsidR="009C5689" w:rsidRPr="00CE1CD3" w14:paraId="6F5874A3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775D344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4DAC8ADF" w14:textId="77777777" w:rsidR="009C5689" w:rsidRPr="00CE1CD3" w:rsidRDefault="009C5689" w:rsidP="009C5689">
            <w:pPr>
              <w:tabs>
                <w:tab w:val="left" w:pos="72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توجد</w:t>
            </w:r>
          </w:p>
        </w:tc>
      </w:tr>
      <w:tr w:rsidR="009C5689" w:rsidRPr="00CE1CD3" w14:paraId="6FCEF2E8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2F7F731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476E5C12" w14:textId="77777777" w:rsidR="009C5689" w:rsidRPr="00CE1CD3" w:rsidRDefault="009C5689" w:rsidP="009C5689">
            <w:pPr>
              <w:pStyle w:val="a0"/>
              <w:tabs>
                <w:tab w:val="left" w:pos="72"/>
              </w:tabs>
              <w:ind w:left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ج.1. الصفصافى أحمد المرسى: قواعد اللغة التركية، دار الآفاق العربية،ط1، 1999م.</w:t>
            </w:r>
          </w:p>
        </w:tc>
      </w:tr>
      <w:tr w:rsidR="009C5689" w:rsidRPr="00CE1CD3" w14:paraId="1DB6C8BB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71499C5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2FFFFC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رسالة المشرق، مركز الدراسات الشرقية جامعة القاهرة</w:t>
            </w:r>
          </w:p>
          <w:p w14:paraId="0A76DE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مجلة الدراسات الشرقية ، جمعية خريجي الدراسات الشرقية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- مصر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        </w:t>
            </w:r>
          </w:p>
          <w:p w14:paraId="0D47FC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مركز الدراسات السياسية والإستراتيجية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الأهرام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- مصر</w:t>
            </w:r>
          </w:p>
        </w:tc>
      </w:tr>
    </w:tbl>
    <w:p w14:paraId="083F760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59F474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4A7D4D3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أ.د. حمدي عبد اللطيف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</w:t>
      </w:r>
      <w:r w:rsidRPr="00F354C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رئيس مجلس القسم العلمى</w:t>
      </w:r>
    </w:p>
    <w:p w14:paraId="44095269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                     أ.د. حمدي عبد اللطيف</w:t>
      </w:r>
    </w:p>
    <w:p w14:paraId="34AB6EE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FCA1E7C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780045F9" w14:textId="77777777" w:rsidR="009C5689" w:rsidRPr="00CE1CD3" w:rsidRDefault="009C5689" w:rsidP="009C5689">
      <w:pPr>
        <w:bidi/>
        <w:rPr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3D8953DF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86379F0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B49C38D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7DFF07B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5198D0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0451AEC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626722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BF51DC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5842F9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B22749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3DFC2A8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A3BA655" w14:textId="77777777" w:rsidR="009C5689" w:rsidRPr="0090003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90003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90003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90003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90003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0D68FC19" w14:textId="77777777" w:rsidR="009C5689" w:rsidRPr="0090003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90003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90003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90003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90003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90003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90003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0F9C102B" w14:textId="77777777" w:rsidR="009C5689" w:rsidRPr="0090003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90003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90003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7125073A" w14:textId="77777777" w:rsidR="009C5689" w:rsidRPr="0090003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90003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34933275" w14:textId="77777777" w:rsidR="009C5689" w:rsidRPr="0090003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90003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900033">
        <w:rPr>
          <w:rFonts w:cs="PT Bold Heading" w:hint="cs"/>
          <w:sz w:val="28"/>
          <w:szCs w:val="28"/>
          <w:rtl/>
          <w:lang w:bidi="ar-EG"/>
        </w:rPr>
        <w:t>(المصطلح الأدبي و اللغوي)</w:t>
      </w:r>
    </w:p>
    <w:p w14:paraId="0E038C0C" w14:textId="77777777" w:rsidR="009C5689" w:rsidRPr="0090003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3613"/>
      </w:tblGrid>
      <w:tr w:rsidR="009C5689" w:rsidRPr="00900033" w14:paraId="29C90E68" w14:textId="77777777" w:rsidTr="00786FBB">
        <w:trPr>
          <w:trHeight w:val="451"/>
          <w:jc w:val="center"/>
        </w:trPr>
        <w:tc>
          <w:tcPr>
            <w:tcW w:w="10183" w:type="dxa"/>
            <w:gridSpan w:val="3"/>
            <w:shd w:val="clear" w:color="auto" w:fill="E6E6E6"/>
            <w:vAlign w:val="center"/>
          </w:tcPr>
          <w:p w14:paraId="39205E29" w14:textId="77777777" w:rsidR="009C5689" w:rsidRPr="0090003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900033" w14:paraId="304B24EF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13A7883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</w:rPr>
              <w:t xml:space="preserve">:  </w:t>
            </w:r>
            <w:r>
              <w:rPr>
                <w:rFonts w:ascii="Traditional Arabic" w:hAnsi="Traditional Arabic" w:cs="PT Bold Heading"/>
                <w:sz w:val="28"/>
                <w:szCs w:val="28"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Arab</w:t>
            </w:r>
            <w:r w:rsidRPr="00BC712B">
              <w:rPr>
                <w:rFonts w:cs="Traditional Arabic"/>
                <w:b/>
                <w:bCs/>
                <w:sz w:val="28"/>
                <w:szCs w:val="28"/>
                <w:lang w:bidi="ar-AE"/>
              </w:rPr>
              <w:t>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217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B2DED1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المصطلح الأدبي واللغوي</w:t>
            </w:r>
          </w:p>
        </w:tc>
        <w:tc>
          <w:tcPr>
            <w:tcW w:w="3613" w:type="dxa"/>
            <w:shd w:val="clear" w:color="auto" w:fill="auto"/>
            <w:vAlign w:val="center"/>
          </w:tcPr>
          <w:p w14:paraId="0BEC76DA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الثانية</w:t>
            </w:r>
          </w:p>
          <w:p w14:paraId="09983C3A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الفصل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 الأول</w:t>
            </w:r>
          </w:p>
        </w:tc>
      </w:tr>
      <w:tr w:rsidR="009C5689" w:rsidRPr="00900033" w14:paraId="19C1FEE9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DD4B094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6853" w:type="dxa"/>
            <w:gridSpan w:val="2"/>
            <w:shd w:val="clear" w:color="auto" w:fill="auto"/>
            <w:vAlign w:val="center"/>
          </w:tcPr>
          <w:p w14:paraId="7386E9BD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1168" behindDoc="1" locked="0" layoutInCell="1" allowOverlap="1" wp14:anchorId="6A6F19AC" wp14:editId="4338B94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ADD96" id="Rectangle 164" o:spid="_x0000_s1026" style="position:absolute;left:0;text-align:left;margin-left:21.45pt;margin-top:3.55pt;width:36pt;height:18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2192" behindDoc="1" locked="0" layoutInCell="1" allowOverlap="1" wp14:anchorId="72295BF8" wp14:editId="37BA1E3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CBE95" id="Rectangle 163" o:spid="_x0000_s1026" style="position:absolute;left:0;text-align:left;margin-left:127.5pt;margin-top:3.2pt;width:36pt;height:18pt;z-index:-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لا يوجد </w:t>
            </w:r>
          </w:p>
        </w:tc>
      </w:tr>
    </w:tbl>
    <w:p w14:paraId="425CDEE0" w14:textId="77777777" w:rsidR="009C5689" w:rsidRPr="0090003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7518"/>
      </w:tblGrid>
      <w:tr w:rsidR="009C5689" w:rsidRPr="00900033" w14:paraId="13440826" w14:textId="77777777" w:rsidTr="00786FBB">
        <w:trPr>
          <w:trHeight w:val="2291"/>
          <w:jc w:val="center"/>
        </w:trPr>
        <w:tc>
          <w:tcPr>
            <w:tcW w:w="2504" w:type="dxa"/>
            <w:shd w:val="clear" w:color="auto" w:fill="F3F3F3"/>
          </w:tcPr>
          <w:p w14:paraId="7FDF13FC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518" w:type="dxa"/>
            <w:shd w:val="clear" w:color="auto" w:fill="auto"/>
          </w:tcPr>
          <w:p w14:paraId="2C0E97DE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6E4FA16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 اتباع مناهج التفكير والبحث العلمي في حل المشكلات اللغوية التي تواجهه.</w:t>
            </w:r>
          </w:p>
          <w:p w14:paraId="595B010C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 بمصطلحات علوم اللغة والأدب وتعريفاتها الأساسية بما يتيح له تعرف خصائص نتاجها الفكري.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9C5689" w:rsidRPr="00900033" w14:paraId="39B6D0FB" w14:textId="77777777" w:rsidTr="00786FBB">
        <w:trPr>
          <w:trHeight w:val="838"/>
          <w:jc w:val="center"/>
        </w:trPr>
        <w:tc>
          <w:tcPr>
            <w:tcW w:w="10022" w:type="dxa"/>
            <w:gridSpan w:val="2"/>
            <w:shd w:val="clear" w:color="auto" w:fill="auto"/>
          </w:tcPr>
          <w:p w14:paraId="33F944AA" w14:textId="77777777" w:rsidR="009C5689" w:rsidRPr="0090003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CCC03B2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900033" w14:paraId="0D769CC4" w14:textId="77777777" w:rsidTr="00786FBB">
        <w:trPr>
          <w:trHeight w:val="709"/>
          <w:jc w:val="center"/>
        </w:trPr>
        <w:tc>
          <w:tcPr>
            <w:tcW w:w="2504" w:type="dxa"/>
            <w:shd w:val="clear" w:color="auto" w:fill="F3F3F3"/>
          </w:tcPr>
          <w:p w14:paraId="357BF6D7" w14:textId="77777777" w:rsidR="009C5689" w:rsidRPr="0090003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المعرفة و الفهم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18" w:type="dxa"/>
            <w:shd w:val="clear" w:color="auto" w:fill="auto"/>
          </w:tcPr>
          <w:p w14:paraId="6FB95EC9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1. يعرف أهم المصطلحات المرتبطة بتخصصه العام أو الدقيق.</w:t>
            </w:r>
          </w:p>
          <w:p w14:paraId="35762634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2. ينسب كل مفهوم ومصطلح إلي صاحبه.</w:t>
            </w:r>
          </w:p>
          <w:p w14:paraId="10A462FF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3. يعطي امثله تطبيقية لما ذكر من مفاهيم.</w:t>
            </w:r>
          </w:p>
        </w:tc>
      </w:tr>
    </w:tbl>
    <w:p w14:paraId="1A68D3A9" w14:textId="77777777" w:rsidR="009C5689" w:rsidRPr="0090003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6898"/>
      </w:tblGrid>
      <w:tr w:rsidR="009C5689" w:rsidRPr="00900033" w14:paraId="347971E5" w14:textId="77777777" w:rsidTr="00786FBB">
        <w:trPr>
          <w:trHeight w:val="973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428CC6AC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القدرات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6898" w:type="dxa"/>
            <w:shd w:val="clear" w:color="auto" w:fill="auto"/>
          </w:tcPr>
          <w:p w14:paraId="2DAE8AE1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1. يتعرف الدلالات اللغوية والأدبية وتطورها.</w:t>
            </w:r>
          </w:p>
          <w:p w14:paraId="1C129DC7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2. يفرق بين المدارس اللغوية والأدبية المختلفة.</w:t>
            </w:r>
          </w:p>
          <w:p w14:paraId="113B8C13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3. يحلل النصوص الأدبية واللغوية وفق مناهج لبحث العلمي.</w:t>
            </w:r>
          </w:p>
        </w:tc>
      </w:tr>
      <w:tr w:rsidR="009C5689" w:rsidRPr="00900033" w14:paraId="06331D28" w14:textId="77777777" w:rsidTr="00786FBB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3213327D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ج- المهارات المهنية</w:t>
            </w:r>
            <w:r w:rsidRPr="002160CC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و العملية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584A626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14:paraId="6CE6D73E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النصوص المكتوبة باللغة العربية.</w:t>
            </w:r>
          </w:p>
          <w:p w14:paraId="6EDC64C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يكتب المراجع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باللغة الأجنبية التي تعلمها.</w:t>
            </w:r>
          </w:p>
          <w:p w14:paraId="18120413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يبدي رأيه في العلوم الإنسانية المختلفة في ممارسة العمل الأدبي واللغوي.</w:t>
            </w:r>
          </w:p>
        </w:tc>
      </w:tr>
      <w:tr w:rsidR="009C5689" w:rsidRPr="00900033" w14:paraId="797630A3" w14:textId="77777777" w:rsidTr="00786FBB">
        <w:trPr>
          <w:trHeight w:val="1225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71F2293F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د- المهارات العامة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98" w:type="dxa"/>
            <w:shd w:val="clear" w:color="auto" w:fill="auto"/>
          </w:tcPr>
          <w:p w14:paraId="72254C0C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يعبر في كلمة موجزة.</w:t>
            </w:r>
          </w:p>
          <w:p w14:paraId="1BE3536F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يتواصل بإيجابية مع الآخرين.</w:t>
            </w:r>
          </w:p>
          <w:p w14:paraId="7B049287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د.6 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يعرض المعلومات بطريقة ملائمة.</w:t>
            </w:r>
          </w:p>
        </w:tc>
      </w:tr>
      <w:tr w:rsidR="009C5689" w:rsidRPr="00900033" w14:paraId="4DC5AAD4" w14:textId="77777777" w:rsidTr="00786FBB">
        <w:trPr>
          <w:trHeight w:val="6970"/>
          <w:jc w:val="center"/>
        </w:trPr>
        <w:tc>
          <w:tcPr>
            <w:tcW w:w="2964" w:type="dxa"/>
            <w:shd w:val="clear" w:color="auto" w:fill="F3F3F3"/>
          </w:tcPr>
          <w:p w14:paraId="4634D72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98" w:type="dxa"/>
            <w:shd w:val="clear" w:color="auto" w:fill="auto"/>
          </w:tcPr>
          <w:p w14:paraId="742DAE7A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مفهوم المصطلح وعلم المصطلح.</w:t>
            </w:r>
          </w:p>
          <w:p w14:paraId="178B85F1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وسائل وضع المصطلح</w:t>
            </w:r>
          </w:p>
          <w:p w14:paraId="5E9E3FB2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بنية المصطلح وأنواعه.</w:t>
            </w:r>
          </w:p>
          <w:p w14:paraId="77FE850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تقسيم علم المصطلح.</w:t>
            </w:r>
          </w:p>
          <w:p w14:paraId="7A413C12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علم المصطلح المقارن. </w:t>
            </w:r>
          </w:p>
          <w:p w14:paraId="33AA6E1C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الدراسة التاريخية للمصطلح اللغوي.</w:t>
            </w:r>
          </w:p>
          <w:p w14:paraId="2C4EED7B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الأسبوع السابع: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ومن أمثلة المصطلحات الأدبية:</w:t>
            </w:r>
          </w:p>
          <w:p w14:paraId="6AF962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الأدب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تاريخ الأدب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شعر الصعاليك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دلالة وخصائص</w:t>
            </w:r>
          </w:p>
          <w:p w14:paraId="7C3902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ح. الأسبوع الثامن: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شعر التفعيلة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قصيدة النثر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الشعر المرسل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 الدوبيت: اختلافا واتفاقا</w:t>
            </w:r>
          </w:p>
          <w:p w14:paraId="3215C6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ط. الأسبوع التاسع: </w:t>
            </w:r>
            <w:r w:rsidRPr="008A0FC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الارتجال - الاسترجاع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الفني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اصطلاحا و أنماطا</w:t>
            </w:r>
          </w:p>
          <w:p w14:paraId="086084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ي. الأسبوع العاشر: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أدب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الرحلات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–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أدب الهروي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 دلالة وخصائص</w:t>
            </w:r>
          </w:p>
          <w:p w14:paraId="79DAB3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ك. الأسبوع الحادي عشر: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الشعر الأسود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:التعريف وأسباب إطلاق المصطلح</w:t>
            </w:r>
          </w:p>
          <w:p w14:paraId="5618BA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ل. الأسبوع الثاني عشر: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النقائض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الحوليات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:مفهوم و سمات </w:t>
            </w:r>
          </w:p>
          <w:p w14:paraId="0DB057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م. الأسبوع الثالث عشر: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التجربة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تعريفا و مجالا</w:t>
            </w:r>
          </w:p>
          <w:p w14:paraId="411495DA" w14:textId="77777777" w:rsidR="009C5689" w:rsidRPr="008A0FC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ن. الأسبوع الرابع عشر: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مراجعة</w:t>
            </w:r>
          </w:p>
        </w:tc>
      </w:tr>
      <w:tr w:rsidR="009C5689" w:rsidRPr="00900033" w14:paraId="3FF40159" w14:textId="77777777" w:rsidTr="00786FBB">
        <w:trPr>
          <w:trHeight w:val="1079"/>
          <w:jc w:val="center"/>
        </w:trPr>
        <w:tc>
          <w:tcPr>
            <w:tcW w:w="2964" w:type="dxa"/>
            <w:shd w:val="clear" w:color="auto" w:fill="F3F3F3"/>
          </w:tcPr>
          <w:p w14:paraId="333770AA" w14:textId="77777777" w:rsidR="009C5689" w:rsidRPr="0090003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98" w:type="dxa"/>
            <w:shd w:val="clear" w:color="auto" w:fill="auto"/>
          </w:tcPr>
          <w:p w14:paraId="70EA07F1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5D3F8EC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6A5452A9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الكتاب</w:t>
            </w:r>
          </w:p>
        </w:tc>
      </w:tr>
      <w:tr w:rsidR="009C5689" w:rsidRPr="00900033" w14:paraId="30800FCC" w14:textId="77777777" w:rsidTr="00786FBB">
        <w:trPr>
          <w:trHeight w:val="1166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0EE49903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14:paraId="72CECE38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02CA3B26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234BDD93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الكتاب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(بطريقة بريل)</w:t>
            </w:r>
          </w:p>
        </w:tc>
      </w:tr>
      <w:tr w:rsidR="009C5689" w:rsidRPr="00900033" w14:paraId="3841F272" w14:textId="77777777" w:rsidTr="00786FBB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3BEAC2DA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900033" w14:paraId="7FE4CE0D" w14:textId="77777777" w:rsidTr="00786FBB">
        <w:trPr>
          <w:trHeight w:val="746"/>
          <w:jc w:val="center"/>
        </w:trPr>
        <w:tc>
          <w:tcPr>
            <w:tcW w:w="2964" w:type="dxa"/>
            <w:shd w:val="clear" w:color="auto" w:fill="F3F3F3"/>
          </w:tcPr>
          <w:p w14:paraId="54FEE3AB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98" w:type="dxa"/>
            <w:shd w:val="clear" w:color="auto" w:fill="auto"/>
          </w:tcPr>
          <w:p w14:paraId="5170F24F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أ.امتحان نصف الفصل (شفوي + تحريري)</w:t>
            </w:r>
          </w:p>
          <w:p w14:paraId="750C9CB5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نهاية الفصل</w:t>
            </w:r>
          </w:p>
        </w:tc>
      </w:tr>
      <w:tr w:rsidR="009C5689" w:rsidRPr="00900033" w14:paraId="3478AD25" w14:textId="77777777" w:rsidTr="00786FBB">
        <w:trPr>
          <w:trHeight w:val="792"/>
          <w:jc w:val="center"/>
        </w:trPr>
        <w:tc>
          <w:tcPr>
            <w:tcW w:w="2964" w:type="dxa"/>
            <w:shd w:val="clear" w:color="auto" w:fill="F3F3F3"/>
          </w:tcPr>
          <w:p w14:paraId="07C1C422" w14:textId="77777777" w:rsidR="009C5689" w:rsidRPr="0090003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98" w:type="dxa"/>
            <w:shd w:val="clear" w:color="auto" w:fill="auto"/>
          </w:tcPr>
          <w:p w14:paraId="2F8E061F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768DAED2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900033" w14:paraId="119DDA4E" w14:textId="77777777" w:rsidTr="00786FBB">
        <w:trPr>
          <w:trHeight w:val="700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14972BDA" w14:textId="77777777" w:rsidR="009C5689" w:rsidRPr="0090003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</w:tc>
        <w:tc>
          <w:tcPr>
            <w:tcW w:w="6898" w:type="dxa"/>
            <w:tcBorders>
              <w:bottom w:val="single" w:sz="4" w:space="0" w:color="auto"/>
            </w:tcBorders>
            <w:shd w:val="clear" w:color="auto" w:fill="auto"/>
          </w:tcPr>
          <w:p w14:paraId="067A01A5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 أعمال سنة + 80 درجة امتحان نهاية الفصل</w:t>
            </w:r>
          </w:p>
        </w:tc>
      </w:tr>
      <w:tr w:rsidR="009C5689" w:rsidRPr="00900033" w14:paraId="184E2AB5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6FCCA120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90003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900033" w14:paraId="2FC6C01F" w14:textId="77777777" w:rsidTr="00786FBB">
        <w:trPr>
          <w:trHeight w:val="926"/>
          <w:jc w:val="center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3F3F3"/>
          </w:tcPr>
          <w:p w14:paraId="09C932C1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98" w:type="dxa"/>
            <w:shd w:val="clear" w:color="auto" w:fill="auto"/>
          </w:tcPr>
          <w:p w14:paraId="06ACD728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1. مذكرة موثقة عن المصطلح الأدبي والمصطلح اللغوي.</w:t>
            </w:r>
          </w:p>
        </w:tc>
      </w:tr>
      <w:tr w:rsidR="009C5689" w:rsidRPr="00900033" w14:paraId="6E98E9D6" w14:textId="77777777" w:rsidTr="00786FBB">
        <w:trPr>
          <w:trHeight w:val="700"/>
          <w:jc w:val="center"/>
        </w:trPr>
        <w:tc>
          <w:tcPr>
            <w:tcW w:w="2964" w:type="dxa"/>
            <w:shd w:val="clear" w:color="auto" w:fill="F3F3F3"/>
          </w:tcPr>
          <w:p w14:paraId="76C52DA4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98" w:type="dxa"/>
            <w:shd w:val="clear" w:color="auto" w:fill="auto"/>
          </w:tcPr>
          <w:p w14:paraId="0574D841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1. علم المصطلح التاريخي حازم علي كمال الدين</w:t>
            </w:r>
          </w:p>
        </w:tc>
      </w:tr>
      <w:tr w:rsidR="009C5689" w:rsidRPr="00900033" w14:paraId="4833E327" w14:textId="77777777" w:rsidTr="00786FBB">
        <w:trPr>
          <w:trHeight w:val="874"/>
          <w:jc w:val="center"/>
        </w:trPr>
        <w:tc>
          <w:tcPr>
            <w:tcW w:w="2964" w:type="dxa"/>
            <w:shd w:val="clear" w:color="auto" w:fill="F3F3F3"/>
          </w:tcPr>
          <w:p w14:paraId="7B4FA7BB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98" w:type="dxa"/>
            <w:shd w:val="clear" w:color="auto" w:fill="auto"/>
          </w:tcPr>
          <w:p w14:paraId="39E2ADD7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معجم مصطلحات النحو والصرف والعروض محمد إبراهيم عبادة</w:t>
            </w:r>
          </w:p>
        </w:tc>
      </w:tr>
      <w:tr w:rsidR="009C5689" w:rsidRPr="00900033" w14:paraId="0EE700DA" w14:textId="77777777" w:rsidTr="00786FBB">
        <w:trPr>
          <w:trHeight w:val="1261"/>
          <w:jc w:val="center"/>
        </w:trPr>
        <w:tc>
          <w:tcPr>
            <w:tcW w:w="2964" w:type="dxa"/>
            <w:shd w:val="clear" w:color="auto" w:fill="F3F3F3"/>
          </w:tcPr>
          <w:p w14:paraId="099E250A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98" w:type="dxa"/>
            <w:shd w:val="clear" w:color="auto" w:fill="auto"/>
          </w:tcPr>
          <w:p w14:paraId="12FFAA41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د.1. مجلة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عالم الفكر.</w:t>
            </w:r>
          </w:p>
          <w:p w14:paraId="75334D3C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د.2. مجلة </w:t>
            </w: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مجمع اللغة العربية بالقاهرة.</w:t>
            </w:r>
            <w:r w:rsidRPr="0090003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4C26FDE4" w14:textId="77777777" w:rsidR="009C5689" w:rsidRPr="0090003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90003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د.3. مجلة مجمع اللغة العربية بالأردن.</w:t>
            </w:r>
          </w:p>
        </w:tc>
      </w:tr>
    </w:tbl>
    <w:p w14:paraId="4F1869AF" w14:textId="77777777" w:rsidR="009C5689" w:rsidRPr="00900033" w:rsidRDefault="009C5689" w:rsidP="009C5689">
      <w:pPr>
        <w:tabs>
          <w:tab w:val="center" w:pos="4156"/>
        </w:tabs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003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  <w:r w:rsidRPr="00900033">
        <w:rPr>
          <w:rFonts w:ascii="Traditional Arabic" w:hAnsi="Traditional Arabic" w:cs="PT Bold Heading"/>
          <w:sz w:val="28"/>
          <w:szCs w:val="28"/>
          <w:rtl/>
          <w:lang w:bidi="ar-EG"/>
        </w:rPr>
        <w:tab/>
      </w:r>
      <w:r w:rsidRPr="00900033">
        <w:rPr>
          <w:rFonts w:ascii="Traditional Arabic" w:hAnsi="Traditional Arabic" w:cs="PT Bold Heading"/>
          <w:sz w:val="28"/>
          <w:szCs w:val="28"/>
          <w:lang w:bidi="ar-EG"/>
        </w:rPr>
        <w:t xml:space="preserve">                                                 </w:t>
      </w:r>
    </w:p>
    <w:p w14:paraId="769B4B24" w14:textId="77777777" w:rsidR="009C5689" w:rsidRPr="00900033" w:rsidRDefault="009C5689" w:rsidP="009C5689">
      <w:pPr>
        <w:tabs>
          <w:tab w:val="center" w:pos="4156"/>
        </w:tabs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00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Pr="0090003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</w:t>
      </w:r>
      <w:r w:rsidRPr="009000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الفاتح محمد</w:t>
      </w:r>
      <w:r w:rsidRPr="00900033">
        <w:rPr>
          <w:rFonts w:ascii="Traditional Arabic" w:hAnsi="Traditional Arabic" w:cs="Traditional Arabic"/>
          <w:b/>
          <w:bCs/>
          <w:sz w:val="28"/>
          <w:szCs w:val="28"/>
          <w:lang w:bidi="ar-AE"/>
        </w:rPr>
        <w:t xml:space="preserve">            </w:t>
      </w:r>
      <w:r w:rsidRPr="00900033">
        <w:rPr>
          <w:rFonts w:ascii="Traditional Arabic" w:hAnsi="Traditional Arabic" w:cs="Traditional Arabic"/>
          <w:b/>
          <w:bCs/>
          <w:sz w:val="28"/>
          <w:szCs w:val="28"/>
          <w:lang w:bidi="ar-AE"/>
        </w:rPr>
        <w:tab/>
      </w:r>
      <w:r w:rsidRPr="0090003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</w:t>
      </w:r>
      <w:r w:rsidRPr="00900033">
        <w:rPr>
          <w:rFonts w:ascii="Traditional Arabic" w:hAnsi="Traditional Arabic" w:cs="PT Bold Heading"/>
          <w:sz w:val="28"/>
          <w:szCs w:val="28"/>
          <w:lang w:bidi="ar-EG"/>
        </w:rPr>
        <w:t xml:space="preserve">   </w:t>
      </w:r>
      <w:r w:rsidRPr="0090003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</w:t>
      </w:r>
    </w:p>
    <w:p w14:paraId="3E9EABD9" w14:textId="77777777" w:rsidR="009C5689" w:rsidRPr="0090003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0033">
        <w:rPr>
          <w:rFonts w:ascii="Traditional Arabic" w:hAnsi="Traditional Arabic" w:cs="Traditional Arabic"/>
          <w:b/>
          <w:bCs/>
          <w:sz w:val="28"/>
          <w:szCs w:val="28"/>
          <w:lang w:bidi="ar-AE"/>
        </w:rPr>
        <w:t xml:space="preserve">  </w:t>
      </w:r>
      <w:r w:rsidRPr="009000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مؤمن محجوب</w:t>
      </w:r>
      <w:r w:rsidRPr="0090003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</w:t>
      </w:r>
    </w:p>
    <w:p w14:paraId="683382C4" w14:textId="77777777" w:rsidR="009C5689" w:rsidRPr="0090003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lang w:bidi="ar-EG"/>
        </w:rPr>
      </w:pPr>
      <w:r w:rsidRPr="0090003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14:paraId="1B2C785D" w14:textId="77777777" w:rsidR="009C5689" w:rsidRPr="0090003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90003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منسق برنامج اللغة العربية وآدابها</w:t>
      </w:r>
    </w:p>
    <w:p w14:paraId="1412557D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أ.د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محمد عبد العال محمد</w:t>
      </w:r>
    </w:p>
    <w:p w14:paraId="1E665DC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8275136" w14:textId="77777777" w:rsidR="009C5689" w:rsidRPr="00C24F73" w:rsidRDefault="009C5689" w:rsidP="009C5689">
      <w:pPr>
        <w:bidi/>
        <w:rPr>
          <w:sz w:val="28"/>
          <w:szCs w:val="28"/>
        </w:rPr>
      </w:pPr>
    </w:p>
    <w:p w14:paraId="776362E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AD5188C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C1B7F5D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5F1D7B8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9ED8BE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91C0F0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478722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BC0257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5697A1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A7E22A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404D144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7DCDAB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EBEB2F4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4E4481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4AF0B3F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A4F6F3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46975A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CD3733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6F6EB6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9B0B44A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B0162BC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F3596B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5E300AE" w14:textId="77777777" w:rsidR="009C5689" w:rsidRDefault="009C5689" w:rsidP="009C5689">
      <w:pPr>
        <w:bidi/>
        <w:rPr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7A27391D" wp14:editId="4DC712C2">
                <wp:simplePos x="0" y="0"/>
                <wp:positionH relativeFrom="column">
                  <wp:posOffset>734060</wp:posOffset>
                </wp:positionH>
                <wp:positionV relativeFrom="paragraph">
                  <wp:posOffset>123190</wp:posOffset>
                </wp:positionV>
                <wp:extent cx="4114800" cy="1909445"/>
                <wp:effectExtent l="8255" t="6350" r="10795" b="8255"/>
                <wp:wrapNone/>
                <wp:docPr id="162" name="Rounded 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909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8465C3" w14:textId="77777777" w:rsidR="009C5689" w:rsidRPr="0092645C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 w:rsidRPr="0092645C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مقررات</w:t>
                            </w:r>
                          </w:p>
                          <w:p w14:paraId="2740C508" w14:textId="77777777" w:rsidR="009C5689" w:rsidRPr="0092645C" w:rsidRDefault="009C5689" w:rsidP="009C5689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  <w:rtl/>
                              </w:rPr>
                            </w:pPr>
                            <w:r w:rsidRPr="0092645C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الفرقة الثانية (برنامج اللغة العربية وآدابها)</w:t>
                            </w:r>
                          </w:p>
                          <w:p w14:paraId="7AD3798D" w14:textId="77777777" w:rsidR="009C5689" w:rsidRPr="0092645C" w:rsidRDefault="009C5689" w:rsidP="009C5689">
                            <w:pPr>
                              <w:spacing w:line="360" w:lineRule="auto"/>
                              <w:jc w:val="center"/>
                              <w:rPr>
                                <w:rFonts w:cs="SKR HEAD1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92645C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الفصل الدراسي الثاني</w:t>
                            </w:r>
                          </w:p>
                          <w:p w14:paraId="1DEB1886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7391D" id="Rounded Rectangle 162" o:spid="_x0000_s1037" style="position:absolute;left:0;text-align:left;margin-left:57.8pt;margin-top:9.7pt;width:324pt;height:150.3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" fillcolor="silver">
                <v:fill opacity="6682f"/>
                <v:textbox>
                  <w:txbxContent>
                    <w:p w14:paraId="398465C3" w14:textId="77777777" w:rsidR="009C5689" w:rsidRPr="0092645C" w:rsidRDefault="009C5689" w:rsidP="009C5689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 w:rsidRPr="0092645C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مقررات</w:t>
                      </w:r>
                    </w:p>
                    <w:p w14:paraId="2740C508" w14:textId="77777777" w:rsidR="009C5689" w:rsidRPr="0092645C" w:rsidRDefault="009C5689" w:rsidP="009C5689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  <w:rtl/>
                        </w:rPr>
                      </w:pPr>
                      <w:r w:rsidRPr="0092645C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الفرقة الثانية (برنامج اللغة العربية وآدابها)</w:t>
                      </w:r>
                    </w:p>
                    <w:p w14:paraId="7AD3798D" w14:textId="77777777" w:rsidR="009C5689" w:rsidRPr="0092645C" w:rsidRDefault="009C5689" w:rsidP="009C5689">
                      <w:pPr>
                        <w:spacing w:line="360" w:lineRule="auto"/>
                        <w:jc w:val="center"/>
                        <w:rPr>
                          <w:rFonts w:cs="SKR HEAD1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92645C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الفصل الدراسي الثاني</w:t>
                      </w:r>
                    </w:p>
                    <w:p w14:paraId="1DEB1886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509E012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89E3AB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9401FC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C0FFB32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C24883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08A00F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953E7E9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2F4A9D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tbl>
      <w:tblPr>
        <w:bidiVisual/>
        <w:tblW w:w="103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"/>
        <w:gridCol w:w="5354"/>
        <w:gridCol w:w="1963"/>
        <w:gridCol w:w="1433"/>
        <w:gridCol w:w="1152"/>
      </w:tblGrid>
      <w:tr w:rsidR="009C5689" w:rsidRPr="00613F31" w14:paraId="10A49FC6" w14:textId="77777777" w:rsidTr="00786FBB">
        <w:trPr>
          <w:jc w:val="center"/>
        </w:trPr>
        <w:tc>
          <w:tcPr>
            <w:tcW w:w="490" w:type="dxa"/>
            <w:shd w:val="clear" w:color="auto" w:fill="D9D9D9"/>
          </w:tcPr>
          <w:p w14:paraId="5F25636B" w14:textId="77777777" w:rsidR="009C5689" w:rsidRPr="00613F31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5434" w:type="dxa"/>
            <w:shd w:val="clear" w:color="auto" w:fill="D9D9D9"/>
          </w:tcPr>
          <w:p w14:paraId="3863DB6F" w14:textId="77777777" w:rsidR="009C5689" w:rsidRPr="00613F31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613F31">
              <w:rPr>
                <w:rFonts w:cs="SKR HEAD1" w:hint="cs"/>
                <w:b/>
                <w:bCs/>
                <w:sz w:val="32"/>
                <w:szCs w:val="32"/>
                <w:rtl/>
              </w:rPr>
              <w:t>المقرر</w:t>
            </w:r>
          </w:p>
        </w:tc>
        <w:tc>
          <w:tcPr>
            <w:tcW w:w="1984" w:type="dxa"/>
            <w:shd w:val="clear" w:color="auto" w:fill="D9D9D9"/>
          </w:tcPr>
          <w:p w14:paraId="69E609D0" w14:textId="77777777" w:rsidR="009C5689" w:rsidRPr="00613F31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كود المقرر</w:t>
            </w:r>
          </w:p>
        </w:tc>
        <w:tc>
          <w:tcPr>
            <w:tcW w:w="1440" w:type="dxa"/>
            <w:shd w:val="clear" w:color="auto" w:fill="D9D9D9"/>
          </w:tcPr>
          <w:p w14:paraId="39135E42" w14:textId="77777777" w:rsidR="009C5689" w:rsidRPr="00613F31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عدد الساعات</w:t>
            </w:r>
          </w:p>
        </w:tc>
        <w:tc>
          <w:tcPr>
            <w:tcW w:w="1042" w:type="dxa"/>
            <w:shd w:val="clear" w:color="auto" w:fill="D9D9D9"/>
          </w:tcPr>
          <w:p w14:paraId="3713E0D2" w14:textId="77777777" w:rsidR="009C5689" w:rsidRPr="00613F31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التدريبات</w:t>
            </w:r>
          </w:p>
        </w:tc>
      </w:tr>
      <w:tr w:rsidR="009C5689" w:rsidRPr="00613F31" w14:paraId="2AA593C7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6922D59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  <w:rtl/>
              </w:rPr>
              <w:t>1</w:t>
            </w:r>
          </w:p>
        </w:tc>
        <w:tc>
          <w:tcPr>
            <w:tcW w:w="5434" w:type="dxa"/>
            <w:shd w:val="clear" w:color="auto" w:fill="auto"/>
          </w:tcPr>
          <w:p w14:paraId="00E26E93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النثر في صدر الإسلام وبني أمية.</w:t>
            </w:r>
          </w:p>
        </w:tc>
        <w:tc>
          <w:tcPr>
            <w:tcW w:w="1984" w:type="dxa"/>
            <w:shd w:val="clear" w:color="auto" w:fill="auto"/>
          </w:tcPr>
          <w:p w14:paraId="09B8BC92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</w:rPr>
              <w:t>Arab 221</w:t>
            </w:r>
          </w:p>
        </w:tc>
        <w:tc>
          <w:tcPr>
            <w:tcW w:w="1440" w:type="dxa"/>
            <w:shd w:val="clear" w:color="auto" w:fill="auto"/>
          </w:tcPr>
          <w:p w14:paraId="0F26E53D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62351CFA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2</w:t>
            </w:r>
          </w:p>
        </w:tc>
      </w:tr>
      <w:tr w:rsidR="009C5689" w:rsidRPr="00613F31" w14:paraId="6960F2F2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2D22F922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  <w:rtl/>
              </w:rPr>
              <w:t>2</w:t>
            </w:r>
          </w:p>
        </w:tc>
        <w:tc>
          <w:tcPr>
            <w:tcW w:w="5434" w:type="dxa"/>
            <w:shd w:val="clear" w:color="auto" w:fill="auto"/>
          </w:tcPr>
          <w:p w14:paraId="31BC5DE7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النحو والصرف.</w:t>
            </w:r>
          </w:p>
        </w:tc>
        <w:tc>
          <w:tcPr>
            <w:tcW w:w="1984" w:type="dxa"/>
            <w:shd w:val="clear" w:color="auto" w:fill="auto"/>
          </w:tcPr>
          <w:p w14:paraId="226B2483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</w:rPr>
              <w:t>Arab 222</w:t>
            </w:r>
          </w:p>
        </w:tc>
        <w:tc>
          <w:tcPr>
            <w:tcW w:w="1440" w:type="dxa"/>
            <w:shd w:val="clear" w:color="auto" w:fill="auto"/>
          </w:tcPr>
          <w:p w14:paraId="036474E9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3FE5AE6A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2</w:t>
            </w:r>
          </w:p>
        </w:tc>
      </w:tr>
      <w:tr w:rsidR="009C5689" w:rsidRPr="00613F31" w14:paraId="6816042C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75510F8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  <w:rtl/>
              </w:rPr>
              <w:t>3</w:t>
            </w:r>
          </w:p>
        </w:tc>
        <w:tc>
          <w:tcPr>
            <w:tcW w:w="5434" w:type="dxa"/>
            <w:shd w:val="clear" w:color="auto" w:fill="auto"/>
          </w:tcPr>
          <w:p w14:paraId="2578D8E1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موسيقى الشعر (</w:t>
            </w:r>
            <w:r>
              <w:rPr>
                <w:rFonts w:cs="SKR HEAD1" w:hint="cs"/>
                <w:sz w:val="32"/>
                <w:szCs w:val="32"/>
                <w:rtl/>
              </w:rPr>
              <w:t>ال</w:t>
            </w:r>
            <w:r w:rsidRPr="00613F31">
              <w:rPr>
                <w:rFonts w:cs="SKR HEAD1" w:hint="cs"/>
                <w:sz w:val="32"/>
                <w:szCs w:val="32"/>
                <w:rtl/>
              </w:rPr>
              <w:t>عروض و</w:t>
            </w:r>
            <w:r>
              <w:rPr>
                <w:rFonts w:cs="SKR HEAD1" w:hint="cs"/>
                <w:sz w:val="32"/>
                <w:szCs w:val="32"/>
                <w:rtl/>
              </w:rPr>
              <w:t>ال</w:t>
            </w:r>
            <w:r w:rsidRPr="00613F31">
              <w:rPr>
                <w:rFonts w:cs="SKR HEAD1" w:hint="cs"/>
                <w:sz w:val="32"/>
                <w:szCs w:val="32"/>
                <w:rtl/>
              </w:rPr>
              <w:t>قوافي).</w:t>
            </w:r>
          </w:p>
        </w:tc>
        <w:tc>
          <w:tcPr>
            <w:tcW w:w="1984" w:type="dxa"/>
            <w:shd w:val="clear" w:color="auto" w:fill="auto"/>
          </w:tcPr>
          <w:p w14:paraId="282500F6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</w:rPr>
              <w:t>Arab 223</w:t>
            </w:r>
          </w:p>
        </w:tc>
        <w:tc>
          <w:tcPr>
            <w:tcW w:w="1440" w:type="dxa"/>
            <w:shd w:val="clear" w:color="auto" w:fill="auto"/>
          </w:tcPr>
          <w:p w14:paraId="2EA2B350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32C5C4A7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2</w:t>
            </w:r>
          </w:p>
        </w:tc>
      </w:tr>
      <w:tr w:rsidR="009C5689" w:rsidRPr="00613F31" w14:paraId="36830745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2FAAED18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  <w:rtl/>
              </w:rPr>
              <w:t>4</w:t>
            </w:r>
          </w:p>
        </w:tc>
        <w:tc>
          <w:tcPr>
            <w:tcW w:w="5434" w:type="dxa"/>
            <w:shd w:val="clear" w:color="auto" w:fill="auto"/>
          </w:tcPr>
          <w:p w14:paraId="4B5674C7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نظريات في اللغة والأدب.</w:t>
            </w:r>
          </w:p>
        </w:tc>
        <w:tc>
          <w:tcPr>
            <w:tcW w:w="1984" w:type="dxa"/>
            <w:shd w:val="clear" w:color="auto" w:fill="auto"/>
          </w:tcPr>
          <w:p w14:paraId="4ECAE5EF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</w:rPr>
              <w:t>Arab 224</w:t>
            </w:r>
          </w:p>
        </w:tc>
        <w:tc>
          <w:tcPr>
            <w:tcW w:w="1440" w:type="dxa"/>
            <w:shd w:val="clear" w:color="auto" w:fill="auto"/>
          </w:tcPr>
          <w:p w14:paraId="58E3F463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3C236FC1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-</w:t>
            </w:r>
          </w:p>
        </w:tc>
      </w:tr>
      <w:tr w:rsidR="009C5689" w:rsidRPr="00613F31" w14:paraId="7289939E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5BBAB8D5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  <w:rtl/>
              </w:rPr>
              <w:t>5</w:t>
            </w:r>
          </w:p>
        </w:tc>
        <w:tc>
          <w:tcPr>
            <w:tcW w:w="5434" w:type="dxa"/>
            <w:shd w:val="clear" w:color="auto" w:fill="auto"/>
          </w:tcPr>
          <w:p w14:paraId="2551AA42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 xml:space="preserve">التاريخ العباسي والأندلسي. </w:t>
            </w:r>
          </w:p>
        </w:tc>
        <w:tc>
          <w:tcPr>
            <w:tcW w:w="1984" w:type="dxa"/>
            <w:shd w:val="clear" w:color="auto" w:fill="auto"/>
          </w:tcPr>
          <w:p w14:paraId="48FD6883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</w:rPr>
              <w:t>Hist 225</w:t>
            </w:r>
          </w:p>
        </w:tc>
        <w:tc>
          <w:tcPr>
            <w:tcW w:w="1440" w:type="dxa"/>
            <w:shd w:val="clear" w:color="auto" w:fill="auto"/>
          </w:tcPr>
          <w:p w14:paraId="3C9F4ED2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469F90FA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-</w:t>
            </w:r>
          </w:p>
        </w:tc>
      </w:tr>
      <w:tr w:rsidR="009C5689" w:rsidRPr="00613F31" w14:paraId="297F6DE0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22F11B92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  <w:rtl/>
              </w:rPr>
              <w:t>6</w:t>
            </w:r>
          </w:p>
        </w:tc>
        <w:tc>
          <w:tcPr>
            <w:tcW w:w="5434" w:type="dxa"/>
            <w:shd w:val="clear" w:color="auto" w:fill="auto"/>
          </w:tcPr>
          <w:p w14:paraId="16BB7D98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مدخل إلى الأدب الصوفي.</w:t>
            </w:r>
          </w:p>
        </w:tc>
        <w:tc>
          <w:tcPr>
            <w:tcW w:w="1984" w:type="dxa"/>
            <w:shd w:val="clear" w:color="auto" w:fill="auto"/>
          </w:tcPr>
          <w:p w14:paraId="31CDE39F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/>
                <w:sz w:val="32"/>
                <w:szCs w:val="32"/>
              </w:rPr>
              <w:t>Arab 226</w:t>
            </w:r>
          </w:p>
        </w:tc>
        <w:tc>
          <w:tcPr>
            <w:tcW w:w="1440" w:type="dxa"/>
            <w:shd w:val="clear" w:color="auto" w:fill="auto"/>
          </w:tcPr>
          <w:p w14:paraId="42A21577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5F1E53BD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-</w:t>
            </w:r>
          </w:p>
        </w:tc>
      </w:tr>
      <w:tr w:rsidR="009C5689" w:rsidRPr="00613F31" w14:paraId="172A41A6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8A6F9A7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  <w:rtl/>
              </w:rPr>
            </w:pPr>
          </w:p>
        </w:tc>
        <w:tc>
          <w:tcPr>
            <w:tcW w:w="7418" w:type="dxa"/>
            <w:gridSpan w:val="2"/>
            <w:shd w:val="clear" w:color="auto" w:fill="auto"/>
          </w:tcPr>
          <w:p w14:paraId="58C435E3" w14:textId="77777777" w:rsidR="009C5689" w:rsidRPr="00613F31" w:rsidRDefault="009C5689" w:rsidP="009C5689">
            <w:pPr>
              <w:bidi/>
              <w:rPr>
                <w:rFonts w:cs="SKR HEAD1"/>
                <w:b/>
                <w:bCs/>
                <w:sz w:val="32"/>
                <w:szCs w:val="32"/>
              </w:rPr>
            </w:pPr>
            <w:r w:rsidRPr="00613F31">
              <w:rPr>
                <w:rFonts w:cs="SKR HEAD1" w:hint="cs"/>
                <w:b/>
                <w:bCs/>
                <w:sz w:val="32"/>
                <w:szCs w:val="32"/>
                <w:rtl/>
              </w:rPr>
              <w:t xml:space="preserve">                      </w:t>
            </w: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الم</w:t>
            </w:r>
            <w:r w:rsidRPr="00613F31">
              <w:rPr>
                <w:rFonts w:cs="SKR HEAD1" w:hint="cs"/>
                <w:b/>
                <w:bCs/>
                <w:sz w:val="32"/>
                <w:szCs w:val="32"/>
                <w:rtl/>
              </w:rPr>
              <w:t>ـ</w:t>
            </w: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جم</w:t>
            </w:r>
            <w:r w:rsidRPr="00613F31">
              <w:rPr>
                <w:rFonts w:cs="SKR HEAD1" w:hint="cs"/>
                <w:b/>
                <w:bCs/>
                <w:sz w:val="32"/>
                <w:szCs w:val="32"/>
                <w:rtl/>
              </w:rPr>
              <w:t>ــــ</w:t>
            </w:r>
            <w:r w:rsidRPr="00613F31">
              <w:rPr>
                <w:rFonts w:cs="SKR HEAD1"/>
                <w:b/>
                <w:bCs/>
                <w:sz w:val="32"/>
                <w:szCs w:val="32"/>
                <w:rtl/>
              </w:rPr>
              <w:t>وع</w:t>
            </w:r>
            <w:r w:rsidRPr="00613F31">
              <w:rPr>
                <w:rFonts w:cs="SKR HEAD1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7A542478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24</w:t>
            </w:r>
          </w:p>
        </w:tc>
        <w:tc>
          <w:tcPr>
            <w:tcW w:w="1042" w:type="dxa"/>
            <w:shd w:val="clear" w:color="auto" w:fill="auto"/>
          </w:tcPr>
          <w:p w14:paraId="09081C17" w14:textId="77777777" w:rsidR="009C5689" w:rsidRPr="00613F31" w:rsidRDefault="009C5689" w:rsidP="009C5689">
            <w:pPr>
              <w:bidi/>
              <w:rPr>
                <w:rFonts w:cs="SKR HEAD1"/>
                <w:sz w:val="32"/>
                <w:szCs w:val="32"/>
              </w:rPr>
            </w:pPr>
            <w:r w:rsidRPr="00613F31">
              <w:rPr>
                <w:rFonts w:cs="SKR HEAD1" w:hint="cs"/>
                <w:sz w:val="32"/>
                <w:szCs w:val="32"/>
                <w:rtl/>
              </w:rPr>
              <w:t>6</w:t>
            </w:r>
          </w:p>
        </w:tc>
      </w:tr>
    </w:tbl>
    <w:p w14:paraId="4B2545F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FFAB5B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01A90F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63818E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11FAF69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799030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416E6B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D9CEB10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07F2D20E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097125B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54C009DC" w14:textId="77777777" w:rsidR="009C568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النثر في صدر الإسلام وبني أمية</w:t>
      </w:r>
    </w:p>
    <w:p w14:paraId="664721D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2AA59ACD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1EA755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58747723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E3063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New Century Schoolbook" w:hAnsi="New Century Schoolbook"/>
                <w:b/>
                <w:bCs/>
                <w:sz w:val="28"/>
                <w:szCs w:val="28"/>
              </w:rPr>
              <w:t>Arab. 221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162DB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88BE9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النثر في صدر الإسلام وبني أمية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A90C8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الثانية.</w:t>
            </w:r>
          </w:p>
          <w:p w14:paraId="2F5B31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 الدراسي  الثاني</w:t>
            </w:r>
          </w:p>
        </w:tc>
      </w:tr>
      <w:tr w:rsidR="009C5689" w:rsidRPr="00CE1CD3" w14:paraId="52B3697D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70B70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CDE2E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9968" behindDoc="1" locked="0" layoutInCell="1" allowOverlap="1" wp14:anchorId="692774D1" wp14:editId="29B955B0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91E12" id="Rectangle 161" o:spid="_x0000_s1026" style="position:absolute;left:0;text-align:left;margin-left:21.45pt;margin-top:3.55pt;width:36pt;height:18pt;z-index:-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0992" behindDoc="1" locked="0" layoutInCell="1" allowOverlap="1" wp14:anchorId="4618F9A8" wp14:editId="472E8F20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5A04C" id="Rectangle 160" o:spid="_x0000_s1026" style="position:absolute;left:0;text-align:left;margin-left:127.5pt;margin-top:3.2pt;width:36pt;height:18pt;z-index:-2511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47E2CB0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1C03ED4D" w14:textId="77777777" w:rsidTr="00786FBB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14:paraId="6293DD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DB6B0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4A30C45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التحليل النقدي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للنصوص النثرية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3E1A8F9A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4250F963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5DB35B18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44BA83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339FA313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377C306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325A50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 يصنف التيارات الأدبية والفكرية الشائعة في تراث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عصر صدر الإسلام وبني أمية.</w:t>
            </w:r>
          </w:p>
          <w:p w14:paraId="4DCDA5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أ.4. يسمي أشهر الأدباء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القدماء في تراث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 أهم نتاجهم الأدبي والفكري.</w:t>
            </w:r>
          </w:p>
          <w:p w14:paraId="655973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بالنثر في صدر الإسلام وبني أمية</w:t>
            </w:r>
          </w:p>
        </w:tc>
      </w:tr>
    </w:tbl>
    <w:p w14:paraId="0E3FD23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3F056AF3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17058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DF877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يتناول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النصوص النثرية لهذا العصر. </w:t>
            </w:r>
          </w:p>
          <w:p w14:paraId="1008DC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الخصائص اللغوية و الفنية للنصوص النثرية.</w:t>
            </w:r>
          </w:p>
        </w:tc>
      </w:tr>
      <w:tr w:rsidR="009C5689" w:rsidRPr="00CE1CD3" w14:paraId="422D793F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DE4D1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E3D8B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A15E2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يشرح علاقة الإسلام بالأدب لاسيما النثر، و أثر القرآن في اللغة العربية و تطورها.</w:t>
            </w:r>
          </w:p>
          <w:p w14:paraId="349138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السمات الفنية للخطابة والكتابة في هذا العصر.</w:t>
            </w:r>
          </w:p>
        </w:tc>
      </w:tr>
      <w:tr w:rsidR="009C5689" w:rsidRPr="00CE1CD3" w14:paraId="2935448A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59137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F1302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النثرية</w:t>
            </w:r>
          </w:p>
          <w:p w14:paraId="6743A5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الأدبية والتاريخية لعصر صدر الإسلام وبني أميه  بطريقة ملائمة.</w:t>
            </w:r>
          </w:p>
        </w:tc>
      </w:tr>
      <w:tr w:rsidR="009C5689" w:rsidRPr="00CE1CD3" w14:paraId="22D39192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7B9327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574E9536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مقدمة عن الإسلام والأدب .</w:t>
            </w:r>
          </w:p>
          <w:p w14:paraId="7CBF10F4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رواية الأنساب</w:t>
            </w:r>
          </w:p>
          <w:p w14:paraId="48FA66C3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رواية القرآن والحديث الشريف</w:t>
            </w:r>
          </w:p>
          <w:p w14:paraId="49452613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رواية اللغة والشعر</w:t>
            </w:r>
          </w:p>
          <w:p w14:paraId="7CD27B91" w14:textId="77777777" w:rsidR="009C5689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"نماذج من الخطابة   " خطبة لعمر بن عبد العزيز </w:t>
            </w:r>
          </w:p>
          <w:p w14:paraId="31DB739F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الكتابة في العصر الأموي</w:t>
            </w:r>
          </w:p>
          <w:p w14:paraId="4AEF5DAC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نماذج قصصية من العصر الأموي</w:t>
            </w:r>
          </w:p>
          <w:p w14:paraId="5BE97131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التوظيف الشعري في التفسير</w:t>
            </w:r>
          </w:p>
          <w:p w14:paraId="25A8393F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توظيف الشعر لبيان معنى الألفاظ وتفسير الغريب</w:t>
            </w:r>
          </w:p>
          <w:p w14:paraId="41A8F490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أثر القرآن في اللغة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العربية وتطورها</w:t>
            </w:r>
          </w:p>
          <w:p w14:paraId="09BB0784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السمات الفنية للخطابة في صدر الإسلام</w:t>
            </w:r>
          </w:p>
          <w:p w14:paraId="671C0634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السمات الفنية العامة للكتابة</w:t>
            </w:r>
          </w:p>
          <w:p w14:paraId="3926DC06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مراجعة.</w:t>
            </w:r>
          </w:p>
        </w:tc>
      </w:tr>
      <w:tr w:rsidR="009C5689" w:rsidRPr="00CE1CD3" w14:paraId="313EEE36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29845B2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5A94A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5A97E8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10B0C8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9099F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</w:tc>
      </w:tr>
      <w:tr w:rsidR="009C5689" w:rsidRPr="00CE1CD3" w14:paraId="39E7DCB8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64562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EF24C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التعليم التعاوني</w:t>
            </w:r>
          </w:p>
          <w:p w14:paraId="707E57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حل المشكلة</w:t>
            </w:r>
          </w:p>
        </w:tc>
      </w:tr>
      <w:tr w:rsidR="009C5689" w:rsidRPr="00CE1CD3" w14:paraId="4224F9EF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0F0B5E1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32B26448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1F9529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38623D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BE2B1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22E717DC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00BDEC7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112517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56F8D3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B73B43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68B0C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F5E9EC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1BFDBA8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FEA2B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ثناء الدراسة .                10%</w:t>
            </w:r>
          </w:p>
          <w:p w14:paraId="058E19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3766BD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80%</w:t>
            </w:r>
          </w:p>
        </w:tc>
      </w:tr>
      <w:tr w:rsidR="009C5689" w:rsidRPr="00CE1CD3" w14:paraId="67AC1F4C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0D6B3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:</w:t>
            </w:r>
          </w:p>
        </w:tc>
      </w:tr>
      <w:tr w:rsidR="009C5689" w:rsidRPr="00CE1CD3" w14:paraId="126643A2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139940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28EFCB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  مذكرة النثر في صدر الإسلام وبني أمية: أ.د. أحمد عبد الوارث مرسي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                                                     </w:t>
            </w:r>
          </w:p>
        </w:tc>
      </w:tr>
      <w:tr w:rsidR="009C5689" w:rsidRPr="00CE1CD3" w14:paraId="1B588A0E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783D5AC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64D004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تاريخ الأدب العربي د. شوقي ضيف ، دار المعارف، القاهرة، د.ت</w:t>
            </w:r>
          </w:p>
        </w:tc>
      </w:tr>
      <w:tr w:rsidR="009C5689" w:rsidRPr="00CE1CD3" w14:paraId="7346DDFB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2EB4EBC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6DC680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أبو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فرج الأصفهاني: الأغاني، دار إحياء التراث، بيروت، ط1، 1415 ه.</w:t>
            </w:r>
          </w:p>
        </w:tc>
      </w:tr>
      <w:tr w:rsidR="009C5689" w:rsidRPr="00CE1CD3" w14:paraId="779BDBFC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00BECC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32C7E1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فصول- مصر.</w:t>
            </w:r>
          </w:p>
          <w:p w14:paraId="3929C4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 مجلة إبداع- مصر</w:t>
            </w:r>
          </w:p>
          <w:p w14:paraId="126A03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كلية الآداب- جامعة القاهرة</w:t>
            </w:r>
          </w:p>
          <w:p w14:paraId="0827BD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د.4.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عالم الفكر - الكويت</w:t>
            </w:r>
          </w:p>
        </w:tc>
      </w:tr>
    </w:tbl>
    <w:p w14:paraId="31535260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648C0237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6A3DF3E9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أ.د. أحمد عبد الوارث مرسي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 </w:t>
      </w:r>
    </w:p>
    <w:p w14:paraId="65C31C1E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091A890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أ.د. محمد عبد العال محمد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</w:t>
      </w:r>
    </w:p>
    <w:p w14:paraId="5A06F0F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756E209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B2A56D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252AC0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89E89A6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5135782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210E487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D1BE1C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1B0E410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A29F4C7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6A0749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4A6DB0B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02E025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01BEF0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AAD1D2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E44724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2E1753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E5BCF2D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327AA4C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3BCDAE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F25EF90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5D642AA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6C5EDA3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523A684C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25BFFC8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5147CDD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(النحو والصرف)</w:t>
      </w:r>
    </w:p>
    <w:p w14:paraId="4AB0822D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4F65E9AC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07EE6B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2223941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3C25A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222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21AAE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495BA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النحو والصرف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F3367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الثانية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6285061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5FB50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54369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2016" behindDoc="1" locked="0" layoutInCell="1" allowOverlap="1" wp14:anchorId="6035AA72" wp14:editId="05D8BFDE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A3EF" id="Rectangle 159" o:spid="_x0000_s1026" style="position:absolute;left:0;text-align:left;margin-left:21.45pt;margin-top:3.55pt;width:36pt;height:18pt;z-index:-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3040" behindDoc="1" locked="0" layoutInCell="1" allowOverlap="1" wp14:anchorId="67456311" wp14:editId="6BF65E96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13CD" id="Rectangle 158" o:spid="_x0000_s1026" style="position:absolute;left:0;text-align:left;margin-left:127.5pt;margin-top:3.2pt;width:36pt;height:18pt;z-index:-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73A0543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0541D42D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68CB4D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A5E40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CE7C731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النصوص ذات البنايات التركيبية المعقدة صياغة سليمة </w:t>
            </w:r>
          </w:p>
          <w:p w14:paraId="12D185C9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إجادة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بناء الجمل الإسنادية و تغير حالاتها بالنسخ و العوامل.</w:t>
            </w:r>
          </w:p>
          <w:p w14:paraId="0B06218D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CE1CD3" w14:paraId="03A982CB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49756D6E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38F3FF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D934D53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190B4A0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61232B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1.أ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قواعد النسخ في الجمل العربية.</w:t>
            </w:r>
          </w:p>
          <w:p w14:paraId="1D4DB7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أ.2. يميز بين مختلف النواسخ  في الوظيفة و الدلالة </w:t>
            </w:r>
          </w:p>
          <w:p w14:paraId="4991E8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قواعد و مصطلحات خاصة بالجملة الاسمية و عواملها.</w:t>
            </w:r>
          </w:p>
        </w:tc>
      </w:tr>
    </w:tbl>
    <w:p w14:paraId="170A5CC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2AD6E934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395AF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207BD6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 يوضح شروط تغير مواقع البنيات و فكرة الرتبة.</w:t>
            </w:r>
          </w:p>
          <w:p w14:paraId="49E32A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 يتعرف على المشتقات و طريقة صياغتها في اللغة العربية .</w:t>
            </w:r>
          </w:p>
        </w:tc>
      </w:tr>
      <w:tr w:rsidR="009C5689" w:rsidRPr="00CE1CD3" w14:paraId="7B09840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1BD41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4806B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D992B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 يشرح  خصائص كل المبتدأ و الخبر و أحكامهما</w:t>
            </w:r>
          </w:p>
          <w:p w14:paraId="2837AD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يراجع القواعد الصحيحة في توظيف أفعال المقاربة و الرجاء و الشروع.</w:t>
            </w:r>
          </w:p>
        </w:tc>
      </w:tr>
      <w:tr w:rsidR="009C5689" w:rsidRPr="00CE1CD3" w14:paraId="2C0A8825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71B45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2C4A1A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يعبر في كلمة موجزة عن طبيعة الأحرف المشبهة و وظيفتها.</w:t>
            </w:r>
          </w:p>
          <w:p w14:paraId="31E207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د.4. يتواصل بإيجابية مع الآخرين في تجويد الأداء اللغوي. </w:t>
            </w:r>
          </w:p>
          <w:p w14:paraId="473735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  يعرض المعلومات اللغوية اللازمة عن مصادر العربية  بطريقة ملائمة.</w:t>
            </w:r>
          </w:p>
        </w:tc>
      </w:tr>
      <w:tr w:rsidR="009C5689" w:rsidRPr="00CE1CD3" w14:paraId="054A68DF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B15C7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7D969E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أفعال المقاربة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والشروع و الرجاء</w:t>
            </w:r>
          </w:p>
          <w:p w14:paraId="165172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إن وأخواتها و تطبيقاتها في النصوص العربية</w:t>
            </w:r>
          </w:p>
          <w:p w14:paraId="4DAAAE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"لا" التي لنفي للجنس </w:t>
            </w:r>
          </w:p>
          <w:p w14:paraId="27FBCE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ظن وأخواتها</w:t>
            </w:r>
          </w:p>
          <w:p w14:paraId="02266D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أعلم وأرى</w:t>
            </w:r>
          </w:p>
          <w:p w14:paraId="1749D8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إسناد الأفعال</w:t>
            </w:r>
          </w:p>
          <w:p w14:paraId="070CBD88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الاسم من حيث التجرد و الزيادة</w:t>
            </w:r>
          </w:p>
          <w:p w14:paraId="0ECFBF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الاسم من حيث الجمود و الاشتقاق</w:t>
            </w:r>
          </w:p>
          <w:p w14:paraId="5304D5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مصادر الثلاثي</w:t>
            </w:r>
          </w:p>
          <w:p w14:paraId="7B7212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مصادر غير الثلاثي</w:t>
            </w:r>
          </w:p>
          <w:p w14:paraId="623346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اسم المرة و اسم الهيئة و المصدر الميمي والمصدر الصناعي</w:t>
            </w:r>
          </w:p>
          <w:p w14:paraId="642BD0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اسم المصدر</w:t>
            </w:r>
          </w:p>
          <w:p w14:paraId="7FEC08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المشتقات (اسم الفاعل، اسم المفعول، ....)</w:t>
            </w:r>
          </w:p>
          <w:p w14:paraId="1D1337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الرابع عشر: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مراجعة</w:t>
            </w:r>
          </w:p>
        </w:tc>
      </w:tr>
      <w:tr w:rsidR="009C5689" w:rsidRPr="00CE1CD3" w14:paraId="56ED0987" w14:textId="77777777" w:rsidTr="00786FBB">
        <w:trPr>
          <w:trHeight w:val="1727"/>
          <w:jc w:val="center"/>
        </w:trPr>
        <w:tc>
          <w:tcPr>
            <w:tcW w:w="2597" w:type="dxa"/>
            <w:shd w:val="clear" w:color="auto" w:fill="F3F3F3"/>
          </w:tcPr>
          <w:p w14:paraId="12A5E1C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0D303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14:paraId="3A2FBE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54BBA7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3E0CD0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0CB977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  <w:p w14:paraId="423719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العروض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9C5689" w:rsidRPr="00CE1CD3" w14:paraId="35EA30AA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E935B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561FC2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1B736B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</w:tr>
      <w:tr w:rsidR="009C5689" w:rsidRPr="00CE1CD3" w14:paraId="3294D78C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459C2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7719C8A8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131DF2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7EDD73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0A723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15738900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3333D08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65D318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E6435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55F8D36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C5B888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E90D65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057ABB4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506EF1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4B2EC9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5CEC03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674A91E2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DB942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5D2824E1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2CB85F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4DFEA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أ.د. فتوح خليل: شرح الفاكهي ج2</w:t>
            </w:r>
          </w:p>
        </w:tc>
      </w:tr>
      <w:tr w:rsidR="009C5689" w:rsidRPr="00CE1CD3" w14:paraId="46C0A5DC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681BA5B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07B1B0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ابن عقيل (بهاء الدين): شرح ابن عقيل، ج1 ، تحقيق محمد محي الدين عبد الحميد ، القاهرة ، دار التراث 1980</w:t>
            </w:r>
          </w:p>
        </w:tc>
      </w:tr>
      <w:tr w:rsidR="009C5689" w:rsidRPr="00CE1CD3" w14:paraId="391BF402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67A7B7E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2846B7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عباس حسن: النحو الوافي، القاهرة، دار المعارف ، 1974.</w:t>
            </w:r>
          </w:p>
          <w:p w14:paraId="3BF174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أبو حيان (محمد بن يوسف):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المبدع في التصريف، تحقيق و شرح عبد الحميد السيد طلب، الكويت، مكتبة دار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العروبة للنشر و التوزيع، 1982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5AE3AE3A" w14:textId="77777777" w:rsidTr="00786FBB">
        <w:trPr>
          <w:trHeight w:val="2606"/>
          <w:jc w:val="center"/>
        </w:trPr>
        <w:tc>
          <w:tcPr>
            <w:tcW w:w="2597" w:type="dxa"/>
            <w:shd w:val="clear" w:color="auto" w:fill="F3F3F3"/>
          </w:tcPr>
          <w:p w14:paraId="006CC86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685092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 xml:space="preserve"> مجلة معهد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جامعة أم القرى، مكة المكرمة</w:t>
            </w:r>
          </w:p>
          <w:p w14:paraId="7601A6E4" w14:textId="77777777" w:rsidR="009C5689" w:rsidRPr="00CE1CD3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u w:val="single"/>
                <w:rtl/>
              </w:rPr>
              <w:t>د.2.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i w:val="0"/>
                <w:iCs w:val="0"/>
                <w:color w:val="000000"/>
                <w:sz w:val="28"/>
                <w:szCs w:val="28"/>
                <w:rtl/>
              </w:rPr>
              <w:t>مجلة الدراسات اللغوية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>-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مركز الملك فيصل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 xml:space="preserve">. </w:t>
            </w:r>
          </w:p>
          <w:p w14:paraId="386C6E04" w14:textId="77777777" w:rsidR="009C5689" w:rsidRPr="00CE1CD3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u w:val="single"/>
                <w:rtl/>
              </w:rPr>
              <w:t>د.3.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b/>
                <w:bCs/>
                <w:i w:val="0"/>
                <w:iCs w:val="0"/>
                <w:color w:val="000000"/>
                <w:sz w:val="28"/>
                <w:szCs w:val="28"/>
                <w:rtl/>
              </w:rPr>
              <w:t>مجلة مجمع اللغة العربية</w:t>
            </w:r>
            <w:r w:rsidRPr="00CE1CD3">
              <w:rPr>
                <w:rFonts w:ascii="Traditional Arabic" w:hAnsi="Traditional Arabic" w:hint="cs"/>
                <w:color w:val="000000"/>
                <w:sz w:val="28"/>
                <w:szCs w:val="28"/>
                <w:rtl/>
              </w:rPr>
              <w:t>- القاهرة</w:t>
            </w:r>
            <w:r w:rsidRPr="00CE1CD3">
              <w:rPr>
                <w:rFonts w:ascii="Traditional Arabic" w:hAnsi="Traditional Arabic"/>
                <w:color w:val="000000"/>
                <w:sz w:val="28"/>
                <w:szCs w:val="28"/>
                <w:rtl/>
              </w:rPr>
              <w:t xml:space="preserve"> </w:t>
            </w:r>
          </w:p>
          <w:p w14:paraId="32C56C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د.4. </w:t>
            </w:r>
            <w:r w:rsidRPr="00CE1CD3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>مجلة كلية دار العلوم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جامعة القاهرة</w:t>
            </w:r>
          </w:p>
        </w:tc>
      </w:tr>
    </w:tbl>
    <w:p w14:paraId="6B9FCAF3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6C39AAFC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B617629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فتوح خليل</w:t>
      </w:r>
    </w:p>
    <w:p w14:paraId="64FF0365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د.الفاتح محمد محمد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</w:t>
      </w:r>
      <w:r w:rsidRPr="00CE1CD3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</w:t>
      </w:r>
    </w:p>
    <w:p w14:paraId="26322750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</w:t>
      </w:r>
    </w:p>
    <w:p w14:paraId="6D1AF7EF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3EA67DCA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أ.د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>محمد عبدالعال محمد</w:t>
      </w:r>
    </w:p>
    <w:p w14:paraId="143492D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FF2F20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63B531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CEFE98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ADDEAA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E7F0A7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AC23BB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87ADC2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3C5CFF90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56C51C04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62D0A41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7933C9A3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</w:p>
    <w:p w14:paraId="52CB76C3" w14:textId="77777777" w:rsidR="009C5689" w:rsidRPr="002160CC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2160CC">
        <w:rPr>
          <w:rFonts w:cs="PT Bold Heading"/>
          <w:sz w:val="28"/>
          <w:szCs w:val="28"/>
          <w:rtl/>
          <w:lang w:bidi="ar-EG"/>
        </w:rPr>
        <w:t xml:space="preserve"> </w:t>
      </w:r>
      <w:r w:rsidRPr="002160CC">
        <w:rPr>
          <w:rFonts w:cs="PT Bold Heading" w:hint="cs"/>
          <w:sz w:val="28"/>
          <w:szCs w:val="28"/>
          <w:rtl/>
          <w:lang w:bidi="ar-EG"/>
        </w:rPr>
        <w:t>(موسيقا الشعر: العروض والقوافي)</w:t>
      </w:r>
    </w:p>
    <w:p w14:paraId="6297FD1D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54BA557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BD63F6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5CCB80B5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212E0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</w:p>
          <w:p w14:paraId="494455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New Century Schoolbook" w:hAnsi="New Century Schoolbook"/>
                <w:b/>
                <w:bCs/>
                <w:sz w:val="28"/>
                <w:szCs w:val="28"/>
              </w:rPr>
              <w:t>Arab.</w:t>
            </w:r>
            <w:r w:rsidRPr="00CE1CD3">
              <w:rPr>
                <w:rFonts w:ascii="New Century Schoolbook" w:hAnsi="New Century Schoolbook"/>
                <w:b/>
                <w:bCs/>
                <w:sz w:val="28"/>
                <w:szCs w:val="28"/>
              </w:rPr>
              <w:t xml:space="preserve"> 223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F5A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55DD3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2160C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موسيقا الشعر: العروض والقوافي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B7796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الثانية</w:t>
            </w:r>
          </w:p>
          <w:p w14:paraId="75CD37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3EEF2833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61590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044AA6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4064" behindDoc="1" locked="0" layoutInCell="1" allowOverlap="1" wp14:anchorId="65979168" wp14:editId="02B238C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8652F" id="Rectangle 157" o:spid="_x0000_s1026" style="position:absolute;left:0;text-align:left;margin-left:21.45pt;margin-top:3.55pt;width:36pt;height:18pt;z-index:-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5088" behindDoc="1" locked="0" layoutInCell="1" allowOverlap="1" wp14:anchorId="0A39A0D0" wp14:editId="5FDAEF9B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26613" id="Rectangle 156" o:spid="_x0000_s1026" style="position:absolute;left:0;text-align:left;margin-left:127.5pt;margin-top:3.2pt;width:36pt;height:18pt;z-index:-2511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77E5F8C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4EDFE42A" w14:textId="77777777" w:rsidTr="00786FBB">
        <w:trPr>
          <w:trHeight w:val="1337"/>
          <w:jc w:val="center"/>
        </w:trPr>
        <w:tc>
          <w:tcPr>
            <w:tcW w:w="3108" w:type="dxa"/>
            <w:shd w:val="clear" w:color="auto" w:fill="F3F3F3"/>
          </w:tcPr>
          <w:p w14:paraId="4C86CD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6A7C14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52CF69B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 الفنية لإدراك إيقاع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النصوص الشعرية في العربية. </w:t>
            </w:r>
          </w:p>
          <w:p w14:paraId="18FD778C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بمصطلحات موسيقا الشعر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 العروض و القوافي) و تعريفاتها الأساسية .</w:t>
            </w:r>
          </w:p>
        </w:tc>
      </w:tr>
      <w:tr w:rsidR="009C5689" w:rsidRPr="00CE1CD3" w14:paraId="45285C4A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E4102D6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F16B4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1F6541A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38695B7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3CE619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 يحدد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الأوزان الصحيحة و طريقة تقطيعها وفقا للنظام العروضي العربي.</w:t>
            </w:r>
          </w:p>
          <w:p w14:paraId="625CE6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المقاطع المختلفة ( الأسباب و الأوتاد و الفواصل)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1163F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أ.3. يصنف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الأبحر الشعرية تبعا لانتظام تفعيلاتها و طبيعة ترددها الإيقاعي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D9923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أ.6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يستنتج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التغيرات التي تدخل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على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كل بحر عروضي .</w:t>
            </w:r>
          </w:p>
          <w:p w14:paraId="26F236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أ.8 يذكر خصائص الأبحر المنتظمة إيقاعيا.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52FA3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بموسيقا الشعر ( العروض و القوافي)</w:t>
            </w:r>
          </w:p>
          <w:p w14:paraId="7FAA43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متعددة للإيقاعات غير الصافية (غير المنتظمة).</w:t>
            </w:r>
          </w:p>
        </w:tc>
      </w:tr>
    </w:tbl>
    <w:p w14:paraId="22052F3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7610"/>
      </w:tblGrid>
      <w:tr w:rsidR="009C5689" w:rsidRPr="00CE1CD3" w14:paraId="5ACCEF4C" w14:textId="77777777" w:rsidTr="00786FBB">
        <w:trPr>
          <w:trHeight w:val="973"/>
          <w:jc w:val="center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F3F3F3"/>
          </w:tcPr>
          <w:p w14:paraId="3BF0BB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610" w:type="dxa"/>
            <w:shd w:val="clear" w:color="auto" w:fill="auto"/>
          </w:tcPr>
          <w:p w14:paraId="1D636B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يوضح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تفعيلات كل بحر و ما يعتريهامن تغيير.</w:t>
            </w:r>
          </w:p>
          <w:p w14:paraId="0A1F9D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 يتناول تحليل الدوائر العروضية و فكرتها و نظامها.</w:t>
            </w:r>
          </w:p>
          <w:p w14:paraId="79F125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ب.4.يتعرف على مؤسس علم العروض و ظروف نشأة هذا العلم و الاختلاف حولها.</w:t>
            </w:r>
          </w:p>
          <w:p w14:paraId="3334D0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المدارس اللغوية و الأدبية المختلفة.</w:t>
            </w:r>
          </w:p>
          <w:p w14:paraId="0C35C1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اللغوية و الفنية للنصوص.</w:t>
            </w:r>
          </w:p>
          <w:p w14:paraId="053EF1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عددا النصوص تحليلا عروضيا قافويا..</w:t>
            </w:r>
          </w:p>
        </w:tc>
      </w:tr>
      <w:tr w:rsidR="009C5689" w:rsidRPr="00CE1CD3" w14:paraId="37C16239" w14:textId="77777777" w:rsidTr="00786FBB">
        <w:trPr>
          <w:trHeight w:val="1225"/>
          <w:jc w:val="center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F3F3F3"/>
          </w:tcPr>
          <w:p w14:paraId="030518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582AF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610" w:type="dxa"/>
            <w:shd w:val="clear" w:color="auto" w:fill="auto"/>
          </w:tcPr>
          <w:p w14:paraId="31A1CC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 يشرح فكرة الساكن و المتحرك في تأسيس علم العروض.</w:t>
            </w:r>
          </w:p>
          <w:p w14:paraId="273662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ج.5. يكتب المراجع باللغة الأجنبية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مهتمة بالدراسات العروضية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C62AF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ج.7.يستخلص صور الضرورات الشعرية من عدة نماذج نصية. </w:t>
            </w:r>
          </w:p>
          <w:p w14:paraId="20F37A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ينقد فكرة صعوبة العروض العربي وفق منهجية  علمية سليمة.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                   </w:t>
            </w:r>
          </w:p>
        </w:tc>
      </w:tr>
      <w:tr w:rsidR="009C5689" w:rsidRPr="00CE1CD3" w14:paraId="6F68E3EC" w14:textId="77777777" w:rsidTr="00786FBB">
        <w:trPr>
          <w:trHeight w:val="1225"/>
          <w:jc w:val="center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F3F3F3"/>
          </w:tcPr>
          <w:p w14:paraId="10E1EE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10" w:type="dxa"/>
            <w:shd w:val="clear" w:color="auto" w:fill="auto"/>
          </w:tcPr>
          <w:p w14:paraId="467F4E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 يعبر بإيجاز عن قضية عيوب القافية و البعد النقدي.</w:t>
            </w:r>
          </w:p>
          <w:p w14:paraId="1CF702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 يقترح حلولا لمشكلة التداخل الإيقاعي العروضي عند المتلقي.</w:t>
            </w:r>
          </w:p>
          <w:p w14:paraId="4B28985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يستخدم تكنولوجيا المعلومات في مجال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العروض والقوافي و تطويرهما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725B817E" w14:textId="77777777" w:rsidTr="00786FBB">
        <w:trPr>
          <w:trHeight w:val="1225"/>
          <w:jc w:val="center"/>
        </w:trPr>
        <w:tc>
          <w:tcPr>
            <w:tcW w:w="2957" w:type="dxa"/>
            <w:shd w:val="clear" w:color="auto" w:fill="F3F3F3"/>
          </w:tcPr>
          <w:p w14:paraId="25FCB5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610" w:type="dxa"/>
            <w:shd w:val="clear" w:color="auto" w:fill="auto"/>
          </w:tcPr>
          <w:p w14:paraId="6ADBC2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مفهوم العروض</w:t>
            </w:r>
          </w:p>
          <w:p w14:paraId="0BC08E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نشأة علم العروض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 مؤسسه</w:t>
            </w:r>
          </w:p>
          <w:p w14:paraId="75259A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الساكن و المتحرك و الكتابة العروضية  </w:t>
            </w:r>
          </w:p>
          <w:p w14:paraId="3E9ABC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مصطلحات العروض </w:t>
            </w:r>
          </w:p>
          <w:p w14:paraId="512DFB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الزحاف و العلة </w:t>
            </w:r>
          </w:p>
          <w:p w14:paraId="6C1416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السادس: الدوائر العروضية</w:t>
            </w:r>
          </w:p>
          <w:p w14:paraId="59ABA2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الأبحر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ذات الوحدة العروضية المنفردة 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الأبحر الصافية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كالوافر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الكامل ...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)</w:t>
            </w:r>
          </w:p>
          <w:p w14:paraId="2893DC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الأبحر ذات الوحدة العروضية المركبة ( الأبحر المركبة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كالطويل و البسيط...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  <w:p w14:paraId="4B7D95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مفهوم القافية</w:t>
            </w:r>
          </w:p>
          <w:p w14:paraId="2BDB3C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العاشر: القافية و موسيقى الشعر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4BC92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حد القافية و ألقابها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141D3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حروفها و حركاتها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 عيوبها.</w:t>
            </w:r>
          </w:p>
          <w:p w14:paraId="75650D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الضرورة الشعرية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0CC22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مراجعة.</w:t>
            </w:r>
          </w:p>
        </w:tc>
      </w:tr>
      <w:tr w:rsidR="009C5689" w:rsidRPr="00CE1CD3" w14:paraId="5522F616" w14:textId="77777777" w:rsidTr="00786FBB">
        <w:trPr>
          <w:trHeight w:val="1079"/>
          <w:jc w:val="center"/>
        </w:trPr>
        <w:tc>
          <w:tcPr>
            <w:tcW w:w="2957" w:type="dxa"/>
            <w:shd w:val="clear" w:color="auto" w:fill="F3F3F3"/>
          </w:tcPr>
          <w:p w14:paraId="3B83AA8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45319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14:paraId="19B8E4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610" w:type="dxa"/>
            <w:shd w:val="clear" w:color="auto" w:fill="auto"/>
          </w:tcPr>
          <w:p w14:paraId="652C92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A0CC3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6B3AF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  <w:p w14:paraId="46696A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العروض المقدمة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(Data Show) PowerPoint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492A0C6F" w14:textId="77777777" w:rsidTr="00786FBB">
        <w:trPr>
          <w:trHeight w:val="1122"/>
          <w:jc w:val="center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F3F3F3"/>
          </w:tcPr>
          <w:p w14:paraId="394784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610" w:type="dxa"/>
            <w:tcBorders>
              <w:bottom w:val="single" w:sz="4" w:space="0" w:color="auto"/>
            </w:tcBorders>
            <w:shd w:val="clear" w:color="auto" w:fill="auto"/>
          </w:tcPr>
          <w:p w14:paraId="07B612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EFA73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14:paraId="191B58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</w:p>
        </w:tc>
      </w:tr>
      <w:tr w:rsidR="009C5689" w:rsidRPr="00CE1CD3" w14:paraId="43F14D5F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D2BCA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480AD6D9" w14:textId="77777777" w:rsidTr="00786FBB">
        <w:trPr>
          <w:trHeight w:val="746"/>
          <w:jc w:val="center"/>
        </w:trPr>
        <w:tc>
          <w:tcPr>
            <w:tcW w:w="2957" w:type="dxa"/>
            <w:shd w:val="clear" w:color="auto" w:fill="F3F3F3"/>
          </w:tcPr>
          <w:p w14:paraId="1B321A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610" w:type="dxa"/>
            <w:shd w:val="clear" w:color="auto" w:fill="auto"/>
          </w:tcPr>
          <w:p w14:paraId="6C32ED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8E018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23E4AFE7" w14:textId="77777777" w:rsidTr="00786FBB">
        <w:trPr>
          <w:trHeight w:val="792"/>
          <w:jc w:val="center"/>
        </w:trPr>
        <w:tc>
          <w:tcPr>
            <w:tcW w:w="2957" w:type="dxa"/>
            <w:shd w:val="clear" w:color="auto" w:fill="F3F3F3"/>
          </w:tcPr>
          <w:p w14:paraId="62E11E7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610" w:type="dxa"/>
            <w:shd w:val="clear" w:color="auto" w:fill="auto"/>
          </w:tcPr>
          <w:p w14:paraId="715AC1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1ACF9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0B2F5675" w14:textId="77777777" w:rsidTr="00786FBB">
        <w:trPr>
          <w:trHeight w:val="1225"/>
          <w:jc w:val="center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F3F3F3"/>
          </w:tcPr>
          <w:p w14:paraId="173CFBD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9967FE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3DB4E8F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610" w:type="dxa"/>
            <w:tcBorders>
              <w:bottom w:val="single" w:sz="4" w:space="0" w:color="auto"/>
            </w:tcBorders>
            <w:shd w:val="clear" w:color="auto" w:fill="auto"/>
          </w:tcPr>
          <w:p w14:paraId="6059A9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6AB6BA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7F2360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57C35668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21481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510A64B8" w14:textId="77777777" w:rsidTr="00786FBB">
        <w:trPr>
          <w:trHeight w:val="926"/>
          <w:jc w:val="center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F3F3F3"/>
          </w:tcPr>
          <w:p w14:paraId="7BD6A69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610" w:type="dxa"/>
            <w:shd w:val="clear" w:color="auto" w:fill="auto"/>
          </w:tcPr>
          <w:p w14:paraId="74C14A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الصبان (أبو العرفان محمد بن علي) (ت 1206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36575FFE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شرح الكافية الشافية في علمي العروض والكافية، دراسة وتحقيق د. فتوح أحمد خليل، الطبعة الأولى، دار الوفاء: الإسكندرية، 2000م.</w:t>
            </w:r>
          </w:p>
        </w:tc>
      </w:tr>
      <w:tr w:rsidR="009C5689" w:rsidRPr="00CE1CD3" w14:paraId="7F7FD50B" w14:textId="77777777" w:rsidTr="00786FBB">
        <w:trPr>
          <w:trHeight w:val="700"/>
          <w:jc w:val="center"/>
        </w:trPr>
        <w:tc>
          <w:tcPr>
            <w:tcW w:w="2957" w:type="dxa"/>
            <w:shd w:val="clear" w:color="auto" w:fill="F3F3F3"/>
          </w:tcPr>
          <w:p w14:paraId="16C6D1B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610" w:type="dxa"/>
            <w:shd w:val="clear" w:color="auto" w:fill="auto"/>
          </w:tcPr>
          <w:p w14:paraId="64674D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الهاشمي (السيد أحمد) (ت 1362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- 1942م). </w:t>
            </w:r>
          </w:p>
          <w:p w14:paraId="6A23EE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ميزان الذهب في صناعة شعر العرب، تحقيق وضبط د. حسني عبد الجليل يوسف، الطبعة الأولى، مكتبة الآداب: القاهرة، 1997م.</w:t>
            </w:r>
          </w:p>
        </w:tc>
      </w:tr>
      <w:tr w:rsidR="009C5689" w:rsidRPr="00CE1CD3" w14:paraId="30583068" w14:textId="77777777" w:rsidTr="00786FBB">
        <w:trPr>
          <w:trHeight w:val="874"/>
          <w:jc w:val="center"/>
        </w:trPr>
        <w:tc>
          <w:tcPr>
            <w:tcW w:w="2957" w:type="dxa"/>
            <w:shd w:val="clear" w:color="auto" w:fill="F3F3F3"/>
          </w:tcPr>
          <w:p w14:paraId="661CFF5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610" w:type="dxa"/>
            <w:shd w:val="clear" w:color="auto" w:fill="auto"/>
          </w:tcPr>
          <w:p w14:paraId="017C2E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الأخفش الأوسط (سعيد بن مسعدة) (ت 211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أو 215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).</w:t>
            </w:r>
          </w:p>
          <w:p w14:paraId="14212C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كتاب العروض، دراسة وتحقيق د. سيد البحراوي، الطبعة الأولى، دار شرقيات: القاهرة، 1998م.</w:t>
            </w:r>
          </w:p>
          <w:p w14:paraId="57A726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الإربلي (أبو الحسن علي بن عثمان) (ت 670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426D0A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كتاب القوافي، دراسة وتحقيق د. عبد المحسن فراج القحطاني، الطبعة الأولى، الشركة العربية للنشر والتوزيع: جدة، 1417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- 1997م.</w:t>
            </w:r>
          </w:p>
          <w:p w14:paraId="6C388C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الإسنوي (جمال الدين عبد الرحيم) (ت 772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5081F0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نهاية الراغب في شرح عروض ابن الحاجب، تحقيق د. شعبان صلاح، الطبعة الأولى، دار الثقافة العربية: القاهرة، 1408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- 1988م.</w:t>
            </w:r>
          </w:p>
          <w:p w14:paraId="23E4F7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ج.4. التبريزي (يحيى بن علي بن محمد التبريزي) (ت 502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21ED47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الكافي في العروض والقوافي، تحقيق الحساني حسن عبد الله، الطبعة الثالثة، مكتبة الخانجي: القاهرة، 1415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- 1995م. </w:t>
            </w:r>
          </w:p>
          <w:p w14:paraId="26DC2A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ج.5. التنوخي (أبو يعلي عبد الباقي عبد الله ابن المحسن) (عاش حتى عام 487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675B25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 القوافي، تحقيق د. محمد عوني عبد الرءوف، الطبعة الثانية، مكتبة الخانجي: القاهرة، 1978م.</w:t>
            </w:r>
          </w:p>
          <w:p w14:paraId="2EBB35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ج.6. ابن جني (أبو الفتح عثمان) (ت 392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5EFCCB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مختصر القوافي، تحقيق د. حسن شاذلي فرهود، الطبعة الأولى، دار التراث: القاهرة، 1395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- 1975م.</w:t>
            </w:r>
          </w:p>
          <w:p w14:paraId="231E46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ج.7. ابن جني (أبو الفتح عثمان) (ت 392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5B8CEF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كتاب العروض، تحقيق وتقديم د. أحمد فوزي الهيب، الطبعة الثانية، دار القلم: الكويت 1409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- 1989م، (الطبعة الأولى، 1987م). </w:t>
            </w:r>
          </w:p>
          <w:p w14:paraId="48C2FF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ج.9. الجوهري (إسماعيل بن حماد) (ت 393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7BE02D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عروض الورقة، تحقيق محمد العلمي، الطبعة الأولى، دار الثقافة: الدار البيضاء. 1404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- 1984م.</w:t>
            </w:r>
          </w:p>
          <w:p w14:paraId="624695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ج.10. الدماميني (بدر الدين، أبو عبد الله، محمد بن أبي بكر) (ت 827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48DF6F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العيون الغامزة على خبايا الرامزة، تحقيق الحساني حسن عبد الله، الطبعة الثانية، مكتبة الخانجي: القاهرة، 1415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- 1994م، (الطبعة الأولى، 1973م).</w:t>
            </w:r>
          </w:p>
          <w:p w14:paraId="3EC974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ج.11. الزمخشري (جار الله، أبو القاسم محمود بن عمر) (ت 538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518977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القسطاس في علم العروض، تحقيق د. فخر الدين قباوة، الطبعة الثانية، مكتبة المعارف: بيروت 1410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- 1989م.</w:t>
            </w:r>
          </w:p>
          <w:p w14:paraId="21B3A2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ج.12. ابن القطاع (أبو القاسم علي بن جعفر) (ت 515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036003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 البارع في علم العروض، المكتبة الفيصلية: مكة المكرمة، 1985م.</w:t>
            </w:r>
          </w:p>
          <w:p w14:paraId="157865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ج.13. المحلى (محمد بن علي) (ت 673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). </w:t>
            </w:r>
          </w:p>
          <w:p w14:paraId="46E523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شفاء العليل في علم الخليل، حققه وقدم لـه د. شعبان صلاح، الطبعة الأولى، دار الجيل: بيروت، 1411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- 1991م.</w:t>
            </w:r>
          </w:p>
          <w:p w14:paraId="5F8D56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ج.14</w:t>
            </w:r>
          </w:p>
          <w:p w14:paraId="4C4046C2" w14:textId="77777777" w:rsidR="009C5689" w:rsidRPr="00CE1CD3" w:rsidRDefault="009C5689" w:rsidP="009C5689">
            <w:pPr>
              <w:pStyle w:val="BodyText"/>
              <w:tabs>
                <w:tab w:val="num" w:pos="900"/>
              </w:tabs>
              <w:jc w:val="left"/>
              <w:rPr>
                <w:rtl/>
              </w:rPr>
            </w:pPr>
            <w:r w:rsidRPr="00CE1CD3">
              <w:rPr>
                <w:b/>
                <w:bCs/>
              </w:rPr>
              <w:t xml:space="preserve">- </w:t>
            </w:r>
            <w:r w:rsidRPr="00CE1CD3">
              <w:t>Gurry</w:t>
            </w:r>
            <w:r w:rsidRPr="00CE1CD3">
              <w:rPr>
                <w:rtl/>
              </w:rPr>
              <w:t>،</w:t>
            </w:r>
            <w:r w:rsidRPr="00CE1CD3">
              <w:t xml:space="preserve"> P: The Appreciation of Poetry</w:t>
            </w:r>
            <w:r w:rsidRPr="00CE1CD3">
              <w:rPr>
                <w:rtl/>
              </w:rPr>
              <w:t>،</w:t>
            </w:r>
            <w:r w:rsidRPr="00CE1CD3">
              <w:t xml:space="preserve"> Oxford University Press</w:t>
            </w:r>
            <w:r w:rsidRPr="00CE1CD3">
              <w:rPr>
                <w:rtl/>
              </w:rPr>
              <w:t>،</w:t>
            </w:r>
            <w:r w:rsidRPr="00CE1CD3">
              <w:t xml:space="preserve"> 1968.</w:t>
            </w:r>
          </w:p>
          <w:p w14:paraId="58E761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ج.15.</w:t>
            </w:r>
          </w:p>
          <w:p w14:paraId="3F863B54" w14:textId="77777777" w:rsidR="009C5689" w:rsidRPr="00CE1CD3" w:rsidRDefault="009C5689" w:rsidP="009C5689">
            <w:pPr>
              <w:pStyle w:val="BodyText"/>
              <w:tabs>
                <w:tab w:val="num" w:pos="900"/>
              </w:tabs>
              <w:jc w:val="left"/>
              <w:rPr>
                <w:rtl/>
              </w:rPr>
            </w:pPr>
            <w:r w:rsidRPr="00CE1CD3">
              <w:t>- Hogins</w:t>
            </w:r>
            <w:r w:rsidRPr="00CE1CD3">
              <w:rPr>
                <w:rtl/>
              </w:rPr>
              <w:t>،</w:t>
            </w:r>
            <w:r w:rsidRPr="00CE1CD3">
              <w:t xml:space="preserve"> James Burl: Literature: Poetry</w:t>
            </w:r>
            <w:r w:rsidRPr="00CE1CD3">
              <w:rPr>
                <w:rtl/>
              </w:rPr>
              <w:t>،</w:t>
            </w:r>
            <w:r w:rsidRPr="00CE1CD3">
              <w:t xml:space="preserve"> Chicago: Science Research Associates</w:t>
            </w:r>
            <w:r w:rsidRPr="00CE1CD3">
              <w:rPr>
                <w:rtl/>
              </w:rPr>
              <w:t>،</w:t>
            </w:r>
            <w:r w:rsidRPr="00CE1CD3">
              <w:t xml:space="preserve"> 1974.</w:t>
            </w:r>
          </w:p>
          <w:p w14:paraId="1B9EE786" w14:textId="77777777" w:rsidR="009C5689" w:rsidRPr="00CE1CD3" w:rsidRDefault="009C5689" w:rsidP="009C5689">
            <w:pPr>
              <w:pStyle w:val="BodyText"/>
              <w:tabs>
                <w:tab w:val="num" w:pos="900"/>
              </w:tabs>
              <w:jc w:val="left"/>
              <w:rPr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eastAsia="en-US" w:bidi="ar-AE"/>
              </w:rPr>
              <w:t>ج.16</w:t>
            </w:r>
            <w:r w:rsidRPr="00CE1CD3">
              <w:rPr>
                <w:rFonts w:hint="cs"/>
                <w:rtl/>
              </w:rPr>
              <w:t>.</w:t>
            </w:r>
          </w:p>
          <w:p w14:paraId="3A24C9A2" w14:textId="77777777" w:rsidR="009C5689" w:rsidRPr="00CE1CD3" w:rsidRDefault="009C5689" w:rsidP="009C5689">
            <w:pPr>
              <w:pStyle w:val="BodyText"/>
              <w:tabs>
                <w:tab w:val="num" w:pos="900"/>
              </w:tabs>
              <w:jc w:val="left"/>
              <w:rPr>
                <w:b/>
                <w:bCs/>
              </w:rPr>
            </w:pPr>
            <w:r w:rsidRPr="00CE1CD3">
              <w:t>- Weil</w:t>
            </w:r>
            <w:r w:rsidRPr="00CE1CD3">
              <w:rPr>
                <w:rtl/>
              </w:rPr>
              <w:t>،</w:t>
            </w:r>
            <w:r w:rsidRPr="00CE1CD3">
              <w:t xml:space="preserve"> Gotthold: “Arud”</w:t>
            </w:r>
            <w:r w:rsidRPr="00CE1CD3">
              <w:rPr>
                <w:rtl/>
              </w:rPr>
              <w:t>،</w:t>
            </w:r>
            <w:r w:rsidRPr="00CE1CD3">
              <w:t xml:space="preserve"> in Encyclopedia of Islam</w:t>
            </w:r>
            <w:r w:rsidRPr="00CE1CD3">
              <w:rPr>
                <w:rtl/>
              </w:rPr>
              <w:t>،</w:t>
            </w:r>
            <w:r w:rsidRPr="00CE1CD3">
              <w:t xml:space="preserve"> New Edition</w:t>
            </w:r>
            <w:r w:rsidRPr="00CE1CD3">
              <w:rPr>
                <w:rtl/>
              </w:rPr>
              <w:t>،</w:t>
            </w:r>
            <w:r w:rsidRPr="00CE1CD3">
              <w:t xml:space="preserve"> 1958</w:t>
            </w:r>
            <w:r w:rsidRPr="00CE1CD3">
              <w:rPr>
                <w:rtl/>
              </w:rPr>
              <w:t>،</w:t>
            </w:r>
            <w:r w:rsidRPr="00CE1CD3">
              <w:t xml:space="preserve"> pp. 667 – 677.</w:t>
            </w:r>
          </w:p>
        </w:tc>
      </w:tr>
      <w:tr w:rsidR="009C5689" w:rsidRPr="00CE1CD3" w14:paraId="2A587B50" w14:textId="77777777" w:rsidTr="00786FBB">
        <w:trPr>
          <w:trHeight w:val="920"/>
          <w:jc w:val="center"/>
        </w:trPr>
        <w:tc>
          <w:tcPr>
            <w:tcW w:w="2957" w:type="dxa"/>
            <w:shd w:val="clear" w:color="auto" w:fill="F3F3F3"/>
          </w:tcPr>
          <w:p w14:paraId="4245D67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610" w:type="dxa"/>
            <w:shd w:val="clear" w:color="auto" w:fill="auto"/>
          </w:tcPr>
          <w:p w14:paraId="0C41F8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الدارة - السعودية</w:t>
            </w:r>
          </w:p>
          <w:p w14:paraId="59DC0D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 مجلة فصول - مصر</w:t>
            </w:r>
          </w:p>
          <w:p w14:paraId="69ED98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د.3 مجلة إبداع- مصر</w:t>
            </w:r>
          </w:p>
          <w:p w14:paraId="5B1235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 مجلة عالم الفكر - الكويت</w:t>
            </w:r>
          </w:p>
          <w:p w14:paraId="649ADC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مجمع اللغة العربية- القاهرة</w:t>
            </w:r>
          </w:p>
          <w:p w14:paraId="240E7B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حوليات كلية دار العلوم- جامعة القاهرة</w:t>
            </w:r>
          </w:p>
          <w:p w14:paraId="5AB52D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كلية الآداب والعلوم الإنسانية - مكناسة: المغرب</w:t>
            </w:r>
          </w:p>
          <w:p w14:paraId="73AC0C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الحصاد - العراق</w:t>
            </w:r>
          </w:p>
        </w:tc>
      </w:tr>
    </w:tbl>
    <w:p w14:paraId="1F7F854E" w14:textId="77777777" w:rsidR="009C5689" w:rsidRPr="002160CC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2160CC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7A29C19F" w14:textId="77777777" w:rsidR="009C5689" w:rsidRPr="00D6099A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أ..د. سهام راشد</w:t>
      </w:r>
    </w:p>
    <w:p w14:paraId="2EF5EB1F" w14:textId="77777777" w:rsidR="009C5689" w:rsidRPr="002160CC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</w:t>
      </w:r>
      <w:r w:rsidRPr="00D6099A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فتوح خليل</w:t>
      </w:r>
      <w:r w:rsidRPr="002160CC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2B49CF9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2160CC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49ACB635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محمد عبدالعال محمد</w:t>
      </w:r>
    </w:p>
    <w:p w14:paraId="01D6E28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BBC1AC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A5BE257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2070E3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3B9B31E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6195CE4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560D6C3F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5BFE896C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EEADA96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2D08AFB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5707489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6336BD6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DBCAFD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AB255F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698F1F9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487A011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214985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B26597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942114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69E9B3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DB5DB41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4A94EFC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E481BD9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F6128E0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D69F96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592EBEB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07172FC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B54F482" w14:textId="77777777" w:rsidR="009C5689" w:rsidRPr="00084A5D" w:rsidRDefault="009C5689" w:rsidP="009C5689">
      <w:pPr>
        <w:bidi/>
        <w:rPr>
          <w:rFonts w:ascii="Traditional Arabic" w:hAnsi="Traditional Arabic" w:cs="Traditional Arabic"/>
          <w:sz w:val="28"/>
          <w:szCs w:val="28"/>
          <w:rtl/>
          <w:lang w:bidi="ar-AE"/>
        </w:rPr>
      </w:pPr>
      <w:r w:rsidRPr="00084A5D">
        <w:rPr>
          <w:rFonts w:cs="PT Bold Heading"/>
          <w:sz w:val="28"/>
          <w:szCs w:val="28"/>
          <w:rtl/>
          <w:lang w:bidi="ar-EG"/>
        </w:rPr>
        <w:t>جامعة</w:t>
      </w:r>
      <w:r w:rsidRPr="00084A5D">
        <w:rPr>
          <w:rFonts w:cs="PT Bold Heading" w:hint="cs"/>
          <w:sz w:val="28"/>
          <w:szCs w:val="28"/>
          <w:rtl/>
          <w:lang w:bidi="ar-EG"/>
        </w:rPr>
        <w:t>:</w:t>
      </w:r>
      <w:r w:rsidRPr="00084A5D">
        <w:rPr>
          <w:rFonts w:cs="PT Bold Heading"/>
          <w:sz w:val="28"/>
          <w:szCs w:val="28"/>
          <w:rtl/>
          <w:lang w:bidi="ar-EG"/>
        </w:rPr>
        <w:t xml:space="preserve"> </w:t>
      </w:r>
      <w:r w:rsidRPr="00084A5D">
        <w:rPr>
          <w:rFonts w:ascii="Traditional Arabic" w:hAnsi="Traditional Arabic" w:cs="Traditional Arabic"/>
          <w:sz w:val="28"/>
          <w:szCs w:val="28"/>
          <w:rtl/>
          <w:lang w:bidi="ar-EG"/>
        </w:rPr>
        <w:t>سوهاج</w:t>
      </w:r>
    </w:p>
    <w:p w14:paraId="5534D33A" w14:textId="77777777" w:rsidR="009C5689" w:rsidRPr="00084A5D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084A5D">
        <w:rPr>
          <w:rFonts w:hint="cs"/>
          <w:sz w:val="28"/>
          <w:szCs w:val="28"/>
          <w:rtl/>
          <w:lang w:bidi="ar-EG"/>
        </w:rPr>
        <w:t xml:space="preserve"> </w:t>
      </w:r>
      <w:r w:rsidRPr="00084A5D">
        <w:rPr>
          <w:rFonts w:cs="PT Bold Heading"/>
          <w:sz w:val="28"/>
          <w:szCs w:val="28"/>
          <w:rtl/>
          <w:lang w:bidi="ar-EG"/>
        </w:rPr>
        <w:t>كلية</w:t>
      </w:r>
      <w:r w:rsidRPr="00084A5D">
        <w:rPr>
          <w:rFonts w:cs="PT Bold Heading" w:hint="cs"/>
          <w:sz w:val="28"/>
          <w:szCs w:val="28"/>
          <w:rtl/>
          <w:lang w:bidi="ar-EG"/>
        </w:rPr>
        <w:t>:</w:t>
      </w:r>
      <w:r w:rsidRPr="00084A5D">
        <w:rPr>
          <w:rFonts w:cs="PT Bold Heading"/>
          <w:sz w:val="28"/>
          <w:szCs w:val="28"/>
          <w:rtl/>
          <w:lang w:bidi="ar-EG"/>
        </w:rPr>
        <w:t xml:space="preserve"> </w:t>
      </w:r>
      <w:r w:rsidRPr="00084A5D">
        <w:rPr>
          <w:rFonts w:ascii="Traditional Arabic" w:hAnsi="Traditional Arabic" w:cs="Traditional Arabic"/>
          <w:sz w:val="28"/>
          <w:szCs w:val="28"/>
          <w:rtl/>
          <w:lang w:bidi="ar-EG"/>
        </w:rPr>
        <w:t>الآداب</w:t>
      </w:r>
      <w:r w:rsidRPr="00084A5D">
        <w:rPr>
          <w:rFonts w:cs="PT Bold Heading"/>
          <w:sz w:val="28"/>
          <w:szCs w:val="28"/>
          <w:rtl/>
          <w:lang w:bidi="ar-EG"/>
        </w:rPr>
        <w:tab/>
      </w:r>
    </w:p>
    <w:p w14:paraId="66983428" w14:textId="77777777" w:rsidR="009C5689" w:rsidRPr="00084A5D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084A5D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084A5D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7815C56F" w14:textId="77777777" w:rsidR="009C5689" w:rsidRPr="00D6099A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084A5D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6442A88" w14:textId="77777777" w:rsidR="009C5689" w:rsidRPr="00084A5D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084A5D">
        <w:rPr>
          <w:rFonts w:cs="PT Bold Heading"/>
          <w:sz w:val="28"/>
          <w:szCs w:val="28"/>
          <w:rtl/>
          <w:lang w:bidi="ar-EG"/>
        </w:rPr>
        <w:t>توصيف مقرر دراسي</w:t>
      </w:r>
    </w:p>
    <w:p w14:paraId="3020A34F" w14:textId="77777777" w:rsidR="009C5689" w:rsidRPr="00D6099A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D6099A">
        <w:rPr>
          <w:rFonts w:cs="PT Bold Heading" w:hint="cs"/>
          <w:b/>
          <w:bCs/>
          <w:sz w:val="28"/>
          <w:szCs w:val="28"/>
          <w:rtl/>
          <w:lang w:bidi="ar-EG"/>
        </w:rPr>
        <w:t>(</w:t>
      </w:r>
      <w:r w:rsidRPr="005E09CB">
        <w:rPr>
          <w:rFonts w:cs="PT Bold Heading" w:hint="cs"/>
          <w:sz w:val="28"/>
          <w:szCs w:val="28"/>
          <w:rtl/>
          <w:lang w:bidi="ar-EG"/>
        </w:rPr>
        <w:t>نظريات في اللغة والأدب</w:t>
      </w:r>
      <w:r w:rsidRPr="00D6099A">
        <w:rPr>
          <w:rFonts w:cs="PT Bold Heading" w:hint="cs"/>
          <w:b/>
          <w:bCs/>
          <w:sz w:val="28"/>
          <w:szCs w:val="28"/>
          <w:rtl/>
          <w:lang w:bidi="ar-EG"/>
        </w:rPr>
        <w:t>)</w:t>
      </w:r>
    </w:p>
    <w:p w14:paraId="6F25E9EF" w14:textId="77777777" w:rsidR="009C5689" w:rsidRPr="00084A5D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084A5D" w14:paraId="514B76E0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1C8C66AB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084A5D" w14:paraId="7C41E513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71C5786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. Arab224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5569BF3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نظريات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اللغة والأدب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6A9A52D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الثانية</w:t>
            </w:r>
          </w:p>
          <w:p w14:paraId="05327868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 الدراسي: الثاني</w:t>
            </w:r>
          </w:p>
        </w:tc>
      </w:tr>
      <w:tr w:rsidR="009C5689" w:rsidRPr="00084A5D" w14:paraId="250F0C1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6FE0C0E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B213C3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3216" behindDoc="1" locked="0" layoutInCell="1" allowOverlap="1" wp14:anchorId="6D26E5F0" wp14:editId="0850148A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1FAAD" id="Rectangle 155" o:spid="_x0000_s1026" style="position:absolute;left:0;text-align:left;margin-left:21.45pt;margin-top:3.55pt;width:36pt;height:18pt;z-index:-2510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4240" behindDoc="1" locked="0" layoutInCell="1" allowOverlap="1" wp14:anchorId="0330986D" wp14:editId="7A543A1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FE157" id="Rectangle 154" o:spid="_x0000_s1026" style="position:absolute;left:0;text-align:left;margin-left:127.5pt;margin-top:3.2pt;width:36pt;height:18pt;z-index:-2510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تدريبات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لا يوجد   </w:t>
            </w:r>
          </w:p>
        </w:tc>
      </w:tr>
    </w:tbl>
    <w:p w14:paraId="4D50154A" w14:textId="77777777" w:rsidR="009C5689" w:rsidRPr="00084A5D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7292"/>
      </w:tblGrid>
      <w:tr w:rsidR="009C5689" w:rsidRPr="00084A5D" w14:paraId="3937F975" w14:textId="77777777" w:rsidTr="00786FBB">
        <w:trPr>
          <w:trHeight w:val="2291"/>
          <w:jc w:val="center"/>
        </w:trPr>
        <w:tc>
          <w:tcPr>
            <w:tcW w:w="2645" w:type="dxa"/>
            <w:shd w:val="clear" w:color="auto" w:fill="F3F3F3"/>
          </w:tcPr>
          <w:p w14:paraId="144D9B8A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292" w:type="dxa"/>
            <w:shd w:val="clear" w:color="auto" w:fill="auto"/>
          </w:tcPr>
          <w:p w14:paraId="0054C6F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F60BBCE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 اتباع مناهج التفكير والبحث العلمي في حل المشكلات اللغوية التي تواجهة.</w:t>
            </w:r>
          </w:p>
          <w:p w14:paraId="4D11A6C7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بمصطلحات علوم اللغة والأدب وتعريفاتها الأساسية بما يتيح له تعرف خصائص نتاجها الفكري. </w:t>
            </w:r>
          </w:p>
        </w:tc>
      </w:tr>
      <w:tr w:rsidR="009C5689" w:rsidRPr="00084A5D" w14:paraId="5406DC70" w14:textId="77777777" w:rsidTr="00786FBB">
        <w:trPr>
          <w:trHeight w:val="838"/>
          <w:jc w:val="center"/>
        </w:trPr>
        <w:tc>
          <w:tcPr>
            <w:tcW w:w="9937" w:type="dxa"/>
            <w:gridSpan w:val="2"/>
            <w:shd w:val="clear" w:color="auto" w:fill="auto"/>
          </w:tcPr>
          <w:p w14:paraId="3369DD30" w14:textId="77777777" w:rsidR="009C5689" w:rsidRPr="00084A5D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F57528D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084A5D" w14:paraId="647A86FE" w14:textId="77777777" w:rsidTr="00786FBB">
        <w:trPr>
          <w:trHeight w:val="709"/>
          <w:jc w:val="center"/>
        </w:trPr>
        <w:tc>
          <w:tcPr>
            <w:tcW w:w="2645" w:type="dxa"/>
            <w:shd w:val="clear" w:color="auto" w:fill="F3F3F3"/>
          </w:tcPr>
          <w:p w14:paraId="2643A036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أ- المعلومات والمفاهيم:</w:t>
            </w:r>
          </w:p>
        </w:tc>
        <w:tc>
          <w:tcPr>
            <w:tcW w:w="7292" w:type="dxa"/>
            <w:shd w:val="clear" w:color="auto" w:fill="auto"/>
          </w:tcPr>
          <w:p w14:paraId="0B660433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1.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يحدد القواعد اللغوية والنحوية للغة العربية.</w:t>
            </w:r>
          </w:p>
          <w:p w14:paraId="63BBBE1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2.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يصنف التيارات الأدبية والفكرية الشائعة في تراث اللغة العربية.</w:t>
            </w:r>
          </w:p>
          <w:p w14:paraId="34776C17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3.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يعرف أهم المصطلحات المرتبطة بتخصصه العام أو الدقيق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4B99B9E8" w14:textId="77777777" w:rsidR="009C5689" w:rsidRPr="00084A5D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265"/>
      </w:tblGrid>
      <w:tr w:rsidR="009C5689" w:rsidRPr="00084A5D" w14:paraId="7323D286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37DC7E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المهارات الذهنية:</w:t>
            </w:r>
          </w:p>
        </w:tc>
        <w:tc>
          <w:tcPr>
            <w:tcW w:w="7265" w:type="dxa"/>
            <w:shd w:val="clear" w:color="auto" w:fill="auto"/>
          </w:tcPr>
          <w:p w14:paraId="6B69F155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1. يتناول نقد النصوص الشفوية والمكتوبة باللغة العربية.</w:t>
            </w:r>
          </w:p>
          <w:p w14:paraId="5A5C279D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2. يوازي بين ثقافة اللغات الأجنبية وثقافة اللغة العربية وتراثها.</w:t>
            </w:r>
          </w:p>
          <w:p w14:paraId="1C6894DE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3. يستنتج أهم السمات والخصائص اللغوية والفنية للنصوص.</w:t>
            </w:r>
          </w:p>
        </w:tc>
      </w:tr>
      <w:tr w:rsidR="009C5689" w:rsidRPr="00084A5D" w14:paraId="77A7ACEB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05062A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ج- المهارات المهنية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6E48F6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14:paraId="695D74B9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يشرح النصوص المكتوبة باللغة العربية.</w:t>
            </w:r>
          </w:p>
          <w:p w14:paraId="4153BA0B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يستخلص أهم القضايا الأدبية واللغوية في مجال تخصصه.</w:t>
            </w:r>
          </w:p>
          <w:p w14:paraId="441513DC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ج.7. ينقد النصوص نقدا لغويا وأدبياً وفق منهجية محددة.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084A5D" w14:paraId="26045435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6A1B6F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د- المهارات العامة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و المنقولة: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14:paraId="34F43A4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يقترح الحلول المناسبة لأية مشكلة قد تواجهة في مجال عمله.</w:t>
            </w:r>
          </w:p>
          <w:p w14:paraId="186BAF73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د.4. يتواصل بإيجابية مع الآخرين.</w:t>
            </w:r>
          </w:p>
          <w:p w14:paraId="76368E77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يعرض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المعلومات بطريقة ملائمة.</w:t>
            </w:r>
          </w:p>
        </w:tc>
      </w:tr>
      <w:tr w:rsidR="009C5689" w:rsidRPr="00084A5D" w14:paraId="72A9CE93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0F1F3B2A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65" w:type="dxa"/>
            <w:shd w:val="clear" w:color="auto" w:fill="auto"/>
          </w:tcPr>
          <w:p w14:paraId="3C2D7FCB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مقدمة</w:t>
            </w:r>
          </w:p>
          <w:p w14:paraId="388C57CD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الأسبوع 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الثاني: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مفهوم النظرية والمنهج والخطة.</w:t>
            </w:r>
          </w:p>
          <w:p w14:paraId="7B11312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نماذج تطبيقية لنظريات علم اللغة الحديثة، نظرية المناسبة الإيقاعية في القافية تعريفها وأبعادها وحقل تطبيقها. </w:t>
            </w:r>
          </w:p>
          <w:p w14:paraId="5D96C123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نظرية القوة الإيقاعية في الخطاب اللغوي تعريفها وأبعادها وحقل تطبيقها.</w:t>
            </w:r>
          </w:p>
          <w:p w14:paraId="7B7C492F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درجات القوة الإيقاعية ومنهج دراستها ونماذج تطبيقية.</w:t>
            </w:r>
          </w:p>
          <w:p w14:paraId="6A10785F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نظر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ية نحو النص أو التناص أو النصية(المعايير التأسيسية)</w:t>
            </w:r>
          </w:p>
          <w:p w14:paraId="14E6CEB9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ز.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السابع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معايير نحو النص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(المعايير التنظيمية)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75954C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نظرية الأدب ونشأتها </w:t>
            </w:r>
          </w:p>
          <w:p w14:paraId="7BA494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نظرية المحاكاة.</w:t>
            </w:r>
          </w:p>
          <w:p w14:paraId="73DA4B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نظرية التعبير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87D2B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نظرية الخلق</w:t>
            </w:r>
            <w:r w:rsidRPr="00BC311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والإبداع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4FBA7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شعرية الواقع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55F0B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الشعرية وتطبيقات نظريات الأدب على النص العربي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A51A107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مراجعة.</w:t>
            </w:r>
          </w:p>
          <w:p w14:paraId="289B8E2B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9C5689" w:rsidRPr="00084A5D" w14:paraId="2A9D851F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7766DE20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65" w:type="dxa"/>
            <w:shd w:val="clear" w:color="auto" w:fill="auto"/>
          </w:tcPr>
          <w:p w14:paraId="4064743A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68CB9F9F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14:paraId="66B78CB2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الكتاب</w:t>
            </w:r>
          </w:p>
        </w:tc>
      </w:tr>
      <w:tr w:rsidR="009C5689" w:rsidRPr="00084A5D" w14:paraId="30E80B19" w14:textId="77777777" w:rsidTr="00786FBB">
        <w:trPr>
          <w:trHeight w:val="116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808C4C9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14:paraId="03723AA6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5040ADDF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14:paraId="5C5B2D5C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الكتاب</w:t>
            </w:r>
          </w:p>
        </w:tc>
      </w:tr>
      <w:tr w:rsidR="009C5689" w:rsidRPr="00084A5D" w14:paraId="50A9FAD4" w14:textId="77777777" w:rsidTr="00786FBB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50FE8E68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084A5D" w14:paraId="144CB960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408890F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65" w:type="dxa"/>
            <w:shd w:val="clear" w:color="auto" w:fill="auto"/>
          </w:tcPr>
          <w:p w14:paraId="767EC975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أ.امتحان نصف الفصل (شفوي + تحريري)</w:t>
            </w:r>
          </w:p>
          <w:p w14:paraId="7903728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نهاية الفصل</w:t>
            </w:r>
          </w:p>
        </w:tc>
      </w:tr>
      <w:tr w:rsidR="009C5689" w:rsidRPr="00084A5D" w14:paraId="220882BD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5E704AC0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65" w:type="dxa"/>
            <w:shd w:val="clear" w:color="auto" w:fill="auto"/>
          </w:tcPr>
          <w:p w14:paraId="14F08E68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B93D969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084A5D" w14:paraId="67A0E9A4" w14:textId="77777777" w:rsidTr="00786FBB">
        <w:trPr>
          <w:trHeight w:val="78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B8C4E39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0A1B814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271F82CD" w14:textId="77777777" w:rsidR="009C5689" w:rsidRPr="00084A5D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14:paraId="7EE9BA66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 أعمال سنة + 80 درجة امتحان نهاية الفصل</w:t>
            </w:r>
          </w:p>
        </w:tc>
      </w:tr>
      <w:tr w:rsidR="009C5689" w:rsidRPr="00084A5D" w14:paraId="0A10B893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23302BE5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084A5D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084A5D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9C5689" w:rsidRPr="00084A5D" w14:paraId="15EE7242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E85A4B6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مذكرات</w:t>
            </w:r>
          </w:p>
        </w:tc>
        <w:tc>
          <w:tcPr>
            <w:tcW w:w="7265" w:type="dxa"/>
            <w:shd w:val="clear" w:color="auto" w:fill="auto"/>
          </w:tcPr>
          <w:p w14:paraId="280CB4A2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مذكرة موثقة عن نظريات اللغة والأدب</w:t>
            </w:r>
          </w:p>
          <w:p w14:paraId="0A7A6E84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</w:t>
            </w:r>
          </w:p>
        </w:tc>
      </w:tr>
      <w:tr w:rsidR="009C5689" w:rsidRPr="00084A5D" w14:paraId="754B6C8F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77A1F935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كتب ملزمة</w:t>
            </w:r>
          </w:p>
        </w:tc>
        <w:tc>
          <w:tcPr>
            <w:tcW w:w="7265" w:type="dxa"/>
            <w:shd w:val="clear" w:color="auto" w:fill="auto"/>
          </w:tcPr>
          <w:p w14:paraId="1BE25F0A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نظرية القوة الإيقاعية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</w:t>
            </w: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حازم علي كمال الدين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664D4FA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 نظرية نحو النص، د.ياسر محمد حسن</w:t>
            </w:r>
          </w:p>
        </w:tc>
      </w:tr>
      <w:tr w:rsidR="009C5689" w:rsidRPr="00084A5D" w14:paraId="24373446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69909FCF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كتب مقترحة</w:t>
            </w:r>
          </w:p>
        </w:tc>
        <w:tc>
          <w:tcPr>
            <w:tcW w:w="7265" w:type="dxa"/>
            <w:shd w:val="clear" w:color="auto" w:fill="auto"/>
          </w:tcPr>
          <w:p w14:paraId="6C4FBDC2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عبد المنعم تليمة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،مقدمة في نظرية الأدب،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الثقافة،،القاهرة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1976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م.</w:t>
            </w:r>
          </w:p>
          <w:p w14:paraId="4A2FBB74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سهير القلماوى،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فن الأدب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المحاكاة،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BC311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مكتبة الحلبي،القاهرة،1953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م.</w:t>
            </w:r>
          </w:p>
        </w:tc>
      </w:tr>
      <w:tr w:rsidR="009C5689" w:rsidRPr="00084A5D" w14:paraId="5967E5AA" w14:textId="77777777" w:rsidTr="00786FBB">
        <w:trPr>
          <w:trHeight w:val="1730"/>
          <w:jc w:val="center"/>
        </w:trPr>
        <w:tc>
          <w:tcPr>
            <w:tcW w:w="2597" w:type="dxa"/>
            <w:shd w:val="clear" w:color="auto" w:fill="F3F3F3"/>
          </w:tcPr>
          <w:p w14:paraId="74DD20D1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.</w:t>
            </w:r>
            <w:r w:rsidRPr="00084A5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دوريات علمية أو نشرات .... إلخ</w:t>
            </w:r>
          </w:p>
        </w:tc>
        <w:tc>
          <w:tcPr>
            <w:tcW w:w="7265" w:type="dxa"/>
            <w:shd w:val="clear" w:color="auto" w:fill="auto"/>
          </w:tcPr>
          <w:p w14:paraId="6240E563" w14:textId="77777777" w:rsidR="009C5689" w:rsidRPr="00084A5D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عالم الفكر.</w:t>
            </w:r>
          </w:p>
          <w:p w14:paraId="6EAD03B8" w14:textId="77777777" w:rsidR="009C5689" w:rsidRPr="00084A5D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hint="cs"/>
                <w:sz w:val="28"/>
                <w:szCs w:val="28"/>
                <w:rtl/>
                <w:lang w:bidi="ar-AE"/>
              </w:rPr>
              <w:t>د.2.</w:t>
            </w:r>
            <w:r w:rsidRPr="00084A5D">
              <w:rPr>
                <w:rFonts w:ascii="Traditional Arabic" w:hAnsi="Traditional Arabic"/>
                <w:sz w:val="28"/>
                <w:szCs w:val="28"/>
                <w:rtl/>
                <w:lang w:bidi="ar-AE"/>
              </w:rPr>
              <w:t xml:space="preserve"> مجلة </w:t>
            </w:r>
            <w:r w:rsidRPr="00084A5D">
              <w:rPr>
                <w:rFonts w:ascii="Traditional Arabic" w:hAnsi="Traditional Arabic" w:hint="cs"/>
                <w:sz w:val="28"/>
                <w:szCs w:val="28"/>
                <w:rtl/>
                <w:lang w:bidi="ar-AE"/>
              </w:rPr>
              <w:t xml:space="preserve">مجمع اللغة العربية بالقاهرة. </w:t>
            </w:r>
          </w:p>
          <w:p w14:paraId="7E74943D" w14:textId="77777777" w:rsidR="009C5689" w:rsidRPr="00084A5D" w:rsidRDefault="009C5689" w:rsidP="009C5689">
            <w:pPr>
              <w:pStyle w:val="Title"/>
              <w:bidi/>
              <w:jc w:val="left"/>
              <w:rPr>
                <w:rFonts w:ascii="Traditional Arabic" w:hAnsi="Traditional Arabic"/>
                <w:sz w:val="28"/>
                <w:szCs w:val="28"/>
                <w:rtl/>
                <w:lang w:bidi="ar-AE"/>
              </w:rPr>
            </w:pPr>
            <w:r w:rsidRPr="00084A5D">
              <w:rPr>
                <w:rFonts w:ascii="Traditional Arabic" w:hAnsi="Traditional Arabic" w:hint="cs"/>
                <w:sz w:val="28"/>
                <w:szCs w:val="28"/>
                <w:rtl/>
                <w:lang w:bidi="ar-AE"/>
              </w:rPr>
              <w:t>د.3.</w:t>
            </w:r>
            <w:r w:rsidRPr="00084A5D">
              <w:rPr>
                <w:rFonts w:ascii="Traditional Arabic" w:hAnsi="Traditional Arabic"/>
                <w:sz w:val="28"/>
                <w:szCs w:val="28"/>
                <w:rtl/>
                <w:lang w:bidi="ar-AE"/>
              </w:rPr>
              <w:t xml:space="preserve"> مجلة مجمع اللغة العربية</w:t>
            </w:r>
            <w:r>
              <w:rPr>
                <w:rFonts w:ascii="Traditional Arabic" w:hAnsi="Traditional Arabic" w:hint="cs"/>
                <w:sz w:val="28"/>
                <w:szCs w:val="28"/>
                <w:rtl/>
                <w:lang w:bidi="ar-AE"/>
              </w:rPr>
              <w:t xml:space="preserve"> </w:t>
            </w:r>
            <w:r w:rsidRPr="00084A5D">
              <w:rPr>
                <w:rFonts w:ascii="Traditional Arabic" w:hAnsi="Traditional Arabic" w:hint="cs"/>
                <w:sz w:val="28"/>
                <w:szCs w:val="28"/>
                <w:rtl/>
                <w:lang w:bidi="ar-AE"/>
              </w:rPr>
              <w:t>بالأردن</w:t>
            </w:r>
          </w:p>
        </w:tc>
      </w:tr>
    </w:tbl>
    <w:p w14:paraId="01E28E31" w14:textId="77777777" w:rsidR="009C5689" w:rsidRPr="00084A5D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6B75A2B3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084A5D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أستاذ المادة: </w:t>
      </w:r>
    </w:p>
    <w:p w14:paraId="1AEF9003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084A5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بهاء عثمان</w:t>
      </w:r>
    </w:p>
    <w:p w14:paraId="73748B8B" w14:textId="77777777" w:rsidR="009C5689" w:rsidRPr="00084A5D" w:rsidRDefault="009C5689" w:rsidP="009C5689">
      <w:pPr>
        <w:bidi/>
        <w:rPr>
          <w:sz w:val="28"/>
          <w:szCs w:val="28"/>
        </w:rPr>
      </w:pPr>
      <w:r w:rsidRPr="00084A5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محمود حمدي</w:t>
      </w:r>
    </w:p>
    <w:p w14:paraId="591A4623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084A5D">
        <w:rPr>
          <w:rFonts w:ascii="Traditional Arabic" w:hAnsi="Traditional Arabic" w:cs="PT Bold Heading"/>
          <w:sz w:val="28"/>
          <w:szCs w:val="28"/>
          <w:lang w:bidi="ar-EG"/>
        </w:rPr>
        <w:t xml:space="preserve">                             </w:t>
      </w:r>
      <w:r w:rsidRPr="00084A5D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</w:t>
      </w:r>
    </w:p>
    <w:p w14:paraId="60018341" w14:textId="77777777" w:rsidR="009C5689" w:rsidRPr="00084A5D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35154CF3" w14:textId="77777777" w:rsidR="009C5689" w:rsidRPr="00084A5D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</w:t>
      </w:r>
      <w:r w:rsidRPr="00084A5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أ.د. محمد عبدالعال محمد</w:t>
      </w:r>
    </w:p>
    <w:p w14:paraId="0D35D52E" w14:textId="77777777" w:rsidR="009C5689" w:rsidRPr="00084A5D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5400373" w14:textId="77777777" w:rsidR="009C5689" w:rsidRDefault="009C5689" w:rsidP="009C5689">
      <w:pPr>
        <w:bidi/>
      </w:pPr>
    </w:p>
    <w:p w14:paraId="63D14664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E864E94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1818551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0E45083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1F1947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BDA9CFD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CC54903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78ECD49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C663126" w14:textId="77777777" w:rsidR="009C5689" w:rsidRPr="00CE1CD3" w:rsidRDefault="009C5689" w:rsidP="009C5689">
      <w:pPr>
        <w:bidi/>
        <w:rPr>
          <w:b/>
          <w:bCs/>
          <w:sz w:val="28"/>
          <w:szCs w:val="28"/>
          <w:lang w:bidi="ar-EG"/>
        </w:rPr>
      </w:pPr>
    </w:p>
    <w:p w14:paraId="5778718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2A7D8AD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3C304B20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التاريخ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14:paraId="23BEE22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6CF65EE9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توصيف مقرر دراسي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التاريخ العباسي و الأندلسي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273BF3CA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2A3F6B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1E34881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20460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</w:rPr>
              <w:t>Hist 225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CE994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80063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التاريخ العباسي و الأندلسي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1F56249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الثانية. </w:t>
            </w:r>
          </w:p>
          <w:p w14:paraId="6DC88D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 الثاني</w:t>
            </w:r>
          </w:p>
        </w:tc>
      </w:tr>
      <w:tr w:rsidR="009C5689" w:rsidRPr="00CE1CD3" w14:paraId="595A7AF1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76147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79F223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6112" behindDoc="1" locked="0" layoutInCell="1" allowOverlap="1" wp14:anchorId="0C45F39B" wp14:editId="729F4AF6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70E4E" id="Rectangle 153" o:spid="_x0000_s1026" style="position:absolute;left:0;text-align:left;margin-left:21.45pt;margin-top:3.55pt;width:36pt;height:18pt;z-index:-2511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7136" behindDoc="1" locked="0" layoutInCell="1" allowOverlap="1" wp14:anchorId="640BAE69" wp14:editId="2F2ED37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6F65A" id="Rectangle 152" o:spid="_x0000_s1026" style="position:absolute;left:0;text-align:left;margin-left:127.5pt;margin-top:3.2pt;width:36pt;height:18pt;z-index:-251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لا يوجد</w:t>
            </w:r>
          </w:p>
        </w:tc>
      </w:tr>
    </w:tbl>
    <w:p w14:paraId="7F2B630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60E9B895" w14:textId="77777777" w:rsidTr="00786FBB">
        <w:trPr>
          <w:trHeight w:val="1383"/>
          <w:jc w:val="center"/>
        </w:trPr>
        <w:tc>
          <w:tcPr>
            <w:tcW w:w="3108" w:type="dxa"/>
            <w:shd w:val="clear" w:color="auto" w:fill="F3F3F3"/>
          </w:tcPr>
          <w:p w14:paraId="3E8266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2BAD76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8BAEFE6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  <w:p w14:paraId="76922D88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التمكن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إدراك الإطار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التاريخي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الشامل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لثقافة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1A0F4B2D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015B27D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211412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5609316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57C3C09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0BC0751B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أ.1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يحدد أسباب قيام الدولة العباسية.</w:t>
            </w:r>
          </w:p>
          <w:p w14:paraId="71593B90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يسمي أشهر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الخلفاء والولاة في تاريخ الدولة العباسية.</w:t>
            </w:r>
          </w:p>
          <w:p w14:paraId="074EEA58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أ.8. يذكر أهم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الثورات التي قامت في عهد الدولة العباسية.</w:t>
            </w:r>
          </w:p>
          <w:p w14:paraId="7980DC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أ.5 يعين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الدويلات المستقلة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التى قامت ب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المشرق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والمغرب</w:t>
            </w:r>
          </w:p>
          <w:p w14:paraId="5F8AA81F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</w:tbl>
    <w:p w14:paraId="44F7AD6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4885F11B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CC500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5CBC4F8D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ب.1 يوضح أسباب قيام الدويلات المستقلة.</w:t>
            </w:r>
          </w:p>
          <w:p w14:paraId="3F44ABF7" w14:textId="77777777" w:rsidR="009C5689" w:rsidRPr="006139AB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ب.2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يتناول عوامل قيام الدولة العباسية .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C5689" w:rsidRPr="00CE1CD3" w14:paraId="1E983A9D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57F72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5585C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9D74B6D" w14:textId="77777777" w:rsidR="009C5689" w:rsidRPr="00CE1CD3" w:rsidRDefault="009C5689" w:rsidP="009C5689">
            <w:pPr>
              <w:tabs>
                <w:tab w:val="right" w:pos="5062"/>
              </w:tabs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ج.1. يشرح كيفية انتقال الملك إلى العباسيين.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ab/>
            </w:r>
          </w:p>
          <w:p w14:paraId="53758870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ج.3.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يراجع الفتوحات الإسلامية فى عهد العباسيين .</w:t>
            </w:r>
          </w:p>
          <w:p w14:paraId="5F0003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ج.5.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يكتب موضوعا تاريخيا عن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البويهيين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9C5689" w:rsidRPr="00CE1CD3" w14:paraId="4222CC98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10D6D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B3F15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د.2.يعبر في كلمة موجزة عن أهم مظاهر الحياة العباسية.</w:t>
            </w:r>
          </w:p>
          <w:p w14:paraId="0E2BD1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6. يجمع معلومات عن التاريخ العباسي بطريقة ملائمة.</w:t>
            </w:r>
          </w:p>
        </w:tc>
      </w:tr>
      <w:tr w:rsidR="009C5689" w:rsidRPr="00CE1CD3" w14:paraId="7C5B20A7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4C0FB1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110E8E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الدعوة و الثورة العباسية.</w:t>
            </w:r>
          </w:p>
          <w:p w14:paraId="767FB5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خلفاء الدولة العباسية.</w:t>
            </w:r>
          </w:p>
          <w:p w14:paraId="1C7324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علاقة العباسيين بالفرس</w:t>
            </w:r>
          </w:p>
          <w:p w14:paraId="0859C4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المشكلات  الداخلبة للدولة العباسية</w:t>
            </w:r>
          </w:p>
          <w:p w14:paraId="76DF7469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نظم الحكم و تطورها في العصر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العباسي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الأول.</w:t>
            </w:r>
          </w:p>
          <w:p w14:paraId="7581EA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علاقة العباسيين بالبيزنطيين.</w:t>
            </w:r>
          </w:p>
          <w:p w14:paraId="13FE37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علاقة العباسيين بالأمويين فى الأندلس.</w:t>
            </w:r>
          </w:p>
          <w:p w14:paraId="1A9B0D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. العصر العباسي الثاني : عصر نفوذ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الأتراك.</w:t>
            </w:r>
          </w:p>
          <w:p w14:paraId="496129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الدويلات المستقلة في المشرق:الدولة الطاهرية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الدولة الصفارية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الدولة السامانية</w:t>
            </w:r>
          </w:p>
          <w:p w14:paraId="2F805E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الدويلات المستقلة في المغرب </w:t>
            </w:r>
          </w:p>
          <w:p w14:paraId="6AB324CE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الدويلات الإسلامية في مصر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و الشام. </w:t>
            </w:r>
          </w:p>
          <w:p w14:paraId="7597EF4A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الدولة الطولونية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الدولة الاخشيدية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-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الدولة الحمدانية</w:t>
            </w:r>
          </w:p>
          <w:p w14:paraId="60C3DE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عصر الأتراك السلاجقة.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554613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مراجعة.</w:t>
            </w:r>
          </w:p>
        </w:tc>
      </w:tr>
      <w:tr w:rsidR="009C5689" w:rsidRPr="00CE1CD3" w14:paraId="4A3ED828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4F00AF6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8563C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4F493C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479DD6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0D4C7C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2E972B8F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7F758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170C70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334E0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9C5689" w:rsidRPr="00CE1CD3" w14:paraId="4F739DC1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86ED8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73D05B15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177E2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0F3696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C3FBA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49D37D78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1B432BD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7AF5B0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3E8686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51BB92C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1813F4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664989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3C3E11D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43E9E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ثناء الدراسة .                10%</w:t>
            </w:r>
          </w:p>
          <w:p w14:paraId="614031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76B325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6E959002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3FAFB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6B9A44D4" w14:textId="77777777" w:rsidTr="00786FBB">
        <w:trPr>
          <w:trHeight w:val="63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AC2821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130616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  مذكرة محاضرات في تاريخ الدولة العباسية: د. أميمة أحمد السيد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</w:p>
        </w:tc>
      </w:tr>
      <w:tr w:rsidR="009C5689" w:rsidRPr="00CE1CD3" w14:paraId="51759C68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184F5D6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37BFBAFF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  <w:tr w:rsidR="009C5689" w:rsidRPr="00CE1CD3" w14:paraId="3951446D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27FE1E7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5AE3AF85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ب.1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  <w:t>حسن أحمد محمود وأحمد إبراهيم الشريف: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العالم الإسلامي في العصر العباسي، دار الفكر العربي، القاهرة، 1995م.</w:t>
            </w:r>
          </w:p>
          <w:p w14:paraId="6BD1578E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ب.2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  <w:t xml:space="preserve">حسام الدين السامرائي: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المؤسسات الإدارية في الدولة العباسية خلال الفترة من (247-334هـ)، مكتبة دار الفتح، دمشق، 1972م.</w:t>
            </w:r>
          </w:p>
          <w:p w14:paraId="5918E569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ب.3.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عمر فاروق: بحوث في التاريخ العباسي، دار القلم، بيروت، 1977م.</w:t>
            </w:r>
          </w:p>
          <w:p w14:paraId="2B25CCAE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>ب.4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  <w:t xml:space="preserve"> مصطفى طه بدر: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محنة الإسلام الكبرى، أو زوال الخلافة العباسية من بغداد على أيدي المغول،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الطبعة الثانية، الهيئة المصرية العامة للكتاب، القاهرة، 1999م.</w:t>
            </w:r>
          </w:p>
          <w:p w14:paraId="6429F963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u w:val="single"/>
                <w:rtl/>
              </w:rPr>
              <w:t xml:space="preserve">ب.5.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u w:val="single"/>
                <w:rtl/>
              </w:rPr>
              <w:t>يوليوس فلهوزن: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الخوارج والشيعة، ترجمة عبد الرحمن بدوي، مكتبة النهضة المصرية، القاهرة، 1958م.</w:t>
            </w:r>
          </w:p>
        </w:tc>
      </w:tr>
      <w:tr w:rsidR="009C5689" w:rsidRPr="00CE1CD3" w14:paraId="1D5F1B21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7DBACDE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027B16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مجلة المؤرخ العربى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–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اتحاد المؤرخين العرب بالقاهرة</w:t>
            </w:r>
          </w:p>
          <w:p w14:paraId="471A19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د.2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مجلة المؤرخ المصرى </w:t>
            </w:r>
            <w:r w:rsidRPr="00CE1CD3">
              <w:rPr>
                <w:rFonts w:cs="Traditional Arabic"/>
                <w:b/>
                <w:bCs/>
                <w:sz w:val="28"/>
                <w:szCs w:val="28"/>
                <w:rtl/>
              </w:rPr>
              <w:t>–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>جامعة القاهرة .</w:t>
            </w:r>
          </w:p>
          <w:p w14:paraId="4F4822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</w:tbl>
    <w:p w14:paraId="64A08A0B" w14:textId="77777777" w:rsidR="009C5689" w:rsidRPr="008900CF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8900CF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DDCA5A7" w14:textId="77777777" w:rsidR="009C5689" w:rsidRPr="008900CF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6139AB">
        <w:rPr>
          <w:rFonts w:cs="Traditional Arabic" w:hint="cs"/>
          <w:b/>
          <w:bCs/>
          <w:sz w:val="28"/>
          <w:szCs w:val="28"/>
          <w:rtl/>
        </w:rPr>
        <w:t>د. أميمة أحمد السيد</w:t>
      </w:r>
      <w:r w:rsidRPr="008900CF">
        <w:rPr>
          <w:rFonts w:hint="cs"/>
          <w:b/>
          <w:bCs/>
          <w:rtl/>
        </w:rPr>
        <w:t xml:space="preserve">                                                     </w:t>
      </w:r>
      <w:r w:rsidRPr="008900CF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رئيس مجلس القسم العلمى </w:t>
      </w:r>
    </w:p>
    <w:p w14:paraId="14CBF9D2" w14:textId="77777777" w:rsidR="009C5689" w:rsidRPr="006139AB" w:rsidRDefault="009C5689" w:rsidP="009C5689">
      <w:pPr>
        <w:bidi/>
        <w:rPr>
          <w:rFonts w:cs="Traditional Arabic"/>
          <w:b/>
          <w:bCs/>
          <w:sz w:val="28"/>
          <w:szCs w:val="28"/>
          <w:rtl/>
        </w:rPr>
      </w:pPr>
      <w:r w:rsidRPr="006139AB">
        <w:rPr>
          <w:rFonts w:cs="Traditional Arabic"/>
          <w:b/>
          <w:bCs/>
          <w:sz w:val="28"/>
          <w:szCs w:val="28"/>
          <w:rtl/>
        </w:rPr>
        <w:t xml:space="preserve">                                                                    </w:t>
      </w:r>
      <w:r w:rsidRPr="006139AB">
        <w:rPr>
          <w:rFonts w:cs="Traditional Arabic" w:hint="cs"/>
          <w:b/>
          <w:bCs/>
          <w:sz w:val="28"/>
          <w:szCs w:val="28"/>
          <w:rtl/>
        </w:rPr>
        <w:t xml:space="preserve">        د. ممدوح محمد حسن</w:t>
      </w:r>
    </w:p>
    <w:p w14:paraId="703BB46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D846EF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CA2DA1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E96948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1CDD563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08033F2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155A3DB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0D7BD357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62676EB8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350F78F0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2D9F5ED6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560614CD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258ED3D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68922529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9A8743B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5E7FC93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756E4EC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0B991671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0AFEA55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66192470" w14:textId="77777777" w:rsidR="009C5689" w:rsidRPr="006139AB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6139AB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6139AB">
        <w:rPr>
          <w:rFonts w:cs="PT Bold Heading" w:hint="cs"/>
          <w:sz w:val="28"/>
          <w:szCs w:val="28"/>
          <w:rtl/>
          <w:lang w:bidi="ar-EG"/>
        </w:rPr>
        <w:t>(مدخل إلي الأدب الصوفي)</w:t>
      </w:r>
    </w:p>
    <w:p w14:paraId="6D97BADF" w14:textId="77777777" w:rsidR="009C5689" w:rsidRPr="006139AB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6139AB" w14:paraId="31618588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0E8E336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6139AB" w14:paraId="1363D464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54C7013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b/>
                <w:bCs/>
                <w:sz w:val="28"/>
                <w:szCs w:val="28"/>
              </w:rPr>
              <w:t xml:space="preserve">Arab.226 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0744F2F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90EA672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مدخل إلي الأدب الصوفي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2146496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الثانية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الثاني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6139AB" w14:paraId="4E3F8E87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7D7CA94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C839032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5264" behindDoc="1" locked="0" layoutInCell="1" allowOverlap="1" wp14:anchorId="3273C74A" wp14:editId="1EB11EC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A7D26" id="Rectangle 151" o:spid="_x0000_s1026" style="position:absolute;left:0;text-align:left;margin-left:21.45pt;margin-top:3.55pt;width:36pt;height:18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6288" behindDoc="1" locked="0" layoutInCell="1" allowOverlap="1" wp14:anchorId="0BF76BCD" wp14:editId="2DEF5C55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FBC10" id="Rectangle 150" o:spid="_x0000_s1026" style="position:absolute;left:0;text-align:left;margin-left:127.5pt;margin-top:3.2pt;width:36pt;height:18pt;z-index:-2510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عملى: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774BAC01" w14:textId="77777777" w:rsidR="009C5689" w:rsidRPr="006139AB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6139AB" w14:paraId="7BE823AD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2D128FD6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3C24C6C1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9E9B4ED" w14:textId="77777777" w:rsidR="009C5689" w:rsidRPr="006139AB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قراءة النصوص الأدبية </w:t>
            </w:r>
          </w:p>
          <w:p w14:paraId="45CEC7A2" w14:textId="77777777" w:rsidR="009C5689" w:rsidRPr="006139AB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التعرف علي الفكر الصوفي واتجاهاته </w:t>
            </w:r>
          </w:p>
          <w:p w14:paraId="28CD5C08" w14:textId="77777777" w:rsidR="009C5689" w:rsidRPr="006139AB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التعرف علي أبرز الشعراء الصوفيين</w:t>
            </w:r>
          </w:p>
          <w:p w14:paraId="69507200" w14:textId="77777777" w:rsidR="009C5689" w:rsidRPr="006139AB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4E3254B3" w14:textId="77777777" w:rsidR="009C5689" w:rsidRPr="006139AB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6139AB" w14:paraId="126C3BFE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13AD9D16" w14:textId="77777777" w:rsidR="009C5689" w:rsidRPr="006139AB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6700493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6139AB" w14:paraId="2787C17B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5D4648C7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 w:rsidRPr="006139AB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المعرفة</w:t>
            </w:r>
            <w:r w:rsidRPr="006139AB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والفهم:</w:t>
            </w:r>
          </w:p>
        </w:tc>
        <w:tc>
          <w:tcPr>
            <w:tcW w:w="7762" w:type="dxa"/>
            <w:shd w:val="clear" w:color="auto" w:fill="auto"/>
          </w:tcPr>
          <w:p w14:paraId="6C62DB66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1.أ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التعرف علي المصطلحات مثل الأحوال والمقامات </w:t>
            </w:r>
          </w:p>
        </w:tc>
      </w:tr>
    </w:tbl>
    <w:p w14:paraId="1E16550A" w14:textId="77777777" w:rsidR="009C5689" w:rsidRPr="006139AB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6139AB" w14:paraId="0F48B05B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9C933C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القدرات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7970" w:type="dxa"/>
            <w:shd w:val="clear" w:color="auto" w:fill="auto"/>
          </w:tcPr>
          <w:p w14:paraId="16D53124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أسباب نشاط الحركة الشعرية في الأدب الصوفي.</w:t>
            </w:r>
          </w:p>
          <w:p w14:paraId="0BCAFA9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موضوعات الأدب الصوفي التقليدية والمستحدثة.</w:t>
            </w:r>
          </w:p>
          <w:p w14:paraId="04FD05EC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وخصائص الأدب الصوفي.</w:t>
            </w:r>
          </w:p>
          <w:p w14:paraId="79D8DAA4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عددا النصوص الأدبية لأشهر شعراء هذا الأدب.</w:t>
            </w:r>
          </w:p>
        </w:tc>
      </w:tr>
      <w:tr w:rsidR="009C5689" w:rsidRPr="006139AB" w14:paraId="32C06F82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2A24063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والعملية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58D120C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FFA2868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يشرح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الادب الصوفي في ذلك العصر</w:t>
            </w:r>
          </w:p>
          <w:p w14:paraId="5AECF3A6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مسار الخلاف في الأدب الصوفي.</w:t>
            </w:r>
          </w:p>
          <w:p w14:paraId="4F4C074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ينقد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النصوص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الشعرية للأدب الصوفي وفق آليات المنهج النقدي.</w:t>
            </w:r>
            <w:r w:rsidRPr="006139A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6139AB" w14:paraId="74779EA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B82AEF6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د- المهارات العامة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F7ED9F2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عملا جماعيا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شاعر أو قضية من قضايا الأدب الصوفي.</w:t>
            </w:r>
          </w:p>
          <w:p w14:paraId="407C1D2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المعلومات الخاصة بقضايا الأدب الصوفي بطريقة ملائمة.</w:t>
            </w:r>
          </w:p>
        </w:tc>
      </w:tr>
      <w:tr w:rsidR="009C5689" w:rsidRPr="006139AB" w14:paraId="08F55EB1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C0EA166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48527E07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التصوف المفهوم والنشأة</w:t>
            </w:r>
          </w:p>
          <w:p w14:paraId="1FB9A052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أهمية النزعة الصوفية في الأدب.</w:t>
            </w:r>
          </w:p>
          <w:p w14:paraId="2F48321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الشعر الصوفي.</w:t>
            </w:r>
          </w:p>
          <w:p w14:paraId="7FB6A76B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أبرز شعراء التصوف.</w:t>
            </w:r>
          </w:p>
          <w:p w14:paraId="1D41B8DF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أغراض الشعر الصوفي.</w:t>
            </w:r>
          </w:p>
          <w:p w14:paraId="7D5E065E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المعجم الصوفي ودلالته.</w:t>
            </w:r>
          </w:p>
          <w:p w14:paraId="1B274FAB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 موضوعات الشعر الصوفي.</w:t>
            </w:r>
          </w:p>
          <w:p w14:paraId="4E280EF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نصوص شعرية دراسة وتحليل.</w:t>
            </w:r>
          </w:p>
          <w:p w14:paraId="71D3DEC4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:خصائص النثر الصوفي.</w:t>
            </w:r>
          </w:p>
          <w:p w14:paraId="681603C1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القص الصوفي</w:t>
            </w:r>
          </w:p>
          <w:p w14:paraId="2F9AFB60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أنواع نثرية أخري.</w:t>
            </w:r>
          </w:p>
          <w:p w14:paraId="67AA59CE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تحليل التطبيقات والنماذج </w:t>
            </w:r>
          </w:p>
          <w:p w14:paraId="0D441C11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مراجعة</w:t>
            </w:r>
          </w:p>
        </w:tc>
      </w:tr>
      <w:tr w:rsidR="009C5689" w:rsidRPr="006139AB" w14:paraId="2B32AF69" w14:textId="77777777" w:rsidTr="00786FBB">
        <w:trPr>
          <w:trHeight w:val="1727"/>
          <w:jc w:val="center"/>
        </w:trPr>
        <w:tc>
          <w:tcPr>
            <w:tcW w:w="2597" w:type="dxa"/>
            <w:shd w:val="clear" w:color="auto" w:fill="F3F3F3"/>
          </w:tcPr>
          <w:p w14:paraId="483E6DB7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E03CEE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14:paraId="13259AC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24AFD834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المحاضرات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9060BC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المناقشة.</w:t>
            </w:r>
          </w:p>
          <w:p w14:paraId="47FF60D5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التدريب.</w:t>
            </w:r>
          </w:p>
        </w:tc>
      </w:tr>
      <w:tr w:rsidR="009C5689" w:rsidRPr="006139AB" w14:paraId="06F79521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280156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16C2DEF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4CF0D145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  <w:p w14:paraId="4D99239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الذهني.</w:t>
            </w:r>
          </w:p>
        </w:tc>
      </w:tr>
      <w:tr w:rsidR="009C5689" w:rsidRPr="006139AB" w14:paraId="7A67E08A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320BFB8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6139AB" w14:paraId="4AAAD95B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7E1E0125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601EE1C0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BC75F97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6139AB" w14:paraId="1288050F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17614610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09C98AA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13D94DB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6139AB" w14:paraId="2D2A4534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736C92C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BD063B7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648E4F4D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285256C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08F98205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66FDAEDD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6139A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6139AB" w14:paraId="2697CA53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9ADAB77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8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6139AB" w14:paraId="3C10A7D0" w14:textId="77777777" w:rsidTr="00786FBB">
        <w:trPr>
          <w:trHeight w:val="44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839A0AE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5D5F47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 الأدب الصوفي، د.نجوان كمال السيد.</w:t>
            </w:r>
          </w:p>
        </w:tc>
      </w:tr>
      <w:tr w:rsidR="009C5689" w:rsidRPr="006139AB" w14:paraId="25614048" w14:textId="77777777" w:rsidTr="00786FBB">
        <w:trPr>
          <w:trHeight w:val="930"/>
          <w:jc w:val="center"/>
        </w:trPr>
        <w:tc>
          <w:tcPr>
            <w:tcW w:w="2597" w:type="dxa"/>
            <w:shd w:val="clear" w:color="auto" w:fill="F3F3F3"/>
          </w:tcPr>
          <w:p w14:paraId="6602B8F1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6139AB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117DE25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 </w:t>
            </w:r>
            <w:r w:rsidRPr="006139AB">
              <w:rPr>
                <w:rFonts w:cs="Traditional Arabic"/>
                <w:b/>
                <w:bCs/>
                <w:sz w:val="28"/>
                <w:szCs w:val="28"/>
                <w:rtl/>
              </w:rPr>
              <w:t>علي صافي حسين ، الأدب الصوفي في مصر ( ، ابن الصباغ القوصي ، ) دار المعارف/مصر ، 1971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6139AB" w14:paraId="00BFF229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1EEBDCBB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597FABDA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ج.1.</w:t>
            </w: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139AB">
              <w:rPr>
                <w:rFonts w:cs="Traditional Arabic"/>
                <w:b/>
                <w:bCs/>
                <w:sz w:val="28"/>
                <w:szCs w:val="28"/>
                <w:rtl/>
              </w:rPr>
              <w:t>وسف اليوسف ، رؤية جديدة في عوامل نشاة التصوف ( ، الصوفية حركة يسار الفكر العربي ، ) مجلة الآداب ، العدد/1 ، يناير 1975</w:t>
            </w:r>
          </w:p>
          <w:p w14:paraId="11F0B3B3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6139AB">
              <w:rPr>
                <w:rFonts w:cs="Traditional Arabic"/>
                <w:b/>
                <w:bCs/>
                <w:sz w:val="28"/>
                <w:szCs w:val="28"/>
                <w:rtl/>
              </w:rPr>
              <w:t>يكلسون ، الصوفية في الإسلام ، ترجمة/نور الدين شريبة ، مكتبة الخانجي/مصر ، 1951</w:t>
            </w:r>
          </w:p>
          <w:p w14:paraId="5A2A83E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 3.</w:t>
            </w:r>
            <w:r w:rsidRPr="006139AB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وستر يفور هاملتون ، الشعر والتأمل ، ترجمة محمد مصطفى بدوي ، دار القومية العربية للطباعة ، مصر </w:t>
            </w:r>
            <w:r w:rsidRPr="006139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6139AB">
              <w:rPr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6139A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د.ت.</w:t>
            </w:r>
          </w:p>
          <w:p w14:paraId="2C137017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6139AB" w14:paraId="2534A375" w14:textId="77777777" w:rsidTr="00786FBB">
        <w:trPr>
          <w:trHeight w:val="2221"/>
          <w:jc w:val="center"/>
        </w:trPr>
        <w:tc>
          <w:tcPr>
            <w:tcW w:w="2597" w:type="dxa"/>
            <w:shd w:val="clear" w:color="auto" w:fill="F3F3F3"/>
          </w:tcPr>
          <w:p w14:paraId="5EB9AD2A" w14:textId="77777777" w:rsidR="009C5689" w:rsidRPr="006139AB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6139AB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14350CC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6139AB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</w:rPr>
              <w:t>.</w:t>
            </w:r>
            <w:r w:rsidRPr="006139AB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 xml:space="preserve"> مجلة معهد اللغة العربية</w:t>
            </w: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جامعة أم القرى، مكة المكرمة</w:t>
            </w:r>
          </w:p>
          <w:p w14:paraId="523848DF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د.2.</w:t>
            </w:r>
            <w:r w:rsidRPr="006139AB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139AB">
              <w:rPr>
                <w:rFonts w:ascii="Traditional Arabic" w:hAnsi="Traditional Arabic" w:cs="PT Bold Heading"/>
                <w:i/>
                <w:iCs/>
                <w:color w:val="000000"/>
                <w:sz w:val="28"/>
                <w:szCs w:val="28"/>
                <w:rtl/>
              </w:rPr>
              <w:t>مجلة الدراسات اللغوية</w:t>
            </w: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  <w:r w:rsidRPr="006139AB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مركز الملك فيصل</w:t>
            </w: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. </w:t>
            </w:r>
          </w:p>
          <w:p w14:paraId="54506249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د.3.</w:t>
            </w:r>
            <w:r w:rsidRPr="006139AB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139AB">
              <w:rPr>
                <w:rFonts w:ascii="Traditional Arabic" w:hAnsi="Traditional Arabic" w:cs="PT Bold Heading"/>
                <w:i/>
                <w:iCs/>
                <w:color w:val="000000"/>
                <w:sz w:val="28"/>
                <w:szCs w:val="28"/>
                <w:rtl/>
              </w:rPr>
              <w:t>مجلة مجمع اللغة العربية</w:t>
            </w:r>
            <w:r w:rsidRPr="006139AB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 القاهرة</w:t>
            </w:r>
            <w:r w:rsidRPr="006139AB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2AD76B1B" w14:textId="77777777" w:rsidR="009C5689" w:rsidRPr="006139AB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د.4.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39AB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>مجلة كلية دار العلوم</w:t>
            </w:r>
            <w:r w:rsidRPr="006139A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جامعة القاهرة</w:t>
            </w:r>
          </w:p>
        </w:tc>
      </w:tr>
    </w:tbl>
    <w:p w14:paraId="6F6F7F44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237243A6" w14:textId="77777777" w:rsidR="009C5689" w:rsidRPr="006139AB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6139AB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أستاذ المادة: </w:t>
      </w:r>
      <w:r w:rsidRPr="006139AB">
        <w:rPr>
          <w:rFonts w:ascii="Traditional Arabic" w:hAnsi="Traditional Arabic" w:cs="PT Bold Heading"/>
          <w:b/>
          <w:bCs/>
          <w:sz w:val="28"/>
          <w:szCs w:val="28"/>
          <w:lang w:bidi="ar-EG"/>
        </w:rPr>
        <w:t xml:space="preserve">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7199F92A" w14:textId="77777777" w:rsidR="009C5689" w:rsidRPr="006139AB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6139A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د. إيمان كمال                             </w:t>
      </w:r>
      <w:r w:rsidRPr="00696248">
        <w:rPr>
          <w:rFonts w:cs="Traditional Arabic"/>
          <w:b/>
          <w:bCs/>
          <w:sz w:val="28"/>
          <w:szCs w:val="28"/>
          <w:lang w:bidi="ar-AE"/>
        </w:rPr>
        <w:t xml:space="preserve">                      </w:t>
      </w:r>
      <w:r w:rsidRPr="006139AB">
        <w:rPr>
          <w:rFonts w:ascii="Traditional Arabic" w:hAnsi="Traditional Arabic" w:cs="Traditional Arabic"/>
          <w:b/>
          <w:bCs/>
          <w:sz w:val="28"/>
          <w:szCs w:val="28"/>
          <w:lang w:bidi="ar-AE"/>
        </w:rPr>
        <w:t xml:space="preserve">     </w:t>
      </w:r>
      <w:r w:rsidRPr="006139A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  <w:r w:rsidRPr="006139AB">
        <w:rPr>
          <w:rFonts w:hint="cs"/>
          <w:b/>
          <w:bCs/>
          <w:sz w:val="28"/>
          <w:szCs w:val="28"/>
          <w:rtl/>
        </w:rPr>
        <w:t>أ</w:t>
      </w:r>
      <w:r w:rsidRPr="006139AB">
        <w:rPr>
          <w:rFonts w:ascii="Traditional Arabic" w:hAnsi="Traditional Arabic" w:cs="Traditional Arabic"/>
          <w:b/>
          <w:bCs/>
          <w:sz w:val="28"/>
          <w:szCs w:val="28"/>
          <w:rtl/>
        </w:rPr>
        <w:t>.د.</w:t>
      </w:r>
      <w:r w:rsidRPr="006139AB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محمد عبد العال محمد</w:t>
      </w:r>
      <w:r w:rsidRPr="006139AB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</w:t>
      </w:r>
    </w:p>
    <w:p w14:paraId="3AF8B380" w14:textId="77777777" w:rsidR="009C5689" w:rsidRPr="006139AB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14:paraId="720AF70F" w14:textId="77777777" w:rsidR="009C5689" w:rsidRPr="006139AB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6139A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</w:t>
      </w:r>
      <w:r w:rsidRPr="006139AB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 w:rsidRPr="006139AB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</w:p>
    <w:p w14:paraId="29B4F82E" w14:textId="77777777" w:rsidR="009C5689" w:rsidRPr="00083EEE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</w:rPr>
      </w:pPr>
      <w:r w:rsidRPr="00083EEE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</w:t>
      </w:r>
    </w:p>
    <w:p w14:paraId="1EA1CEC3" w14:textId="77777777" w:rsidR="009C5689" w:rsidRPr="00083EEE" w:rsidRDefault="009C5689" w:rsidP="009C5689">
      <w:pPr>
        <w:bidi/>
        <w:rPr>
          <w:b/>
          <w:bCs/>
          <w:rtl/>
          <w:lang w:bidi="ar-EG"/>
        </w:rPr>
      </w:pPr>
    </w:p>
    <w:p w14:paraId="4085BE58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65E415F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A2AFF4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E8FB46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A09F35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AC95BD2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9D473DD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66DA068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6AF755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434A5D5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52B5FFF2" wp14:editId="2B28C34D">
                <wp:simplePos x="0" y="0"/>
                <wp:positionH relativeFrom="column">
                  <wp:posOffset>342900</wp:posOffset>
                </wp:positionH>
                <wp:positionV relativeFrom="paragraph">
                  <wp:posOffset>143510</wp:posOffset>
                </wp:positionV>
                <wp:extent cx="4686300" cy="2583815"/>
                <wp:effectExtent l="7620" t="8890" r="11430" b="7620"/>
                <wp:wrapNone/>
                <wp:docPr id="149" name="Flowchart: Multidocumen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5838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011644" w14:textId="77777777" w:rsidR="009C5689" w:rsidRPr="004C100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4C100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>توصيف مقررات</w:t>
                            </w:r>
                          </w:p>
                          <w:p w14:paraId="77C0034B" w14:textId="77777777" w:rsidR="009C5689" w:rsidRPr="004C100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4C100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>الفرقة الثالثة</w:t>
                            </w:r>
                          </w:p>
                          <w:p w14:paraId="1C4B5739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FFF2" id="Flowchart: Multidocument 149" o:spid="_x0000_s1038" type="#_x0000_t115" style="position:absolute;left:0;text-align:left;margin-left:27pt;margin-top:11.3pt;width:369pt;height:203.4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" strokecolor="#333" strokeweight="0">
                <v:textbox>
                  <w:txbxContent>
                    <w:p w14:paraId="4F011644" w14:textId="77777777" w:rsidR="009C5689" w:rsidRPr="004C1009" w:rsidRDefault="009C5689" w:rsidP="009C5689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4C100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>توصيف مقررات</w:t>
                      </w:r>
                    </w:p>
                    <w:p w14:paraId="77C0034B" w14:textId="77777777" w:rsidR="009C5689" w:rsidRPr="004C1009" w:rsidRDefault="009C5689" w:rsidP="009C5689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4C100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>الفرقة الثالثة</w:t>
                      </w:r>
                    </w:p>
                    <w:p w14:paraId="1C4B5739" w14:textId="77777777" w:rsidR="009C5689" w:rsidRDefault="009C5689" w:rsidP="009C5689"/>
                  </w:txbxContent>
                </v:textbox>
              </v:shape>
            </w:pict>
          </mc:Fallback>
        </mc:AlternateContent>
      </w:r>
    </w:p>
    <w:p w14:paraId="72CA841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E3A4A8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D4A3E0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43BD2E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617327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2F73EA4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22B03C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73BC55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B0ED70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35CE0E5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5936" behindDoc="1" locked="0" layoutInCell="1" allowOverlap="1" wp14:anchorId="55D93963" wp14:editId="097B71B2">
                <wp:simplePos x="0" y="0"/>
                <wp:positionH relativeFrom="column">
                  <wp:posOffset>634365</wp:posOffset>
                </wp:positionH>
                <wp:positionV relativeFrom="paragraph">
                  <wp:posOffset>6985</wp:posOffset>
                </wp:positionV>
                <wp:extent cx="4114800" cy="1143000"/>
                <wp:effectExtent l="13335" t="10160" r="5715" b="8890"/>
                <wp:wrapNone/>
                <wp:docPr id="148" name="Rounded 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4D101F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مقررات</w:t>
                            </w:r>
                          </w:p>
                          <w:p w14:paraId="36705159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الفرقة الثالثة (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برنامج اللغة العربية وآدابها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0DEDA63E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(الفصل الدراسي الأول)</w:t>
                            </w:r>
                          </w:p>
                          <w:p w14:paraId="710F4301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93963" id="Rounded Rectangle 148" o:spid="_x0000_s1039" style="position:absolute;left:0;text-align:left;margin-left:49.95pt;margin-top:.55pt;width:324pt;height:90pt;z-index:-2511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" fillcolor="silver">
                <v:fill opacity="6682f"/>
                <v:textbox>
                  <w:txbxContent>
                    <w:p w14:paraId="5B4D101F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مقررات</w:t>
                      </w:r>
                    </w:p>
                    <w:p w14:paraId="36705159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الفرقة الثالثة (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برنامج اللغة العربية وآدابها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0DEDA63E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(الفصل الدراسي الأول)</w:t>
                      </w:r>
                    </w:p>
                    <w:p w14:paraId="710F4301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3D2C7C7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EB0DCA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20E5F5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C6D6B7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tbl>
      <w:tblPr>
        <w:bidiVisual/>
        <w:tblW w:w="103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5434"/>
        <w:gridCol w:w="1984"/>
        <w:gridCol w:w="1440"/>
        <w:gridCol w:w="1042"/>
      </w:tblGrid>
      <w:tr w:rsidR="009C5689" w:rsidRPr="004C1009" w14:paraId="5546C382" w14:textId="77777777" w:rsidTr="00786FBB">
        <w:trPr>
          <w:jc w:val="center"/>
        </w:trPr>
        <w:tc>
          <w:tcPr>
            <w:tcW w:w="490" w:type="dxa"/>
            <w:shd w:val="clear" w:color="auto" w:fill="D9D9D9"/>
          </w:tcPr>
          <w:p w14:paraId="1CC1B28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م</w:t>
            </w:r>
          </w:p>
        </w:tc>
        <w:tc>
          <w:tcPr>
            <w:tcW w:w="5434" w:type="dxa"/>
            <w:shd w:val="clear" w:color="auto" w:fill="D9D9D9"/>
          </w:tcPr>
          <w:p w14:paraId="4DEA417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المقـــــــــــرر</w:t>
            </w:r>
          </w:p>
        </w:tc>
        <w:tc>
          <w:tcPr>
            <w:tcW w:w="1984" w:type="dxa"/>
            <w:shd w:val="clear" w:color="auto" w:fill="D9D9D9"/>
          </w:tcPr>
          <w:p w14:paraId="2EDDCE4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كود المقرر</w:t>
            </w:r>
          </w:p>
        </w:tc>
        <w:tc>
          <w:tcPr>
            <w:tcW w:w="1440" w:type="dxa"/>
            <w:shd w:val="clear" w:color="auto" w:fill="D9D9D9"/>
          </w:tcPr>
          <w:p w14:paraId="0E3ED95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042" w:type="dxa"/>
            <w:shd w:val="clear" w:color="auto" w:fill="D9D9D9"/>
          </w:tcPr>
          <w:p w14:paraId="1C25129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التدريبات</w:t>
            </w:r>
          </w:p>
        </w:tc>
      </w:tr>
      <w:tr w:rsidR="009C5689" w:rsidRPr="004C1009" w14:paraId="1017CAFB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6C722D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1</w:t>
            </w:r>
          </w:p>
        </w:tc>
        <w:tc>
          <w:tcPr>
            <w:tcW w:w="5434" w:type="dxa"/>
            <w:shd w:val="clear" w:color="auto" w:fill="auto"/>
          </w:tcPr>
          <w:p w14:paraId="7090C9C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الشعر العباسي.</w:t>
            </w:r>
          </w:p>
        </w:tc>
        <w:tc>
          <w:tcPr>
            <w:tcW w:w="1984" w:type="dxa"/>
            <w:shd w:val="clear" w:color="auto" w:fill="auto"/>
          </w:tcPr>
          <w:p w14:paraId="7D98D2A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311</w:t>
            </w:r>
          </w:p>
        </w:tc>
        <w:tc>
          <w:tcPr>
            <w:tcW w:w="1440" w:type="dxa"/>
            <w:shd w:val="clear" w:color="auto" w:fill="auto"/>
          </w:tcPr>
          <w:p w14:paraId="6AD6D72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4F08650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65501BA8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7BD2BD1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2</w:t>
            </w:r>
          </w:p>
        </w:tc>
        <w:tc>
          <w:tcPr>
            <w:tcW w:w="5434" w:type="dxa"/>
            <w:shd w:val="clear" w:color="auto" w:fill="auto"/>
          </w:tcPr>
          <w:p w14:paraId="5EAC5D1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النحو والصرف.</w:t>
            </w:r>
          </w:p>
        </w:tc>
        <w:tc>
          <w:tcPr>
            <w:tcW w:w="1984" w:type="dxa"/>
            <w:shd w:val="clear" w:color="auto" w:fill="auto"/>
          </w:tcPr>
          <w:p w14:paraId="157C177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312</w:t>
            </w:r>
          </w:p>
        </w:tc>
        <w:tc>
          <w:tcPr>
            <w:tcW w:w="1440" w:type="dxa"/>
            <w:shd w:val="clear" w:color="auto" w:fill="auto"/>
          </w:tcPr>
          <w:p w14:paraId="549C2CF5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067583D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6AF8BE3E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D41F79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3</w:t>
            </w:r>
          </w:p>
        </w:tc>
        <w:tc>
          <w:tcPr>
            <w:tcW w:w="5434" w:type="dxa"/>
            <w:shd w:val="clear" w:color="auto" w:fill="auto"/>
          </w:tcPr>
          <w:p w14:paraId="76C4237C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البلاغة العربية (علم البديع).</w:t>
            </w:r>
          </w:p>
        </w:tc>
        <w:tc>
          <w:tcPr>
            <w:tcW w:w="1984" w:type="dxa"/>
            <w:shd w:val="clear" w:color="auto" w:fill="auto"/>
          </w:tcPr>
          <w:p w14:paraId="5D923EC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313</w:t>
            </w:r>
          </w:p>
        </w:tc>
        <w:tc>
          <w:tcPr>
            <w:tcW w:w="1440" w:type="dxa"/>
            <w:shd w:val="clear" w:color="auto" w:fill="auto"/>
          </w:tcPr>
          <w:p w14:paraId="4E7E9C4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6A3E16AC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5464B026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63A730B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4</w:t>
            </w:r>
          </w:p>
        </w:tc>
        <w:tc>
          <w:tcPr>
            <w:tcW w:w="5434" w:type="dxa"/>
            <w:shd w:val="clear" w:color="auto" w:fill="auto"/>
          </w:tcPr>
          <w:p w14:paraId="2005587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آداب المغرب والأندلس.</w:t>
            </w:r>
          </w:p>
        </w:tc>
        <w:tc>
          <w:tcPr>
            <w:tcW w:w="1984" w:type="dxa"/>
            <w:shd w:val="clear" w:color="auto" w:fill="auto"/>
          </w:tcPr>
          <w:p w14:paraId="081FA19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314</w:t>
            </w:r>
          </w:p>
        </w:tc>
        <w:tc>
          <w:tcPr>
            <w:tcW w:w="1440" w:type="dxa"/>
            <w:shd w:val="clear" w:color="auto" w:fill="auto"/>
          </w:tcPr>
          <w:p w14:paraId="408758A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2360D1F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345E49C3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35C68875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5</w:t>
            </w:r>
          </w:p>
        </w:tc>
        <w:tc>
          <w:tcPr>
            <w:tcW w:w="5434" w:type="dxa"/>
            <w:shd w:val="clear" w:color="auto" w:fill="auto"/>
          </w:tcPr>
          <w:p w14:paraId="1C6DC48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مدخل إلى الأدب الوسيط.</w:t>
            </w:r>
          </w:p>
        </w:tc>
        <w:tc>
          <w:tcPr>
            <w:tcW w:w="1984" w:type="dxa"/>
            <w:shd w:val="clear" w:color="auto" w:fill="auto"/>
          </w:tcPr>
          <w:p w14:paraId="3A182DB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315</w:t>
            </w:r>
          </w:p>
        </w:tc>
        <w:tc>
          <w:tcPr>
            <w:tcW w:w="1440" w:type="dxa"/>
            <w:shd w:val="clear" w:color="auto" w:fill="auto"/>
          </w:tcPr>
          <w:p w14:paraId="4C9F207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0FAE7F8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575A9252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204085C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6</w:t>
            </w:r>
          </w:p>
        </w:tc>
        <w:tc>
          <w:tcPr>
            <w:tcW w:w="5434" w:type="dxa"/>
            <w:shd w:val="clear" w:color="auto" w:fill="auto"/>
          </w:tcPr>
          <w:p w14:paraId="6658BEC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موسيقى الشعر (ما بعد الخليل).</w:t>
            </w:r>
          </w:p>
        </w:tc>
        <w:tc>
          <w:tcPr>
            <w:tcW w:w="1984" w:type="dxa"/>
            <w:shd w:val="clear" w:color="auto" w:fill="auto"/>
          </w:tcPr>
          <w:p w14:paraId="759C3E9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316</w:t>
            </w:r>
          </w:p>
        </w:tc>
        <w:tc>
          <w:tcPr>
            <w:tcW w:w="1440" w:type="dxa"/>
            <w:shd w:val="clear" w:color="auto" w:fill="auto"/>
          </w:tcPr>
          <w:p w14:paraId="061B418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14:paraId="5EAE14A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4DC8CB98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8AC3D3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7</w:t>
            </w:r>
          </w:p>
        </w:tc>
        <w:tc>
          <w:tcPr>
            <w:tcW w:w="5434" w:type="dxa"/>
            <w:shd w:val="clear" w:color="auto" w:fill="auto"/>
          </w:tcPr>
          <w:p w14:paraId="12B5304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فقه اللغة .</w:t>
            </w:r>
          </w:p>
        </w:tc>
        <w:tc>
          <w:tcPr>
            <w:tcW w:w="1984" w:type="dxa"/>
            <w:shd w:val="clear" w:color="auto" w:fill="auto"/>
          </w:tcPr>
          <w:p w14:paraId="4C09468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317</w:t>
            </w:r>
          </w:p>
        </w:tc>
        <w:tc>
          <w:tcPr>
            <w:tcW w:w="1440" w:type="dxa"/>
            <w:shd w:val="clear" w:color="auto" w:fill="auto"/>
          </w:tcPr>
          <w:p w14:paraId="1AE411EC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14:paraId="3A9052E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22E22627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2B376D1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</w:p>
        </w:tc>
        <w:tc>
          <w:tcPr>
            <w:tcW w:w="7418" w:type="dxa"/>
            <w:gridSpan w:val="2"/>
            <w:shd w:val="clear" w:color="auto" w:fill="auto"/>
          </w:tcPr>
          <w:p w14:paraId="08611A9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 xml:space="preserve">                      </w:t>
            </w:r>
            <w:r w:rsidRPr="004C1009">
              <w:rPr>
                <w:rFonts w:cs="SKR HEAD1"/>
                <w:sz w:val="28"/>
                <w:szCs w:val="28"/>
                <w:rtl/>
              </w:rPr>
              <w:t>الم</w:t>
            </w:r>
            <w:r w:rsidRPr="004C1009">
              <w:rPr>
                <w:rFonts w:cs="SKR HEAD1" w:hint="cs"/>
                <w:sz w:val="28"/>
                <w:szCs w:val="28"/>
                <w:rtl/>
              </w:rPr>
              <w:t>ـ</w:t>
            </w:r>
            <w:r w:rsidRPr="004C1009">
              <w:rPr>
                <w:rFonts w:cs="SKR HEAD1"/>
                <w:sz w:val="28"/>
                <w:szCs w:val="28"/>
                <w:rtl/>
              </w:rPr>
              <w:t>جم</w:t>
            </w:r>
            <w:r w:rsidRPr="004C1009">
              <w:rPr>
                <w:rFonts w:cs="SKR HEAD1" w:hint="cs"/>
                <w:sz w:val="28"/>
                <w:szCs w:val="28"/>
                <w:rtl/>
              </w:rPr>
              <w:t>ــــ</w:t>
            </w:r>
            <w:r w:rsidRPr="004C1009">
              <w:rPr>
                <w:rFonts w:cs="SKR HEAD1"/>
                <w:sz w:val="28"/>
                <w:szCs w:val="28"/>
                <w:rtl/>
              </w:rPr>
              <w:t>وع</w:t>
            </w:r>
            <w:r w:rsidRPr="004C1009">
              <w:rPr>
                <w:rFonts w:cs="SKR HEAD1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104704A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26</w:t>
            </w:r>
          </w:p>
        </w:tc>
        <w:tc>
          <w:tcPr>
            <w:tcW w:w="1042" w:type="dxa"/>
            <w:shd w:val="clear" w:color="auto" w:fill="auto"/>
          </w:tcPr>
          <w:p w14:paraId="0F89572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10</w:t>
            </w:r>
          </w:p>
        </w:tc>
      </w:tr>
    </w:tbl>
    <w:p w14:paraId="58DE609C" w14:textId="77777777" w:rsidR="009C5689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p w14:paraId="662D349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F473841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1A4606A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0B7B1EC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0D594CE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(الشعر العباسي)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4307"/>
        <w:gridCol w:w="4050"/>
      </w:tblGrid>
      <w:tr w:rsidR="009C5689" w:rsidRPr="00CE1CD3" w14:paraId="495594FE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5E9119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A8731CB" w14:textId="77777777" w:rsidTr="00786FBB">
        <w:trPr>
          <w:trHeight w:val="854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7341AF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</w:p>
          <w:p w14:paraId="3A009D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311</w:t>
            </w:r>
          </w:p>
        </w:tc>
        <w:tc>
          <w:tcPr>
            <w:tcW w:w="4307" w:type="dxa"/>
            <w:shd w:val="clear" w:color="auto" w:fill="auto"/>
            <w:vAlign w:val="center"/>
          </w:tcPr>
          <w:p w14:paraId="44A1C4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CF22E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 العباسي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1F3A1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0F79E30A" w14:textId="77777777" w:rsidTr="00786FBB">
        <w:trPr>
          <w:trHeight w:val="832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6F8E1C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14:paraId="39E745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اللغة العربية</w:t>
            </w:r>
          </w:p>
        </w:tc>
        <w:tc>
          <w:tcPr>
            <w:tcW w:w="8357" w:type="dxa"/>
            <w:gridSpan w:val="2"/>
            <w:shd w:val="clear" w:color="auto" w:fill="auto"/>
            <w:vAlign w:val="center"/>
          </w:tcPr>
          <w:p w14:paraId="78527C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39008" behindDoc="1" locked="0" layoutInCell="1" allowOverlap="1" wp14:anchorId="5FC56E43" wp14:editId="3423EDD0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5080" r="12700" b="13970"/>
                      <wp:wrapNone/>
                      <wp:docPr id="147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CC6EB" id="Rectangle 147" o:spid="_x0000_s1026" style="position:absolute;left:0;text-align:left;margin-left:21.45pt;margin-top:3.55pt;width:36pt;height:18pt;z-index:-2511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0032" behindDoc="1" locked="0" layoutInCell="1" allowOverlap="1" wp14:anchorId="6167067F" wp14:editId="48713058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0160" r="8890" b="8890"/>
                      <wp:wrapNone/>
                      <wp:docPr id="146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8D7C4" id="Rectangle 146" o:spid="_x0000_s1026" style="position:absolute;left:0;text-align:left;margin-left:127.5pt;margin-top:3.2pt;width:36pt;height:18pt;z-index:-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4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  </w:t>
            </w:r>
          </w:p>
        </w:tc>
      </w:tr>
    </w:tbl>
    <w:p w14:paraId="5207B5C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482"/>
      </w:tblGrid>
      <w:tr w:rsidR="009C5689" w:rsidRPr="00CE1CD3" w14:paraId="48B9C668" w14:textId="77777777" w:rsidTr="00786FBB">
        <w:trPr>
          <w:trHeight w:val="1363"/>
          <w:jc w:val="center"/>
        </w:trPr>
        <w:tc>
          <w:tcPr>
            <w:tcW w:w="2388" w:type="dxa"/>
            <w:shd w:val="clear" w:color="auto" w:fill="F3F3F3"/>
          </w:tcPr>
          <w:p w14:paraId="0CD631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482" w:type="dxa"/>
            <w:shd w:val="clear" w:color="auto" w:fill="auto"/>
          </w:tcPr>
          <w:p w14:paraId="103C4F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74CE4D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العربية و تراثها القديم خاصة في العصر العباسي.</w:t>
            </w:r>
          </w:p>
          <w:p w14:paraId="298AB1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التمكن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القراءة الواعية للآداب المكتوبة باللغة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عصر محدد.</w:t>
            </w:r>
          </w:p>
        </w:tc>
      </w:tr>
      <w:tr w:rsidR="009C5689" w:rsidRPr="00CE1CD3" w14:paraId="6008B8B2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19FD5CF3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27E38F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DAD0300" w14:textId="77777777" w:rsidTr="00786FBB">
        <w:trPr>
          <w:trHeight w:val="1800"/>
          <w:jc w:val="center"/>
        </w:trPr>
        <w:tc>
          <w:tcPr>
            <w:tcW w:w="2388" w:type="dxa"/>
            <w:shd w:val="clear" w:color="auto" w:fill="F3F3F3"/>
          </w:tcPr>
          <w:p w14:paraId="49A275E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482" w:type="dxa"/>
            <w:shd w:val="clear" w:color="auto" w:fill="auto"/>
          </w:tcPr>
          <w:p w14:paraId="789124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أ.3. يصنف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فنون الشعر الشائعة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العصر العباسي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73260B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أ.4. يسمي أشهر الأدباء والمفكرين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الشعر العباسي.</w:t>
            </w:r>
          </w:p>
          <w:p w14:paraId="15829B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يذكر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السمات الفنية للقصيدة العباسية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E92B8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شعرية لكل سمة من سمات العصر العباسي و خصائصه. </w:t>
            </w:r>
          </w:p>
        </w:tc>
      </w:tr>
    </w:tbl>
    <w:p w14:paraId="2158FD2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8150"/>
      </w:tblGrid>
      <w:tr w:rsidR="009C5689" w:rsidRPr="00CE1CD3" w14:paraId="4D2E39E2" w14:textId="77777777" w:rsidTr="00786FBB">
        <w:trPr>
          <w:trHeight w:val="973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6DF3A4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50" w:type="dxa"/>
            <w:shd w:val="clear" w:color="auto" w:fill="auto"/>
          </w:tcPr>
          <w:p w14:paraId="370016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أسباب نشاط الحركة الشعرية في العصر العباسي.</w:t>
            </w:r>
          </w:p>
          <w:p w14:paraId="1970B3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موضوعات الشعر العباسي التقليدية و المستحدثة.</w:t>
            </w:r>
          </w:p>
          <w:p w14:paraId="139377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خصائص شعر الخمريات و المجون في هذا العصر.</w:t>
            </w:r>
          </w:p>
          <w:p w14:paraId="1B6357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عددا النصوص الأدبية لأشهر شعراء هذا العصر.</w:t>
            </w:r>
          </w:p>
        </w:tc>
      </w:tr>
      <w:tr w:rsidR="009C5689" w:rsidRPr="00CE1CD3" w14:paraId="7E37ECBD" w14:textId="77777777" w:rsidTr="00786FBB">
        <w:trPr>
          <w:trHeight w:val="1225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016F7E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D4E0D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150" w:type="dxa"/>
            <w:shd w:val="clear" w:color="auto" w:fill="auto"/>
          </w:tcPr>
          <w:p w14:paraId="265DF9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يشرح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فن الغزل الصريح في ذلك العصر</w:t>
            </w:r>
          </w:p>
          <w:p w14:paraId="7E425E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مسار الخلاف في العصر العباسي.</w:t>
            </w:r>
          </w:p>
          <w:p w14:paraId="533DA0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ينقد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النصوص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الشعرية العباسية وفق آليات المنهج النقدي.</w:t>
            </w: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6C646768" w14:textId="77777777" w:rsidTr="00786FBB">
        <w:trPr>
          <w:trHeight w:val="1225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428206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150" w:type="dxa"/>
            <w:shd w:val="clear" w:color="auto" w:fill="auto"/>
          </w:tcPr>
          <w:p w14:paraId="1141F4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عملا جماعيا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شاعر أو قضية من قضايا الشعر العباسي.</w:t>
            </w:r>
          </w:p>
          <w:p w14:paraId="2A467788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المعلومات الخاصة بقضايا الشعر العباسي بطريقة ملائمة.</w:t>
            </w:r>
          </w:p>
        </w:tc>
      </w:tr>
      <w:tr w:rsidR="009C5689" w:rsidRPr="00CE1CD3" w14:paraId="36190526" w14:textId="77777777" w:rsidTr="00786FBB">
        <w:trPr>
          <w:trHeight w:val="805"/>
          <w:jc w:val="center"/>
        </w:trPr>
        <w:tc>
          <w:tcPr>
            <w:tcW w:w="2417" w:type="dxa"/>
            <w:shd w:val="clear" w:color="auto" w:fill="F3F3F3"/>
          </w:tcPr>
          <w:p w14:paraId="62DFFA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150" w:type="dxa"/>
            <w:shd w:val="clear" w:color="auto" w:fill="auto"/>
          </w:tcPr>
          <w:p w14:paraId="458D00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مقدمة في مفهوم الأدب و أدب العصور</w:t>
            </w:r>
          </w:p>
          <w:p w14:paraId="4D6BBA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المؤثرات العامة في الأدب العباسي</w:t>
            </w:r>
          </w:p>
          <w:p w14:paraId="38E59E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الحياة السياسية والحياة الاجتماعية في العصر العباسي</w:t>
            </w:r>
          </w:p>
          <w:p w14:paraId="5BEDF1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مظاهر خاصة في العصر العباسي: انتشار مجالس الغناء والمجون واللهو - توطد الشعوبية والزندقة - الحياة العقلية.</w:t>
            </w:r>
          </w:p>
          <w:p w14:paraId="526425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موضوعات الشعر التقليدية في العصر العباسي (المدح - أبو نواس و شعر المديح).</w:t>
            </w:r>
          </w:p>
          <w:p w14:paraId="670B92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الهجاء و الرثاء في العصر العباسي</w:t>
            </w:r>
          </w:p>
          <w:p w14:paraId="420B8E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موضوعات الشعر المستحدثة في الشعر العباسي(الزهد و الفقر).</w:t>
            </w:r>
          </w:p>
          <w:p w14:paraId="505653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شعر الخمريات و المجون واللهو</w:t>
            </w:r>
          </w:p>
          <w:p w14:paraId="1AC6C0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الشعر الساخر (البخل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السخرية من العيوب الجسمية والمظهرية) .</w:t>
            </w:r>
          </w:p>
          <w:p w14:paraId="55D242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بشار بن برد (حياته وشعره و تحليل قصيدته الهمزية) .</w:t>
            </w:r>
          </w:p>
          <w:p w14:paraId="7E5343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علي بن الجهم ( شاعر الصمود و العزيمة و نماذج من شعره ) .</w:t>
            </w:r>
          </w:p>
          <w:p w14:paraId="5B60C2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أبو تمام الطائي(حياته وشعره و قصيدته البائية).</w:t>
            </w:r>
          </w:p>
          <w:p w14:paraId="2A1FAE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أبو الطيب المتنبي (شاعر العربية الأكبر و قصيدته الميمية). </w:t>
            </w:r>
          </w:p>
          <w:p w14:paraId="1C7E58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أبو فراس الحمداني (حياته ونماذج من شعره ) .</w:t>
            </w:r>
          </w:p>
        </w:tc>
      </w:tr>
      <w:tr w:rsidR="009C5689" w:rsidRPr="00CE1CD3" w14:paraId="2AC4CA04" w14:textId="77777777" w:rsidTr="00786FBB">
        <w:trPr>
          <w:trHeight w:val="1079"/>
          <w:jc w:val="center"/>
        </w:trPr>
        <w:tc>
          <w:tcPr>
            <w:tcW w:w="2417" w:type="dxa"/>
            <w:shd w:val="clear" w:color="auto" w:fill="F3F3F3"/>
          </w:tcPr>
          <w:p w14:paraId="78E7656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50" w:type="dxa"/>
            <w:shd w:val="clear" w:color="auto" w:fill="auto"/>
          </w:tcPr>
          <w:p w14:paraId="602A48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512B80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0CF57A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  <w:p w14:paraId="40662C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9C5689" w:rsidRPr="00CE1CD3" w14:paraId="08458892" w14:textId="77777777" w:rsidTr="00786FBB">
        <w:trPr>
          <w:trHeight w:val="743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5A86CD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8150" w:type="dxa"/>
            <w:tcBorders>
              <w:bottom w:val="single" w:sz="4" w:space="0" w:color="auto"/>
            </w:tcBorders>
            <w:shd w:val="clear" w:color="auto" w:fill="auto"/>
          </w:tcPr>
          <w:p w14:paraId="0091FC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7B9E06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</w:p>
          <w:p w14:paraId="7873A9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66855028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E9508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3EC20DAD" w14:textId="77777777" w:rsidTr="00786FBB">
        <w:trPr>
          <w:trHeight w:val="746"/>
          <w:jc w:val="center"/>
        </w:trPr>
        <w:tc>
          <w:tcPr>
            <w:tcW w:w="2417" w:type="dxa"/>
            <w:shd w:val="clear" w:color="auto" w:fill="F3F3F3"/>
          </w:tcPr>
          <w:p w14:paraId="2360EE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150" w:type="dxa"/>
            <w:shd w:val="clear" w:color="auto" w:fill="auto"/>
          </w:tcPr>
          <w:p w14:paraId="58A54B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85B39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03FE9820" w14:textId="77777777" w:rsidTr="00786FBB">
        <w:trPr>
          <w:trHeight w:val="792"/>
          <w:jc w:val="center"/>
        </w:trPr>
        <w:tc>
          <w:tcPr>
            <w:tcW w:w="2417" w:type="dxa"/>
            <w:shd w:val="clear" w:color="auto" w:fill="F3F3F3"/>
          </w:tcPr>
          <w:p w14:paraId="35938A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150" w:type="dxa"/>
            <w:shd w:val="clear" w:color="auto" w:fill="auto"/>
          </w:tcPr>
          <w:p w14:paraId="783FC1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0EDF5E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F4DA811" w14:textId="77777777" w:rsidTr="00786FBB">
        <w:trPr>
          <w:trHeight w:val="1225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591EBFD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BB382F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00B4E78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8150" w:type="dxa"/>
            <w:tcBorders>
              <w:bottom w:val="single" w:sz="4" w:space="0" w:color="auto"/>
            </w:tcBorders>
            <w:shd w:val="clear" w:color="auto" w:fill="auto"/>
          </w:tcPr>
          <w:p w14:paraId="3721C6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25D5AF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11AB2F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4DF4D14B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13589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70677A44" w14:textId="77777777" w:rsidTr="00786FBB">
        <w:trPr>
          <w:trHeight w:val="564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440E173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150" w:type="dxa"/>
            <w:shd w:val="clear" w:color="auto" w:fill="auto"/>
          </w:tcPr>
          <w:p w14:paraId="6B9C90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الشعر العباسي أ.د. إسماعيل محمود محمد.</w:t>
            </w:r>
          </w:p>
        </w:tc>
      </w:tr>
      <w:tr w:rsidR="009C5689" w:rsidRPr="00CE1CD3" w14:paraId="24296A63" w14:textId="77777777" w:rsidTr="00786FBB">
        <w:trPr>
          <w:trHeight w:val="700"/>
          <w:jc w:val="center"/>
        </w:trPr>
        <w:tc>
          <w:tcPr>
            <w:tcW w:w="2417" w:type="dxa"/>
            <w:shd w:val="clear" w:color="auto" w:fill="F3F3F3"/>
          </w:tcPr>
          <w:p w14:paraId="4CCA63B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150" w:type="dxa"/>
            <w:shd w:val="clear" w:color="auto" w:fill="auto"/>
          </w:tcPr>
          <w:p w14:paraId="0B6105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محمد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زغلول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سلام: الأدب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العباسيين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(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منذ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قيام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الدولة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حتى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نهاية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القرن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الثالث)، الإسكندرية،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منشأة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المعارف،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1998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</w:tc>
      </w:tr>
      <w:tr w:rsidR="009C5689" w:rsidRPr="00CE1CD3" w14:paraId="428E42BB" w14:textId="77777777" w:rsidTr="00786FBB">
        <w:trPr>
          <w:trHeight w:val="874"/>
          <w:jc w:val="center"/>
        </w:trPr>
        <w:tc>
          <w:tcPr>
            <w:tcW w:w="2417" w:type="dxa"/>
            <w:shd w:val="clear" w:color="auto" w:fill="F3F3F3"/>
          </w:tcPr>
          <w:p w14:paraId="63E31FA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150" w:type="dxa"/>
            <w:shd w:val="clear" w:color="auto" w:fill="auto"/>
          </w:tcPr>
          <w:p w14:paraId="1B42DC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عبده بدوي: دراسات في النص الشعري: العصر العباسي، ط2، الرياض، دار الرفاعي للنشر والتوزيع ، 1405 ه-ـ 1984م .</w:t>
            </w:r>
          </w:p>
          <w:p w14:paraId="6F1DA4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ابن رشيق القيرواني: العمدة في محاسن الشعراء وآدابه ونقده، تحقيق محمد محيي الدين عبد الحميد،ط4، بيروت، دار الجيل للنشر والتوزيع والطباعة، 1972.</w:t>
            </w:r>
          </w:p>
          <w:p w14:paraId="5F2C53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أبو الفرج الأصفهاني:كتاب الأغاني، بيروت، مؤسسة جمال للط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باعة والنشر، بيروت- لبنان، د.ت </w:t>
            </w:r>
          </w:p>
        </w:tc>
      </w:tr>
      <w:tr w:rsidR="009C5689" w:rsidRPr="00CE1CD3" w14:paraId="60FF3106" w14:textId="77777777" w:rsidTr="00786FBB">
        <w:trPr>
          <w:trHeight w:val="920"/>
          <w:jc w:val="center"/>
        </w:trPr>
        <w:tc>
          <w:tcPr>
            <w:tcW w:w="2417" w:type="dxa"/>
            <w:shd w:val="clear" w:color="auto" w:fill="F3F3F3"/>
          </w:tcPr>
          <w:p w14:paraId="66A2D91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150" w:type="dxa"/>
            <w:shd w:val="clear" w:color="auto" w:fill="auto"/>
          </w:tcPr>
          <w:p w14:paraId="106F73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CE1CD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</w:t>
            </w:r>
          </w:p>
          <w:p w14:paraId="1EB8FE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مجلة جذور</w:t>
            </w:r>
          </w:p>
          <w:p w14:paraId="3A015A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كلية الآداب- جامعة بغداد</w:t>
            </w:r>
          </w:p>
        </w:tc>
      </w:tr>
    </w:tbl>
    <w:p w14:paraId="39089F27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1ACE6B3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سليمان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محمد</w:t>
      </w:r>
    </w:p>
    <w:p w14:paraId="7BF31056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36C6B5C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00380A3B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</w:p>
    <w:p w14:paraId="00ED2DB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60056E6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76126FF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C5EFF13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36C3E5E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AA1540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A22172A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8DF990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4FF45A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021531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97D97C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233D7B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9E7D22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D759DBA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5430EC2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</w:p>
    <w:p w14:paraId="73DF67E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5CA218C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(النحو والصرف)</w:t>
      </w:r>
    </w:p>
    <w:p w14:paraId="519D80E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6521B95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22670C5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25A8AC0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6F90E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312 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B9FCA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النحو والصرف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C1AFC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CE1CD3" w14:paraId="44B5F734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689AE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0AFA70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1056" behindDoc="1" locked="0" layoutInCell="1" allowOverlap="1" wp14:anchorId="395883A0" wp14:editId="13BE5AE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0795" r="12700" b="8255"/>
                      <wp:wrapNone/>
                      <wp:docPr id="145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AFBC9" id="Rectangle 145" o:spid="_x0000_s1026" style="position:absolute;left:0;text-align:left;margin-left:21.45pt;margin-top:3.55pt;width:36pt;height:18pt;z-index:-2511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2080" behindDoc="1" locked="0" layoutInCell="1" allowOverlap="1" wp14:anchorId="08B33315" wp14:editId="5DBB5F3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350" r="8890" b="12700"/>
                      <wp:wrapNone/>
                      <wp:docPr id="144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671F8" id="Rectangle 144" o:spid="_x0000_s1026" style="position:absolute;left:0;text-align:left;margin-left:127.5pt;margin-top:3.2pt;width:36pt;height:18pt;z-index:-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   </w:t>
            </w:r>
          </w:p>
        </w:tc>
      </w:tr>
    </w:tbl>
    <w:p w14:paraId="13D9680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7333"/>
      </w:tblGrid>
      <w:tr w:rsidR="009C5689" w:rsidRPr="00CE1CD3" w14:paraId="5057EBBD" w14:textId="77777777" w:rsidTr="00786FBB">
        <w:trPr>
          <w:trHeight w:val="1531"/>
          <w:jc w:val="center"/>
        </w:trPr>
        <w:tc>
          <w:tcPr>
            <w:tcW w:w="2604" w:type="dxa"/>
            <w:shd w:val="clear" w:color="auto" w:fill="F3F3F3"/>
          </w:tcPr>
          <w:p w14:paraId="16796C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333" w:type="dxa"/>
            <w:shd w:val="clear" w:color="auto" w:fill="auto"/>
          </w:tcPr>
          <w:p w14:paraId="4B3AAF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56DF8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إجادة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قواعد النحو الخاصة بقضية الفاعل و المفاعيل في العربية. </w:t>
            </w:r>
          </w:p>
          <w:p w14:paraId="06ED1554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بمصطلحات النحو و الصرف في قضايا أحوال الفاعل و تغيرات الاسم في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4FD06497" w14:textId="77777777" w:rsidTr="00786FBB">
        <w:trPr>
          <w:trHeight w:val="838"/>
          <w:jc w:val="center"/>
        </w:trPr>
        <w:tc>
          <w:tcPr>
            <w:tcW w:w="9937" w:type="dxa"/>
            <w:gridSpan w:val="2"/>
            <w:shd w:val="clear" w:color="auto" w:fill="auto"/>
          </w:tcPr>
          <w:p w14:paraId="57FBA2A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B9BB7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353CB27" w14:textId="77777777" w:rsidTr="00786FBB">
        <w:trPr>
          <w:trHeight w:val="709"/>
          <w:jc w:val="center"/>
        </w:trPr>
        <w:tc>
          <w:tcPr>
            <w:tcW w:w="2604" w:type="dxa"/>
            <w:shd w:val="clear" w:color="auto" w:fill="F3F3F3"/>
          </w:tcPr>
          <w:p w14:paraId="08AFC3E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333" w:type="dxa"/>
            <w:shd w:val="clear" w:color="auto" w:fill="auto"/>
          </w:tcPr>
          <w:p w14:paraId="59FB66F5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أ.1.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يحدد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مفهوم الفاعل في الجملة العربية.</w:t>
            </w:r>
          </w:p>
          <w:p w14:paraId="1CA9B0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يميز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صور المفعول المختلفة.</w:t>
            </w:r>
          </w:p>
          <w:p w14:paraId="34E037E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يفسر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علة شذوذ بعض صور التصغير و النسب في العربية.</w:t>
            </w:r>
          </w:p>
          <w:p w14:paraId="18CC86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يذكر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صور التنازع و الاشتغال في النص القرآني.</w:t>
            </w:r>
          </w:p>
          <w:p w14:paraId="795F65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أ.10.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يعرّف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أهم المصطلحات المرتبطة بقضية الفاعل و المفاعيل.</w:t>
            </w:r>
          </w:p>
          <w:p w14:paraId="5BBCC1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يعطي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أمثلة لتغير موقع الفاعل في الجملة العربية</w:t>
            </w:r>
          </w:p>
        </w:tc>
      </w:tr>
    </w:tbl>
    <w:p w14:paraId="70A58F5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265"/>
      </w:tblGrid>
      <w:tr w:rsidR="009C5689" w:rsidRPr="00CE1CD3" w14:paraId="244B875E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A7957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65" w:type="dxa"/>
            <w:shd w:val="clear" w:color="auto" w:fill="auto"/>
          </w:tcPr>
          <w:p w14:paraId="3C0C47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يوضح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العلاقات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النحوية بين الفاعل و مكملات الجملة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E15C2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ب.4.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دلالات حذف الفاعل في الجملة العربية.</w:t>
            </w:r>
          </w:p>
          <w:p w14:paraId="63D881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ب.5.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يفرق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بين  المدارس النحوية المختلفة و آرائها في قضية تقديم الفاعل و تأخيره.</w:t>
            </w:r>
          </w:p>
          <w:p w14:paraId="03F335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ب.6.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يستنتج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أهم سمات ظاهرة الحذف في الجملة الفعلية.</w:t>
            </w:r>
          </w:p>
        </w:tc>
      </w:tr>
      <w:tr w:rsidR="009C5689" w:rsidRPr="00CE1CD3" w14:paraId="3F7D284D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094E5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B2ED2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14:paraId="7E5FDC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يشرح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طريقة تثنية الاسم و جمعه في العربية.</w:t>
            </w:r>
          </w:p>
          <w:p w14:paraId="3E8C4B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ج.6. يصمم حوارا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 أنواع المفعول  المطلق في العربية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7388C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ينقد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النصوص نقدا لغويا وفق قواعد بناء الجملة.</w:t>
            </w: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1F421F83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F7FD7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65" w:type="dxa"/>
            <w:shd w:val="clear" w:color="auto" w:fill="auto"/>
          </w:tcPr>
          <w:p w14:paraId="26787F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يعبر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في كلمة  موجزة عن مشكلة تعدد إعراب الكلمة في الجملة.</w:t>
            </w:r>
          </w:p>
          <w:p w14:paraId="77BCC0E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يعرض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المعلومات التى تخص قضايا الفاعل و المفاعيل بطريقة ملائمة.</w:t>
            </w:r>
          </w:p>
        </w:tc>
      </w:tr>
      <w:tr w:rsidR="009C5689" w:rsidRPr="00CE1CD3" w14:paraId="7CC8BB1D" w14:textId="77777777" w:rsidTr="00786FBB">
        <w:trPr>
          <w:trHeight w:val="709"/>
          <w:jc w:val="center"/>
        </w:trPr>
        <w:tc>
          <w:tcPr>
            <w:tcW w:w="2597" w:type="dxa"/>
            <w:shd w:val="clear" w:color="auto" w:fill="F3F3F3"/>
          </w:tcPr>
          <w:p w14:paraId="46BFAF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65" w:type="dxa"/>
            <w:shd w:val="clear" w:color="auto" w:fill="auto"/>
          </w:tcPr>
          <w:p w14:paraId="42AEEE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الفاعل: تعريفه و أحكامه </w:t>
            </w:r>
          </w:p>
          <w:p w14:paraId="4BEDE5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تأنيث الفعل مع الفاعل </w:t>
            </w:r>
          </w:p>
          <w:p w14:paraId="008BFA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تقديم و التأخير بين الفاعل و المفعول و المكملات</w:t>
            </w:r>
          </w:p>
          <w:p w14:paraId="151169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نائب الفاعل: تعريفه و أحكامه</w:t>
            </w:r>
          </w:p>
          <w:p w14:paraId="57FEB7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المتعدي و اللازم </w:t>
            </w:r>
          </w:p>
          <w:p w14:paraId="61E2EC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باب الاشتغال </w:t>
            </w:r>
          </w:p>
          <w:p w14:paraId="59AA2E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باب التنازع </w:t>
            </w:r>
          </w:p>
          <w:p w14:paraId="70BF26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الثامن: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المفعول المطلق و أنواعه</w:t>
            </w:r>
          </w:p>
          <w:p w14:paraId="7047FB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المفعول له</w:t>
            </w:r>
          </w:p>
          <w:p w14:paraId="14872E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المفعول فيه</w:t>
            </w:r>
          </w:p>
          <w:p w14:paraId="210020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المفعول معه</w:t>
            </w:r>
          </w:p>
          <w:p w14:paraId="1CDED6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التصغير في الأسماء و أحكامه </w:t>
            </w:r>
          </w:p>
          <w:p w14:paraId="2BC8A466" w14:textId="77777777" w:rsidR="009C5689" w:rsidRPr="00CE1CD3" w:rsidRDefault="009C5689" w:rsidP="009C5689">
            <w:pPr>
              <w:tabs>
                <w:tab w:val="left" w:pos="7920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النسب صوره و أحكامه</w:t>
            </w:r>
          </w:p>
          <w:p w14:paraId="4B57A7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التثنية و الجمع في الأسماء في الدرس الصرفي</w:t>
            </w:r>
          </w:p>
        </w:tc>
      </w:tr>
      <w:tr w:rsidR="009C5689" w:rsidRPr="00CE1CD3" w14:paraId="3A1B35BC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3BBF3FD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65" w:type="dxa"/>
            <w:shd w:val="clear" w:color="auto" w:fill="auto"/>
          </w:tcPr>
          <w:p w14:paraId="33021D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321BA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14:paraId="6FFC38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الخرائط الذهنية</w:t>
            </w:r>
          </w:p>
        </w:tc>
      </w:tr>
      <w:tr w:rsidR="009C5689" w:rsidRPr="00CE1CD3" w14:paraId="2F959BEA" w14:textId="77777777" w:rsidTr="00786FBB">
        <w:trPr>
          <w:trHeight w:val="116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0E948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14:paraId="508E99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تدريب</w:t>
            </w:r>
          </w:p>
          <w:p w14:paraId="0992B0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العصف الذهني</w:t>
            </w:r>
          </w:p>
          <w:p w14:paraId="5B859A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التعليم التعاوني</w:t>
            </w:r>
          </w:p>
        </w:tc>
      </w:tr>
      <w:tr w:rsidR="009C5689" w:rsidRPr="00CE1CD3" w14:paraId="0D0BED72" w14:textId="77777777" w:rsidTr="00786FBB">
        <w:trPr>
          <w:trHeight w:val="742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198B38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CE1CD3" w14:paraId="6E3BF34D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1DA0F8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65" w:type="dxa"/>
            <w:shd w:val="clear" w:color="auto" w:fill="auto"/>
          </w:tcPr>
          <w:p w14:paraId="437931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B7839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44314448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0CF1BC2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65" w:type="dxa"/>
            <w:shd w:val="clear" w:color="auto" w:fill="auto"/>
          </w:tcPr>
          <w:p w14:paraId="30CAC1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D6E86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4E8773AC" w14:textId="77777777" w:rsidTr="00786FBB">
        <w:trPr>
          <w:trHeight w:val="1294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115693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D72C59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571209F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65" w:type="dxa"/>
            <w:tcBorders>
              <w:bottom w:val="single" w:sz="4" w:space="0" w:color="auto"/>
            </w:tcBorders>
            <w:shd w:val="clear" w:color="auto" w:fill="auto"/>
          </w:tcPr>
          <w:p w14:paraId="6A143A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الدراسي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10%</w:t>
            </w:r>
          </w:p>
          <w:p w14:paraId="250A3D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تدريبات             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10%</w:t>
            </w:r>
          </w:p>
          <w:p w14:paraId="14EFCC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2AD3B94C" w14:textId="77777777" w:rsidTr="00786FBB">
        <w:trPr>
          <w:trHeight w:val="770"/>
          <w:jc w:val="center"/>
        </w:trPr>
        <w:tc>
          <w:tcPr>
            <w:tcW w:w="9862" w:type="dxa"/>
            <w:gridSpan w:val="2"/>
            <w:shd w:val="clear" w:color="auto" w:fill="F3F3F3"/>
            <w:vAlign w:val="center"/>
          </w:tcPr>
          <w:p w14:paraId="3D6D72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المراجع :</w:t>
            </w:r>
          </w:p>
        </w:tc>
      </w:tr>
      <w:tr w:rsidR="009C5689" w:rsidRPr="00CE1CD3" w14:paraId="7AD1F22C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77869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265" w:type="dxa"/>
            <w:shd w:val="clear" w:color="auto" w:fill="auto"/>
          </w:tcPr>
          <w:p w14:paraId="017566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مذكرة المقرر الدراسي أو الكتاب العلمي:</w:t>
            </w:r>
          </w:p>
          <w:p w14:paraId="0FF717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أ.1.1. أ.د. فتوح خليل: المجتني المستطاب ج2</w:t>
            </w:r>
          </w:p>
          <w:p w14:paraId="154107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أ.2.1. د. ياسر حسن: لباب التيسير في النحو الإعراب ج3.</w:t>
            </w:r>
          </w:p>
        </w:tc>
      </w:tr>
      <w:tr w:rsidR="009C5689" w:rsidRPr="00CE1CD3" w14:paraId="5402B6C8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63447FC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265" w:type="dxa"/>
            <w:shd w:val="clear" w:color="auto" w:fill="auto"/>
          </w:tcPr>
          <w:p w14:paraId="55E5D1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ابن عقيل (بهاء الدين): شرح ابن عقيل، تحقيق محمد محي الدين عبد الحميد،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القاهرة ، دار التراث 1980م.</w:t>
            </w:r>
          </w:p>
          <w:p w14:paraId="6CA012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عبد الله الفاكهي: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الفواكـه الجنيـة فـي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شــرح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متممـة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الآجرومية، ج3، تحقيق فتوح أحمد خليل، سوهاج،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1998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  <w:tr w:rsidR="009C5689" w:rsidRPr="00CE1CD3" w14:paraId="5F29A7C6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72B08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265" w:type="dxa"/>
            <w:shd w:val="clear" w:color="auto" w:fill="auto"/>
          </w:tcPr>
          <w:p w14:paraId="18FC5F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الفاكهي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(عبد الله بن أحمد):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شرح كتاب الحدود في النحو، تحقيق المتولي أحمد الدميري،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ط2، القاهرة، مكتبة وهبة، 1414ه- 1993م.</w:t>
            </w:r>
          </w:p>
          <w:p w14:paraId="24F828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عباس حسن: النحو الوافي، القاهرة، دار المعارف ، 1974</w:t>
            </w:r>
          </w:p>
        </w:tc>
      </w:tr>
      <w:tr w:rsidR="009C5689" w:rsidRPr="00CE1CD3" w14:paraId="0AC4F4B9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5C1652E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265" w:type="dxa"/>
            <w:shd w:val="clear" w:color="auto" w:fill="auto"/>
          </w:tcPr>
          <w:p w14:paraId="5F788C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د.1.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مجلة مجمع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 القاهرة</w:t>
            </w:r>
            <w:r w:rsidRPr="00CE1CD3">
              <w:rPr>
                <w:sz w:val="28"/>
                <w:szCs w:val="28"/>
                <w:rtl/>
              </w:rPr>
              <w:t xml:space="preserve"> </w:t>
            </w:r>
          </w:p>
          <w:p w14:paraId="2EA9E6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د.2.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مجلة الدراسات اللغوية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مركز الملك فيصل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4703F3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د.3.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مجلة معهد اللغة العربية جامعة أم القرى، مكة المكرمة</w:t>
            </w:r>
          </w:p>
          <w:p w14:paraId="7DB102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د.4. مجلة كلية الآداب بسوهاج.</w:t>
            </w:r>
          </w:p>
        </w:tc>
      </w:tr>
    </w:tbl>
    <w:p w14:paraId="40ED2211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</w:t>
      </w:r>
      <w:r w:rsidRPr="00A822E2">
        <w:rPr>
          <w:rFonts w:ascii="Traditional Arabic" w:hAnsi="Traditional Arabic" w:cs="PT Bold Heading"/>
          <w:sz w:val="28"/>
          <w:szCs w:val="28"/>
          <w:rtl/>
          <w:lang w:bidi="ar-EG"/>
        </w:rPr>
        <w:t>:</w:t>
      </w:r>
    </w:p>
    <w:p w14:paraId="6440BD3E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</w:t>
      </w: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سهير أحمد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محمد</w:t>
      </w:r>
      <w:r w:rsidRPr="007436A1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</w:t>
      </w:r>
    </w:p>
    <w:p w14:paraId="22A8CFEA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</w:t>
      </w: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د. إبراهيم عوض </w:t>
      </w:r>
    </w:p>
    <w:p w14:paraId="413CF60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5AB8842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 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 العال محمد</w:t>
      </w:r>
    </w:p>
    <w:p w14:paraId="73B38D4F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</w:p>
    <w:p w14:paraId="4A40FD2B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A3D42FF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B400B73" w14:textId="77777777" w:rsidR="009C5689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3041A50" w14:textId="77777777" w:rsidR="009C5689" w:rsidRPr="00CE1CD3" w:rsidRDefault="009C5689" w:rsidP="009C5689">
      <w:pPr>
        <w:bidi/>
        <w:rPr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</w:p>
    <w:p w14:paraId="0F72393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AE"/>
        </w:rPr>
      </w:pPr>
      <w:r w:rsidRPr="00CE1CD3">
        <w:rPr>
          <w:rFonts w:cs="PT Bold Heading"/>
          <w:color w:val="000000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color w:val="000000"/>
          <w:sz w:val="28"/>
          <w:szCs w:val="28"/>
          <w:rtl/>
          <w:lang w:bidi="ar-EG"/>
        </w:rPr>
        <w:t>:</w:t>
      </w:r>
      <w:r w:rsidRPr="00CE1CD3">
        <w:rPr>
          <w:rFonts w:cs="PT Bold Heading"/>
          <w:color w:val="000000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EG"/>
        </w:rPr>
        <w:t>سوهاج</w:t>
      </w:r>
    </w:p>
    <w:p w14:paraId="2C0AD29F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color w:val="000000"/>
          <w:sz w:val="28"/>
          <w:szCs w:val="28"/>
          <w:rtl/>
          <w:lang w:bidi="ar-EG"/>
        </w:rPr>
      </w:pPr>
      <w:r w:rsidRPr="00CE1CD3">
        <w:rPr>
          <w:rFonts w:hint="cs"/>
          <w:color w:val="000000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color w:val="000000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color w:val="000000"/>
          <w:sz w:val="28"/>
          <w:szCs w:val="28"/>
          <w:rtl/>
          <w:lang w:bidi="ar-EG"/>
        </w:rPr>
        <w:t>:</w:t>
      </w:r>
      <w:r w:rsidRPr="00CE1CD3">
        <w:rPr>
          <w:rFonts w:cs="PT Bold Heading"/>
          <w:color w:val="000000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color w:val="000000"/>
          <w:sz w:val="28"/>
          <w:szCs w:val="28"/>
          <w:rtl/>
          <w:lang w:bidi="ar-EG"/>
        </w:rPr>
        <w:tab/>
      </w:r>
    </w:p>
    <w:p w14:paraId="363EE219" w14:textId="77777777" w:rsidR="009C5689" w:rsidRPr="00CE1CD3" w:rsidRDefault="009C5689" w:rsidP="009C5689">
      <w:pPr>
        <w:bidi/>
        <w:rPr>
          <w:rFonts w:cs="PT Bold Heading"/>
          <w:color w:val="000000"/>
          <w:sz w:val="28"/>
          <w:szCs w:val="28"/>
          <w:rtl/>
          <w:lang w:bidi="ar-EG"/>
        </w:rPr>
      </w:pPr>
      <w:r w:rsidRPr="00CE1CD3">
        <w:rPr>
          <w:rFonts w:cs="PT Bold Heading"/>
          <w:color w:val="000000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</w:t>
      </w:r>
    </w:p>
    <w:p w14:paraId="2574A5B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AE"/>
        </w:rPr>
      </w:pPr>
      <w:r w:rsidRPr="00CE1CD3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color w:val="000000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color w:val="000000"/>
          <w:sz w:val="28"/>
          <w:szCs w:val="28"/>
          <w:rtl/>
          <w:lang w:bidi="ar-EG"/>
        </w:rPr>
        <w:t>نموذج رقم (10)</w:t>
      </w:r>
    </w:p>
    <w:p w14:paraId="0706F02C" w14:textId="77777777" w:rsidR="009C5689" w:rsidRPr="00CE1CD3" w:rsidRDefault="009C5689" w:rsidP="009C5689">
      <w:pPr>
        <w:bidi/>
        <w:rPr>
          <w:rFonts w:cs="PT Bold Heading"/>
          <w:color w:val="000000"/>
          <w:sz w:val="28"/>
          <w:szCs w:val="28"/>
          <w:rtl/>
          <w:lang w:bidi="ar-EG"/>
        </w:rPr>
      </w:pPr>
      <w:r w:rsidRPr="00CE1CD3">
        <w:rPr>
          <w:rFonts w:cs="PT Bold Heading"/>
          <w:color w:val="000000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color w:val="000000"/>
          <w:sz w:val="28"/>
          <w:szCs w:val="28"/>
          <w:rtl/>
          <w:lang w:bidi="ar-EG"/>
        </w:rPr>
        <w:t>(البلاغة العربية (علم البديع ))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404"/>
        <w:gridCol w:w="4050"/>
      </w:tblGrid>
      <w:tr w:rsidR="009C5689" w:rsidRPr="00CE1CD3" w14:paraId="0149F687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038776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1AD13C74" w14:textId="77777777" w:rsidTr="00786FBB">
        <w:trPr>
          <w:trHeight w:val="854"/>
          <w:jc w:val="center"/>
        </w:trPr>
        <w:tc>
          <w:tcPr>
            <w:tcW w:w="3166" w:type="dxa"/>
            <w:shd w:val="clear" w:color="auto" w:fill="auto"/>
            <w:vAlign w:val="center"/>
          </w:tcPr>
          <w:p w14:paraId="0D8344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  <w:t xml:space="preserve"> 313</w:t>
            </w:r>
          </w:p>
        </w:tc>
        <w:tc>
          <w:tcPr>
            <w:tcW w:w="3404" w:type="dxa"/>
            <w:shd w:val="clear" w:color="auto" w:fill="auto"/>
            <w:vAlign w:val="center"/>
          </w:tcPr>
          <w:p w14:paraId="7FE4E9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</w:p>
          <w:p w14:paraId="0BF031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البلاغة العربية (علم البديع 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8AC08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5277ECD0" w14:textId="77777777" w:rsidTr="00786FBB">
        <w:trPr>
          <w:trHeight w:val="832"/>
          <w:jc w:val="center"/>
        </w:trPr>
        <w:tc>
          <w:tcPr>
            <w:tcW w:w="3166" w:type="dxa"/>
            <w:shd w:val="clear" w:color="auto" w:fill="auto"/>
            <w:vAlign w:val="center"/>
          </w:tcPr>
          <w:p w14:paraId="6808F4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454" w:type="dxa"/>
            <w:gridSpan w:val="2"/>
            <w:shd w:val="clear" w:color="auto" w:fill="auto"/>
            <w:vAlign w:val="center"/>
          </w:tcPr>
          <w:p w14:paraId="3A8D1C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3104" behindDoc="1" locked="0" layoutInCell="1" allowOverlap="1" wp14:anchorId="78403F07" wp14:editId="53BEFA6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143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1CE82" id="Rectangle 143" o:spid="_x0000_s1026" style="position:absolute;left:0;text-align:left;margin-left:21.45pt;margin-top:3.55pt;width:36pt;height:18pt;z-index:-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4128" behindDoc="1" locked="0" layoutInCell="1" allowOverlap="1" wp14:anchorId="609871C4" wp14:editId="5351692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138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959C5" id="Rectangle 138" o:spid="_x0000_s1026" style="position:absolute;left:0;text-align:left;margin-left:127.5pt;margin-top:3.2pt;width:36pt;height:18pt;z-index:-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نظرى: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4       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5DC4C5F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7942"/>
      </w:tblGrid>
      <w:tr w:rsidR="009C5689" w:rsidRPr="00CE1CD3" w14:paraId="05EA96A8" w14:textId="77777777" w:rsidTr="00786FBB">
        <w:trPr>
          <w:trHeight w:val="1397"/>
          <w:jc w:val="center"/>
        </w:trPr>
        <w:tc>
          <w:tcPr>
            <w:tcW w:w="2928" w:type="dxa"/>
            <w:shd w:val="clear" w:color="auto" w:fill="F3F3F3"/>
          </w:tcPr>
          <w:p w14:paraId="60EBB6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942" w:type="dxa"/>
            <w:shd w:val="clear" w:color="auto" w:fill="auto"/>
          </w:tcPr>
          <w:p w14:paraId="4DB9AD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</w:t>
            </w:r>
          </w:p>
          <w:p w14:paraId="673196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استخدام المهارة اللغوية لصياغة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نصوص ذات أبعاد جمالية في اللغة و الأسلوب.</w:t>
            </w:r>
          </w:p>
          <w:p w14:paraId="7479F64B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بمصطلحات علم البديع و طريقة توظيفها في النص التوظيف الأمثل.</w:t>
            </w:r>
          </w:p>
        </w:tc>
      </w:tr>
      <w:tr w:rsidR="009C5689" w:rsidRPr="00CE1CD3" w14:paraId="5C2F79C2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13A264CE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801E8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E934B33" w14:textId="77777777" w:rsidTr="00786FBB">
        <w:trPr>
          <w:trHeight w:val="1193"/>
          <w:jc w:val="center"/>
        </w:trPr>
        <w:tc>
          <w:tcPr>
            <w:tcW w:w="2928" w:type="dxa"/>
            <w:shd w:val="clear" w:color="auto" w:fill="F3F3F3"/>
          </w:tcPr>
          <w:p w14:paraId="245EF52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42" w:type="dxa"/>
            <w:shd w:val="clear" w:color="auto" w:fill="auto"/>
          </w:tcPr>
          <w:p w14:paraId="69F06F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أ.1. يحدد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أهم موضوعات علم البديع .</w:t>
            </w:r>
          </w:p>
          <w:p w14:paraId="47FEDF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أ.3. يصنف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صور البديع في الدرس البلاغي بين المعنوي و اللفظي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.</w:t>
            </w:r>
          </w:p>
          <w:p w14:paraId="17D0EF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أ.10. يعرّف مفهوم علم البديع لغة و اصطلاحا.</w:t>
            </w:r>
          </w:p>
          <w:p w14:paraId="4590C9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أ.12. يعطي أمثلة تطبيقية لصور البديع المختلفة في الدرس البلاغي. </w:t>
            </w:r>
          </w:p>
        </w:tc>
      </w:tr>
    </w:tbl>
    <w:p w14:paraId="53B8C21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28"/>
          <w:szCs w:val="28"/>
          <w:lang w:bidi="ar-EG"/>
        </w:rPr>
      </w:pPr>
    </w:p>
    <w:tbl>
      <w:tblPr>
        <w:bidiVisual/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7809"/>
      </w:tblGrid>
      <w:tr w:rsidR="009C5689" w:rsidRPr="00CE1CD3" w14:paraId="70634645" w14:textId="77777777" w:rsidTr="00786FBB">
        <w:trPr>
          <w:trHeight w:val="973"/>
          <w:jc w:val="center"/>
        </w:trPr>
        <w:tc>
          <w:tcPr>
            <w:tcW w:w="2796" w:type="dxa"/>
            <w:tcBorders>
              <w:bottom w:val="single" w:sz="4" w:space="0" w:color="auto"/>
            </w:tcBorders>
            <w:shd w:val="clear" w:color="auto" w:fill="F3F3F3"/>
          </w:tcPr>
          <w:p w14:paraId="71FAA8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809" w:type="dxa"/>
            <w:shd w:val="clear" w:color="auto" w:fill="auto"/>
          </w:tcPr>
          <w:p w14:paraId="3825B0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ب.1. يوضح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خصائص الأسلوب البديعي في النظم و النثر.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</w:p>
          <w:p w14:paraId="18FC1B37" w14:textId="77777777" w:rsidR="009C5689" w:rsidRPr="00CE1CD3" w:rsidRDefault="009C5689" w:rsidP="009C5689">
            <w:pPr>
              <w:bidi/>
              <w:rPr>
                <w:rFonts w:ascii="Simplified Arabic" w:hAnsi="Simplified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Simplified Arabic" w:hAnsi="Simplified Arabic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4. يتعرف على دور علماء البلاغة في مجال علم البديع.</w:t>
            </w:r>
          </w:p>
          <w:p w14:paraId="1AACBA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ب.5. يفرق بين  السجع و الجناس في النص القرآني.</w:t>
            </w:r>
          </w:p>
          <w:p w14:paraId="6F82C4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ب.6. يستنتج  أهم أغراض الأسلوب البديعي في النص الأدبي.</w:t>
            </w:r>
          </w:p>
          <w:p w14:paraId="06AB30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ب. 7. يحلل عددا من النصوص الأدبية تحليلا بديعيا.</w:t>
            </w:r>
          </w:p>
        </w:tc>
      </w:tr>
      <w:tr w:rsidR="009C5689" w:rsidRPr="00CE1CD3" w14:paraId="77000A29" w14:textId="77777777" w:rsidTr="00786FBB">
        <w:trPr>
          <w:trHeight w:val="1225"/>
          <w:jc w:val="center"/>
        </w:trPr>
        <w:tc>
          <w:tcPr>
            <w:tcW w:w="2796" w:type="dxa"/>
            <w:tcBorders>
              <w:bottom w:val="single" w:sz="4" w:space="0" w:color="auto"/>
            </w:tcBorders>
            <w:shd w:val="clear" w:color="auto" w:fill="F3F3F3"/>
          </w:tcPr>
          <w:p w14:paraId="2B8BB9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  <w:t>:</w:t>
            </w:r>
          </w:p>
          <w:p w14:paraId="2A63ED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809" w:type="dxa"/>
            <w:shd w:val="clear" w:color="auto" w:fill="auto"/>
          </w:tcPr>
          <w:p w14:paraId="56A1D7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يشرح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أثر علم البديع في تأدية المعنى.</w:t>
            </w:r>
          </w:p>
          <w:p w14:paraId="19D5E2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ج.3. يراجع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عدة نصوص أدبية مراجعة بلاغية.</w:t>
            </w:r>
          </w:p>
          <w:p w14:paraId="3D6707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ج.6. يصمم حوارا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نصيا ذا صور بديعية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.</w:t>
            </w:r>
          </w:p>
          <w:p w14:paraId="34A9F3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ج.7. يستخلص أهم مشكلات الإكثار من المحسنات البديعية في النص الأدبي.</w:t>
            </w:r>
          </w:p>
        </w:tc>
      </w:tr>
      <w:tr w:rsidR="009C5689" w:rsidRPr="00CE1CD3" w14:paraId="673F4E12" w14:textId="77777777" w:rsidTr="00786FBB">
        <w:trPr>
          <w:trHeight w:val="1225"/>
          <w:jc w:val="center"/>
        </w:trPr>
        <w:tc>
          <w:tcPr>
            <w:tcW w:w="2796" w:type="dxa"/>
            <w:tcBorders>
              <w:bottom w:val="single" w:sz="4" w:space="0" w:color="auto"/>
            </w:tcBorders>
            <w:shd w:val="clear" w:color="auto" w:fill="F3F3F3"/>
          </w:tcPr>
          <w:p w14:paraId="5792CE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09" w:type="dxa"/>
            <w:shd w:val="clear" w:color="auto" w:fill="auto"/>
          </w:tcPr>
          <w:p w14:paraId="35FB0F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عن مكانة علم البديع بين علوم البلاغة.</w:t>
            </w:r>
          </w:p>
          <w:p w14:paraId="7B9516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د.3.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يقترح  الحلول المناسبة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لم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شكلة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المشاكلة البديعية في النصوص الشعرية.</w:t>
            </w:r>
          </w:p>
          <w:p w14:paraId="217D84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يعرض المعلومات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السابقة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بطريقة ملائمة.</w:t>
            </w:r>
          </w:p>
        </w:tc>
      </w:tr>
      <w:tr w:rsidR="009C5689" w:rsidRPr="00CE1CD3" w14:paraId="52E7346D" w14:textId="77777777" w:rsidTr="00786FBB">
        <w:trPr>
          <w:trHeight w:val="1225"/>
          <w:jc w:val="center"/>
        </w:trPr>
        <w:tc>
          <w:tcPr>
            <w:tcW w:w="2796" w:type="dxa"/>
            <w:shd w:val="clear" w:color="auto" w:fill="F3F3F3"/>
          </w:tcPr>
          <w:p w14:paraId="02A2EB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809" w:type="dxa"/>
            <w:shd w:val="clear" w:color="auto" w:fill="auto"/>
          </w:tcPr>
          <w:p w14:paraId="3F3505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تعريف علم البديع و أهم موضوعاته.</w:t>
            </w:r>
          </w:p>
          <w:p w14:paraId="700DC8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تصنيف المحسنات البديعية (معنوية و لفظية).</w:t>
            </w:r>
          </w:p>
          <w:p w14:paraId="5BD50F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المحسنات المعنوية ( الطباق و المقابلة و مراعاة النظير).</w:t>
            </w:r>
          </w:p>
          <w:p w14:paraId="17BE19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الإبداع و المبالغة و الاستطراد في النص الأدبي</w:t>
            </w:r>
          </w:p>
          <w:p w14:paraId="72EDA6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المذهب الكلامي و المشاكلة و تجاهل العارف</w:t>
            </w:r>
          </w:p>
          <w:p w14:paraId="221848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التحقير و التقرير و التعريض و التوبيخ في الأسلوب</w:t>
            </w:r>
          </w:p>
          <w:p w14:paraId="18ABAA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المبالغة في المدح و الذم و التدلل في الحب: نماذج</w:t>
            </w:r>
          </w:p>
          <w:p w14:paraId="0CBF2F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 تأكيد المدح بما يشبه الذم و العكس  و اللف و النشر و صحة الأقسام في الخطاب</w:t>
            </w:r>
          </w:p>
          <w:p w14:paraId="1D8C13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: الجمع و التفريق والاستقصاء و التوجيه  في سياق الكلام</w:t>
            </w:r>
          </w:p>
          <w:p w14:paraId="21DA2B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التورية و الالتفات في الخطاب </w:t>
            </w:r>
          </w:p>
          <w:p w14:paraId="49BB45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عشر: الإرداف  و حسن التعليل و التجريد و الاستدراج في النص الأدبي.</w:t>
            </w:r>
          </w:p>
          <w:p w14:paraId="3067BD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المحسنات اللفظية (السجع و مراعاة  المناسبة و التمكين).</w:t>
            </w:r>
          </w:p>
          <w:p w14:paraId="16ED7A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عشر: اختلاف الفاصلتين في موضوعين و التصدير و التوشيح و أقسام السجع و الفواصل بين النص و النظم.</w:t>
            </w:r>
          </w:p>
          <w:p w14:paraId="2F7C69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الجناس التام و الناقص.</w:t>
            </w:r>
          </w:p>
        </w:tc>
      </w:tr>
      <w:tr w:rsidR="009C5689" w:rsidRPr="00CE1CD3" w14:paraId="355493EC" w14:textId="77777777" w:rsidTr="00786FBB">
        <w:trPr>
          <w:trHeight w:val="625"/>
          <w:jc w:val="center"/>
        </w:trPr>
        <w:tc>
          <w:tcPr>
            <w:tcW w:w="2796" w:type="dxa"/>
            <w:shd w:val="clear" w:color="auto" w:fill="F3F3F3"/>
          </w:tcPr>
          <w:p w14:paraId="0AD321E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809" w:type="dxa"/>
            <w:shd w:val="clear" w:color="auto" w:fill="auto"/>
          </w:tcPr>
          <w:p w14:paraId="60C848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E8E54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CE1CD3" w14:paraId="0BCA9437" w14:textId="77777777" w:rsidTr="00786FBB">
        <w:trPr>
          <w:trHeight w:val="1122"/>
          <w:jc w:val="center"/>
        </w:trPr>
        <w:tc>
          <w:tcPr>
            <w:tcW w:w="2796" w:type="dxa"/>
            <w:tcBorders>
              <w:bottom w:val="single" w:sz="4" w:space="0" w:color="auto"/>
            </w:tcBorders>
            <w:shd w:val="clear" w:color="auto" w:fill="F3F3F3"/>
          </w:tcPr>
          <w:p w14:paraId="08BB9B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809" w:type="dxa"/>
            <w:tcBorders>
              <w:bottom w:val="single" w:sz="4" w:space="0" w:color="auto"/>
            </w:tcBorders>
            <w:shd w:val="clear" w:color="auto" w:fill="auto"/>
          </w:tcPr>
          <w:p w14:paraId="204684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  <w:p w14:paraId="4C5635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ب. التعليم التعاوني</w:t>
            </w:r>
          </w:p>
          <w:p w14:paraId="225E03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4BF46E1D" w14:textId="77777777" w:rsidTr="00786FBB">
        <w:trPr>
          <w:trHeight w:val="742"/>
          <w:jc w:val="center"/>
        </w:trPr>
        <w:tc>
          <w:tcPr>
            <w:tcW w:w="10605" w:type="dxa"/>
            <w:gridSpan w:val="2"/>
            <w:shd w:val="clear" w:color="auto" w:fill="F3F3F3"/>
            <w:vAlign w:val="center"/>
          </w:tcPr>
          <w:p w14:paraId="75A4BD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تقويم الطلاب:                                                                  </w:t>
            </w:r>
          </w:p>
        </w:tc>
      </w:tr>
      <w:tr w:rsidR="009C5689" w:rsidRPr="00CE1CD3" w14:paraId="5A4A53D0" w14:textId="77777777" w:rsidTr="00786FBB">
        <w:trPr>
          <w:trHeight w:val="746"/>
          <w:jc w:val="center"/>
        </w:trPr>
        <w:tc>
          <w:tcPr>
            <w:tcW w:w="2796" w:type="dxa"/>
            <w:shd w:val="clear" w:color="auto" w:fill="F3F3F3"/>
          </w:tcPr>
          <w:p w14:paraId="7B312D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809" w:type="dxa"/>
            <w:shd w:val="clear" w:color="auto" w:fill="auto"/>
          </w:tcPr>
          <w:p w14:paraId="28B5B3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</w:p>
          <w:p w14:paraId="5DA9E8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5DA3458E" w14:textId="77777777" w:rsidTr="00786FBB">
        <w:trPr>
          <w:trHeight w:val="792"/>
          <w:jc w:val="center"/>
        </w:trPr>
        <w:tc>
          <w:tcPr>
            <w:tcW w:w="2796" w:type="dxa"/>
            <w:shd w:val="clear" w:color="auto" w:fill="F3F3F3"/>
          </w:tcPr>
          <w:p w14:paraId="707E4B6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809" w:type="dxa"/>
            <w:shd w:val="clear" w:color="auto" w:fill="auto"/>
          </w:tcPr>
          <w:p w14:paraId="382047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965B3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7BB36A1" w14:textId="77777777" w:rsidTr="00786FBB">
        <w:trPr>
          <w:trHeight w:val="1225"/>
          <w:jc w:val="center"/>
        </w:trPr>
        <w:tc>
          <w:tcPr>
            <w:tcW w:w="2796" w:type="dxa"/>
            <w:tcBorders>
              <w:bottom w:val="single" w:sz="4" w:space="0" w:color="auto"/>
            </w:tcBorders>
            <w:shd w:val="clear" w:color="auto" w:fill="F3F3F3"/>
          </w:tcPr>
          <w:p w14:paraId="5BB04A8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528E7A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</w:p>
          <w:p w14:paraId="5D4ACE3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7809" w:type="dxa"/>
            <w:tcBorders>
              <w:bottom w:val="single" w:sz="4" w:space="0" w:color="auto"/>
            </w:tcBorders>
            <w:shd w:val="clear" w:color="auto" w:fill="auto"/>
          </w:tcPr>
          <w:p w14:paraId="19D741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71E639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2838D7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22247DE1" w14:textId="77777777" w:rsidTr="00786FBB">
        <w:trPr>
          <w:trHeight w:val="770"/>
          <w:jc w:val="center"/>
        </w:trPr>
        <w:tc>
          <w:tcPr>
            <w:tcW w:w="10605" w:type="dxa"/>
            <w:gridSpan w:val="2"/>
            <w:shd w:val="clear" w:color="auto" w:fill="F3F3F3"/>
            <w:vAlign w:val="center"/>
          </w:tcPr>
          <w:p w14:paraId="542B74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1D042C58" w14:textId="77777777" w:rsidTr="00786FBB">
        <w:trPr>
          <w:trHeight w:val="582"/>
          <w:jc w:val="center"/>
        </w:trPr>
        <w:tc>
          <w:tcPr>
            <w:tcW w:w="2796" w:type="dxa"/>
            <w:tcBorders>
              <w:bottom w:val="single" w:sz="4" w:space="0" w:color="auto"/>
            </w:tcBorders>
            <w:shd w:val="clear" w:color="auto" w:fill="F3F3F3"/>
          </w:tcPr>
          <w:p w14:paraId="6CFDDCF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809" w:type="dxa"/>
            <w:shd w:val="clear" w:color="auto" w:fill="auto"/>
          </w:tcPr>
          <w:p w14:paraId="621364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أ.1. مذكرة: علم البديع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للأستاذ الدكتور: بهاء محمد محمد عثمان</w:t>
            </w:r>
          </w:p>
        </w:tc>
      </w:tr>
      <w:tr w:rsidR="009C5689" w:rsidRPr="00CE1CD3" w14:paraId="7A9CB42D" w14:textId="77777777" w:rsidTr="00786FBB">
        <w:trPr>
          <w:trHeight w:val="700"/>
          <w:jc w:val="center"/>
        </w:trPr>
        <w:tc>
          <w:tcPr>
            <w:tcW w:w="2796" w:type="dxa"/>
            <w:shd w:val="clear" w:color="auto" w:fill="F3F3F3"/>
          </w:tcPr>
          <w:p w14:paraId="4425E04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809" w:type="dxa"/>
            <w:shd w:val="clear" w:color="auto" w:fill="auto"/>
          </w:tcPr>
          <w:p w14:paraId="7C1988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ب.1عيسى علي العاكوب وعلي سعد الشتيوي: الكافي في علوم البلاغة العربية، منشورات الجامعة المفتوحة، 1993م</w:t>
            </w:r>
          </w:p>
        </w:tc>
      </w:tr>
      <w:tr w:rsidR="009C5689" w:rsidRPr="00CE1CD3" w14:paraId="4DA53244" w14:textId="77777777" w:rsidTr="00786FBB">
        <w:trPr>
          <w:trHeight w:val="874"/>
          <w:jc w:val="center"/>
        </w:trPr>
        <w:tc>
          <w:tcPr>
            <w:tcW w:w="2796" w:type="dxa"/>
            <w:shd w:val="clear" w:color="auto" w:fill="F3F3F3"/>
          </w:tcPr>
          <w:p w14:paraId="68B91B0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809" w:type="dxa"/>
            <w:shd w:val="clear" w:color="auto" w:fill="auto"/>
          </w:tcPr>
          <w:p w14:paraId="204FD9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.1. عبد القاهر الجرجاني (ت 471ه‍): أسرار البلاغة، تصحيح محمد رشيد رضا، بيروت، دار المعرفة، 1978م.</w:t>
            </w:r>
          </w:p>
          <w:p w14:paraId="326749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ج.2. القزويني:الإيضاح في علوم البلاغة، بيروت، منشورات محمد علي بيضون، دار الكتب العلمية، 1998.</w:t>
            </w:r>
          </w:p>
          <w:p w14:paraId="3F7725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 xml:space="preserve">ج.3. أحمد مصطفى المراغي: علوم البلاغة (البيان والمعاني والبديع)، ط3، بيروت ، دار الكتب العلمية،1414-1993م. </w:t>
            </w:r>
          </w:p>
          <w:p w14:paraId="58F86E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ج.4. السيد أحمد الهاشمي: جواهر البلاغة، بيروت، المكتبة العصرية،1999 م</w:t>
            </w:r>
          </w:p>
        </w:tc>
      </w:tr>
      <w:tr w:rsidR="009C5689" w:rsidRPr="00CE1CD3" w14:paraId="1E57F1C8" w14:textId="77777777" w:rsidTr="00786FBB">
        <w:trPr>
          <w:trHeight w:val="920"/>
          <w:jc w:val="center"/>
        </w:trPr>
        <w:tc>
          <w:tcPr>
            <w:tcW w:w="2796" w:type="dxa"/>
            <w:shd w:val="clear" w:color="auto" w:fill="F3F3F3"/>
          </w:tcPr>
          <w:p w14:paraId="55862B7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color w:val="000000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809" w:type="dxa"/>
            <w:shd w:val="clear" w:color="auto" w:fill="auto"/>
          </w:tcPr>
          <w:p w14:paraId="173EB9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د.1. مجلة عالم الفكر</w:t>
            </w:r>
          </w:p>
          <w:p w14:paraId="5C6B60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  <w:lang w:bidi="ar-AE"/>
              </w:rPr>
              <w:t>د.3. مجلة مجمع اللغة العربية بالقاهرة</w:t>
            </w:r>
          </w:p>
        </w:tc>
      </w:tr>
    </w:tbl>
    <w:p w14:paraId="2EE35588" w14:textId="77777777" w:rsidR="009C5689" w:rsidRPr="00CE1CD3" w:rsidRDefault="009C5689" w:rsidP="009C5689">
      <w:pPr>
        <w:bidi/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</w:pPr>
    </w:p>
    <w:p w14:paraId="62550E02" w14:textId="77777777" w:rsidR="009C5689" w:rsidRPr="00CE1CD3" w:rsidRDefault="009C5689" w:rsidP="009C5689">
      <w:pPr>
        <w:bidi/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  <w:t>أستاذ المادة:</w:t>
      </w:r>
    </w:p>
    <w:p w14:paraId="74074721" w14:textId="77777777" w:rsidR="009C5689" w:rsidRPr="00CE1CD3" w:rsidRDefault="009C5689" w:rsidP="009C5689">
      <w:pPr>
        <w:bidi/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>أ.</w:t>
      </w:r>
      <w:r w:rsidRPr="00CE1CD3"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</w:rPr>
        <w:t>د.</w:t>
      </w:r>
      <w:r w:rsidRPr="00CE1CD3"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 xml:space="preserve"> بهاء محمد محمد عثمان</w:t>
      </w:r>
      <w:r w:rsidRPr="00CE1CD3"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  <w:t xml:space="preserve">                     </w:t>
      </w:r>
    </w:p>
    <w:p w14:paraId="5640A61D" w14:textId="77777777" w:rsidR="009C5689" w:rsidRPr="00CE1CD3" w:rsidRDefault="009C5689" w:rsidP="009C5689">
      <w:pPr>
        <w:bidi/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  <w:t>منسق برنامج اللغة العربية وآدابها</w:t>
      </w:r>
    </w:p>
    <w:p w14:paraId="09317A6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color w:val="000000"/>
          <w:sz w:val="28"/>
          <w:szCs w:val="28"/>
        </w:rPr>
      </w:pPr>
      <w:r w:rsidRPr="00CE1CD3">
        <w:rPr>
          <w:rFonts w:ascii="Traditional Arabic" w:hAnsi="Traditional Arabic" w:cs="PT Bold Heading"/>
          <w:color w:val="000000"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7436A1"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>أ</w:t>
      </w:r>
      <w:r w:rsidRPr="00CE1CD3"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 xml:space="preserve">.د </w:t>
      </w:r>
      <w:r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>محمد عبد العال محمد</w:t>
      </w:r>
    </w:p>
    <w:p w14:paraId="4A30BEE5" w14:textId="77777777" w:rsidR="009C5689" w:rsidRPr="00CE1CD3" w:rsidRDefault="009C5689" w:rsidP="009C5689">
      <w:pPr>
        <w:bidi/>
        <w:rPr>
          <w:color w:val="000000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B1820FF" w14:textId="77777777" w:rsidR="009C5689" w:rsidRPr="00CE1CD3" w:rsidRDefault="009C5689" w:rsidP="009C5689">
      <w:pPr>
        <w:bidi/>
        <w:rPr>
          <w:color w:val="000000"/>
          <w:sz w:val="28"/>
          <w:szCs w:val="28"/>
        </w:rPr>
      </w:pPr>
    </w:p>
    <w:p w14:paraId="77B6AD40" w14:textId="77777777" w:rsidR="009C5689" w:rsidRPr="00CE1CD3" w:rsidRDefault="009C5689" w:rsidP="009C5689">
      <w:pPr>
        <w:bidi/>
        <w:rPr>
          <w:color w:val="000000"/>
          <w:sz w:val="28"/>
          <w:szCs w:val="28"/>
        </w:rPr>
      </w:pPr>
    </w:p>
    <w:p w14:paraId="36216F8E" w14:textId="77777777" w:rsidR="009C5689" w:rsidRDefault="009C5689" w:rsidP="009C5689">
      <w:pPr>
        <w:bidi/>
        <w:rPr>
          <w:color w:val="000000"/>
          <w:sz w:val="28"/>
          <w:szCs w:val="28"/>
          <w:rtl/>
        </w:rPr>
      </w:pPr>
    </w:p>
    <w:p w14:paraId="3BC16571" w14:textId="77777777" w:rsidR="009C5689" w:rsidRDefault="009C5689" w:rsidP="009C5689">
      <w:pPr>
        <w:bidi/>
        <w:rPr>
          <w:color w:val="000000"/>
          <w:sz w:val="28"/>
          <w:szCs w:val="28"/>
          <w:rtl/>
        </w:rPr>
      </w:pPr>
    </w:p>
    <w:p w14:paraId="055D6523" w14:textId="77777777" w:rsidR="009C5689" w:rsidRDefault="009C5689" w:rsidP="009C5689">
      <w:pPr>
        <w:bidi/>
        <w:rPr>
          <w:color w:val="000000"/>
          <w:sz w:val="28"/>
          <w:szCs w:val="28"/>
          <w:rtl/>
        </w:rPr>
      </w:pPr>
    </w:p>
    <w:p w14:paraId="6AFDB552" w14:textId="77777777" w:rsidR="009C5689" w:rsidRDefault="009C5689" w:rsidP="009C5689">
      <w:pPr>
        <w:bidi/>
        <w:rPr>
          <w:color w:val="000000"/>
          <w:sz w:val="28"/>
          <w:szCs w:val="28"/>
          <w:rtl/>
        </w:rPr>
      </w:pPr>
    </w:p>
    <w:p w14:paraId="2222012E" w14:textId="77777777" w:rsidR="009C5689" w:rsidRDefault="009C5689" w:rsidP="009C5689">
      <w:pPr>
        <w:bidi/>
        <w:rPr>
          <w:color w:val="000000"/>
          <w:sz w:val="28"/>
          <w:szCs w:val="28"/>
          <w:rtl/>
        </w:rPr>
      </w:pPr>
    </w:p>
    <w:p w14:paraId="0D93F4E4" w14:textId="77777777" w:rsidR="009C5689" w:rsidRPr="00CE1CD3" w:rsidRDefault="009C5689" w:rsidP="009C5689">
      <w:pPr>
        <w:bidi/>
        <w:rPr>
          <w:color w:val="000000"/>
          <w:sz w:val="28"/>
          <w:szCs w:val="28"/>
        </w:rPr>
      </w:pPr>
    </w:p>
    <w:p w14:paraId="002684A2" w14:textId="77777777" w:rsidR="009C5689" w:rsidRPr="00CE1CD3" w:rsidRDefault="009C5689" w:rsidP="009C5689">
      <w:pPr>
        <w:bidi/>
        <w:rPr>
          <w:color w:val="000000"/>
          <w:sz w:val="28"/>
          <w:szCs w:val="28"/>
        </w:rPr>
      </w:pPr>
    </w:p>
    <w:p w14:paraId="60BAD7F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AFD44BA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61427BC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4E940E0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20EC443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</w:t>
      </w:r>
      <w:r>
        <w:rPr>
          <w:rFonts w:cs="PT Bold Heading" w:hint="cs"/>
          <w:sz w:val="28"/>
          <w:szCs w:val="28"/>
          <w:rtl/>
          <w:lang w:bidi="ar-EG"/>
        </w:rPr>
        <w:t>آ</w:t>
      </w:r>
      <w:r w:rsidRPr="00CE1CD3">
        <w:rPr>
          <w:rFonts w:cs="PT Bold Heading"/>
          <w:sz w:val="28"/>
          <w:szCs w:val="28"/>
          <w:rtl/>
          <w:lang w:bidi="ar-EG"/>
        </w:rPr>
        <w:t>د</w:t>
      </w:r>
      <w:r>
        <w:rPr>
          <w:rFonts w:cs="PT Bold Heading" w:hint="cs"/>
          <w:sz w:val="28"/>
          <w:szCs w:val="28"/>
          <w:rtl/>
          <w:lang w:bidi="ar-EG"/>
        </w:rPr>
        <w:t>ا</w:t>
      </w:r>
      <w:r w:rsidRPr="00CE1CD3">
        <w:rPr>
          <w:rFonts w:cs="PT Bold Heading"/>
          <w:sz w:val="28"/>
          <w:szCs w:val="28"/>
          <w:rtl/>
          <w:lang w:bidi="ar-EG"/>
        </w:rPr>
        <w:t>ب المغرب و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الأندلس</w:t>
      </w:r>
      <w:r w:rsidRPr="00CE1CD3">
        <w:rPr>
          <w:rFonts w:cs="PT Bold Heading" w:hint="cs"/>
          <w:sz w:val="28"/>
          <w:szCs w:val="28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4307"/>
        <w:gridCol w:w="4050"/>
      </w:tblGrid>
      <w:tr w:rsidR="009C5689" w:rsidRPr="00CE1CD3" w14:paraId="7722B778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2300F77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5143AED" w14:textId="77777777" w:rsidTr="00786FBB">
        <w:trPr>
          <w:trHeight w:val="854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09E560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</w:p>
          <w:p w14:paraId="3FB868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314</w:t>
            </w:r>
          </w:p>
        </w:tc>
        <w:tc>
          <w:tcPr>
            <w:tcW w:w="4307" w:type="dxa"/>
            <w:shd w:val="clear" w:color="auto" w:fill="auto"/>
            <w:vAlign w:val="center"/>
          </w:tcPr>
          <w:p w14:paraId="207FDF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4A59B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آ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 المغرب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الأندلس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049AA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03AEEF5E" w14:textId="77777777" w:rsidTr="00786FBB">
        <w:trPr>
          <w:trHeight w:val="832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542577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14:paraId="3C60AF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اللغة العربية</w:t>
            </w:r>
          </w:p>
        </w:tc>
        <w:tc>
          <w:tcPr>
            <w:tcW w:w="8357" w:type="dxa"/>
            <w:gridSpan w:val="2"/>
            <w:shd w:val="clear" w:color="auto" w:fill="auto"/>
            <w:vAlign w:val="center"/>
          </w:tcPr>
          <w:p w14:paraId="642893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5152" behindDoc="1" locked="0" layoutInCell="1" allowOverlap="1" wp14:anchorId="753D0903" wp14:editId="418FA93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5080" r="12700" b="13970"/>
                      <wp:wrapNone/>
                      <wp:docPr id="137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3DE21" id="Rectangle 137" o:spid="_x0000_s1026" style="position:absolute;left:0;text-align:left;margin-left:21.45pt;margin-top:3.55pt;width:36pt;height:18pt;z-index:-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6176" behindDoc="1" locked="0" layoutInCell="1" allowOverlap="1" wp14:anchorId="3F5C2110" wp14:editId="4C6D3A7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0160" r="8890" b="8890"/>
                      <wp:wrapNone/>
                      <wp:docPr id="136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C0A24" id="Rectangle 136" o:spid="_x0000_s1026" style="position:absolute;left:0;text-align:left;margin-left:127.5pt;margin-top:3.2pt;width:36pt;height:18pt;z-index:-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4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2  </w:t>
            </w:r>
          </w:p>
        </w:tc>
      </w:tr>
    </w:tbl>
    <w:p w14:paraId="69218B2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482"/>
      </w:tblGrid>
      <w:tr w:rsidR="009C5689" w:rsidRPr="00CE1CD3" w14:paraId="102C8FEF" w14:textId="77777777" w:rsidTr="00786FBB">
        <w:trPr>
          <w:trHeight w:val="1377"/>
          <w:jc w:val="center"/>
        </w:trPr>
        <w:tc>
          <w:tcPr>
            <w:tcW w:w="2388" w:type="dxa"/>
            <w:shd w:val="clear" w:color="auto" w:fill="F3F3F3"/>
          </w:tcPr>
          <w:p w14:paraId="46E4B5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482" w:type="dxa"/>
            <w:shd w:val="clear" w:color="auto" w:fill="auto"/>
          </w:tcPr>
          <w:p w14:paraId="4F2445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D9D4B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العربية و تراثها القديم خاصة في العصر المغربي و الأندلس.</w:t>
            </w:r>
          </w:p>
          <w:p w14:paraId="566588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التمكن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القراءة الواعية للآداب المكتوبة باللغة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عصر محدد.</w:t>
            </w:r>
          </w:p>
        </w:tc>
      </w:tr>
      <w:tr w:rsidR="009C5689" w:rsidRPr="00CE1CD3" w14:paraId="0F681E29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189A6FE3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7C303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2D7D6BAE" w14:textId="77777777" w:rsidTr="00786FBB">
        <w:trPr>
          <w:trHeight w:val="1193"/>
          <w:jc w:val="center"/>
        </w:trPr>
        <w:tc>
          <w:tcPr>
            <w:tcW w:w="2388" w:type="dxa"/>
            <w:shd w:val="clear" w:color="auto" w:fill="F3F3F3"/>
          </w:tcPr>
          <w:p w14:paraId="2859B42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482" w:type="dxa"/>
            <w:shd w:val="clear" w:color="auto" w:fill="auto"/>
          </w:tcPr>
          <w:p w14:paraId="146225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أ.3. يصنف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فنون الشعر الشائعة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العصر المغربي و الأندلسي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44FE7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أ.4. يسمي أشهر الأدباء والمفكرين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عصر الموحدين و المرابطين.</w:t>
            </w:r>
          </w:p>
          <w:p w14:paraId="586A8FE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أ.5. يعين تاريخ المغرب والندلس من منظور جمالي فني.</w:t>
            </w:r>
          </w:p>
          <w:p w14:paraId="0B1E89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يذكر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المؤثرات ذات التأثير في الأدب الأندلسي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3F98BA8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8150"/>
      </w:tblGrid>
      <w:tr w:rsidR="009C5689" w:rsidRPr="00CE1CD3" w14:paraId="379CDD78" w14:textId="77777777" w:rsidTr="00786FBB">
        <w:trPr>
          <w:trHeight w:val="973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61383E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50" w:type="dxa"/>
            <w:shd w:val="clear" w:color="auto" w:fill="auto"/>
          </w:tcPr>
          <w:p w14:paraId="45C891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.2. يتناول الصراع بين الأدب المشرقي و الأندلسي و أسبابه و صوره</w:t>
            </w:r>
          </w:p>
          <w:p w14:paraId="3A8910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أسباب نشاط فن الموشحات في العصر الأندلسي.</w:t>
            </w:r>
          </w:p>
          <w:p w14:paraId="374743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فنون الأدب الأندلسي التقليدية و المستحدثة.</w:t>
            </w:r>
          </w:p>
          <w:p w14:paraId="440740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سمات فن  الزجل في العصر الأندلسي.</w:t>
            </w:r>
          </w:p>
          <w:p w14:paraId="6552E1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عددا النصوص الأدبية لأشهر شعراء الأندلس.</w:t>
            </w:r>
          </w:p>
        </w:tc>
      </w:tr>
      <w:tr w:rsidR="009C5689" w:rsidRPr="00CE1CD3" w14:paraId="2777A3FE" w14:textId="77777777" w:rsidTr="00786FBB">
        <w:trPr>
          <w:trHeight w:val="962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17E903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50" w:type="dxa"/>
            <w:shd w:val="clear" w:color="auto" w:fill="auto"/>
          </w:tcPr>
          <w:p w14:paraId="6147C7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يشرح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فن الشكوى في العصر الأندلسي</w:t>
            </w:r>
          </w:p>
          <w:p w14:paraId="19C7F7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مسار الخلاف في العصر الأندلسي.</w:t>
            </w:r>
          </w:p>
        </w:tc>
      </w:tr>
      <w:tr w:rsidR="009C5689" w:rsidRPr="00CE1CD3" w14:paraId="7E78ABBE" w14:textId="77777777" w:rsidTr="00786FBB">
        <w:trPr>
          <w:trHeight w:val="1225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33DAFF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150" w:type="dxa"/>
            <w:shd w:val="clear" w:color="auto" w:fill="auto"/>
          </w:tcPr>
          <w:p w14:paraId="739020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عملا جماعيا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شاعر أو قضية من قضايا الشعر الأندلسي.</w:t>
            </w:r>
          </w:p>
          <w:p w14:paraId="7B4A7A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عناصر بناء القصيدة الأندلسية.</w:t>
            </w:r>
          </w:p>
          <w:p w14:paraId="7346CECE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المعلومات الخاصة بقضايا الشعر الأندلسي بطريقة ملائمة.</w:t>
            </w:r>
          </w:p>
        </w:tc>
      </w:tr>
      <w:tr w:rsidR="009C5689" w:rsidRPr="00CE1CD3" w14:paraId="4BE5F431" w14:textId="77777777" w:rsidTr="00786FBB">
        <w:trPr>
          <w:trHeight w:val="1225"/>
          <w:jc w:val="center"/>
        </w:trPr>
        <w:tc>
          <w:tcPr>
            <w:tcW w:w="2417" w:type="dxa"/>
            <w:shd w:val="clear" w:color="auto" w:fill="F3F3F3"/>
          </w:tcPr>
          <w:p w14:paraId="7661A2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150" w:type="dxa"/>
            <w:shd w:val="clear" w:color="auto" w:fill="auto"/>
          </w:tcPr>
          <w:p w14:paraId="1AA0A9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بلاد الأندلس (الموقع والسكان)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08905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الثاني: الفتح الإسلامي للأندلس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3A46A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صورة الحياة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السياسية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الاجتماعية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البيئة الأندلسية</w:t>
            </w:r>
          </w:p>
          <w:p w14:paraId="158610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 الأندلسي: خصائصه و سماته</w:t>
            </w:r>
          </w:p>
          <w:p w14:paraId="532D2D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ات التقليدية في الشعر الأندلسي: الغزل والهجاء.</w:t>
            </w:r>
          </w:p>
          <w:p w14:paraId="073935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الرثاء والمدح في الشعر الأندلسي.</w:t>
            </w:r>
          </w:p>
          <w:p w14:paraId="38BA70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فن الشكوى في الشعر الأندلسي.</w:t>
            </w:r>
          </w:p>
          <w:p w14:paraId="6384F2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وصف الطبيعة و الخمريات في الشعر الأندلسي.</w:t>
            </w:r>
          </w:p>
          <w:p w14:paraId="7E574C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ات المستحدثة في الشعر الأندلسي </w:t>
            </w:r>
          </w:p>
          <w:p w14:paraId="7619C3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الموشحات الأندلسية.</w:t>
            </w:r>
          </w:p>
          <w:p w14:paraId="5576DA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الأزجال الأندلسية </w:t>
            </w:r>
          </w:p>
          <w:p w14:paraId="4BA6DE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النثر الأندلسي: سماته و صوره (الرسائل و الخطب).</w:t>
            </w:r>
          </w:p>
          <w:p w14:paraId="5BA400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المقامات الأندلسية </w:t>
            </w:r>
          </w:p>
          <w:p w14:paraId="3DA707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الحكم والوصايا.</w:t>
            </w:r>
          </w:p>
        </w:tc>
      </w:tr>
      <w:tr w:rsidR="009C5689" w:rsidRPr="00CE1CD3" w14:paraId="2FAA3B73" w14:textId="77777777" w:rsidTr="00786FBB">
        <w:trPr>
          <w:trHeight w:val="1079"/>
          <w:jc w:val="center"/>
        </w:trPr>
        <w:tc>
          <w:tcPr>
            <w:tcW w:w="2417" w:type="dxa"/>
            <w:shd w:val="clear" w:color="auto" w:fill="F3F3F3"/>
          </w:tcPr>
          <w:p w14:paraId="4FD5D12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50" w:type="dxa"/>
            <w:shd w:val="clear" w:color="auto" w:fill="auto"/>
          </w:tcPr>
          <w:p w14:paraId="58C54E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244E8D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748BBB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</w:p>
        </w:tc>
      </w:tr>
      <w:tr w:rsidR="009C5689" w:rsidRPr="00CE1CD3" w14:paraId="7F52F4E5" w14:textId="77777777" w:rsidTr="00786FBB">
        <w:trPr>
          <w:trHeight w:val="1122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30B77F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8150" w:type="dxa"/>
            <w:tcBorders>
              <w:bottom w:val="single" w:sz="4" w:space="0" w:color="auto"/>
            </w:tcBorders>
            <w:shd w:val="clear" w:color="auto" w:fill="auto"/>
          </w:tcPr>
          <w:p w14:paraId="0AA3FB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500232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العصف الذهني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42DFFDB7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C89F0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46006CDE" w14:textId="77777777" w:rsidTr="00786FBB">
        <w:trPr>
          <w:trHeight w:val="746"/>
          <w:jc w:val="center"/>
        </w:trPr>
        <w:tc>
          <w:tcPr>
            <w:tcW w:w="2417" w:type="dxa"/>
            <w:shd w:val="clear" w:color="auto" w:fill="F3F3F3"/>
          </w:tcPr>
          <w:p w14:paraId="261531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150" w:type="dxa"/>
            <w:shd w:val="clear" w:color="auto" w:fill="auto"/>
          </w:tcPr>
          <w:p w14:paraId="16074B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0E7C1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0CAFE65E" w14:textId="77777777" w:rsidTr="00786FBB">
        <w:trPr>
          <w:trHeight w:val="792"/>
          <w:jc w:val="center"/>
        </w:trPr>
        <w:tc>
          <w:tcPr>
            <w:tcW w:w="2417" w:type="dxa"/>
            <w:shd w:val="clear" w:color="auto" w:fill="F3F3F3"/>
          </w:tcPr>
          <w:p w14:paraId="195D48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150" w:type="dxa"/>
            <w:shd w:val="clear" w:color="auto" w:fill="auto"/>
          </w:tcPr>
          <w:p w14:paraId="2AA4FE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16CE8A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1E5E0AC" w14:textId="77777777" w:rsidTr="00786FBB">
        <w:trPr>
          <w:trHeight w:val="1310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53255C5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B547EA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538B889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8150" w:type="dxa"/>
            <w:tcBorders>
              <w:bottom w:val="single" w:sz="4" w:space="0" w:color="auto"/>
            </w:tcBorders>
            <w:shd w:val="clear" w:color="auto" w:fill="auto"/>
          </w:tcPr>
          <w:p w14:paraId="2B04AE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6DA738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10%</w:t>
            </w:r>
          </w:p>
          <w:p w14:paraId="43320B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7E38D733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AE92B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441A231D" w14:textId="77777777" w:rsidTr="00786FBB">
        <w:trPr>
          <w:trHeight w:val="564"/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F3F3F3"/>
          </w:tcPr>
          <w:p w14:paraId="65A4BFF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150" w:type="dxa"/>
            <w:shd w:val="clear" w:color="auto" w:fill="auto"/>
          </w:tcPr>
          <w:p w14:paraId="7C64DA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دراسات في الأدب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المغربي و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الأندلسي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أ.د.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نجوان كمال السيد</w:t>
            </w:r>
          </w:p>
        </w:tc>
      </w:tr>
      <w:tr w:rsidR="009C5689" w:rsidRPr="00CE1CD3" w14:paraId="3CB8D291" w14:textId="77777777" w:rsidTr="00786FBB">
        <w:trPr>
          <w:trHeight w:val="700"/>
          <w:jc w:val="center"/>
        </w:trPr>
        <w:tc>
          <w:tcPr>
            <w:tcW w:w="2417" w:type="dxa"/>
            <w:shd w:val="clear" w:color="auto" w:fill="F3F3F3"/>
          </w:tcPr>
          <w:p w14:paraId="39C1D6C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150" w:type="dxa"/>
            <w:shd w:val="clear" w:color="auto" w:fill="auto"/>
          </w:tcPr>
          <w:p w14:paraId="5C59F9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حمد هيكل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الأدب الأندلسي من الفتح إلى سقوط الخلافة،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ط6،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القاهرة،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دار المعارف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1971م. </w:t>
            </w:r>
          </w:p>
          <w:p w14:paraId="02CA14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شوقي ضيف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تاريخ الأدب العربي (عصر الدول والإمارات بالأندلس)،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ط3،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القاهرة،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دار المعارف، د. 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D7C18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شوقي ضيف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عصر الدول والإمارات في الأندلس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القاهرة،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دار المعارف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1990م.</w:t>
            </w:r>
          </w:p>
        </w:tc>
      </w:tr>
      <w:tr w:rsidR="009C5689" w:rsidRPr="00CE1CD3" w14:paraId="5BCA641E" w14:textId="77777777" w:rsidTr="00786FBB">
        <w:trPr>
          <w:trHeight w:val="874"/>
          <w:jc w:val="center"/>
        </w:trPr>
        <w:tc>
          <w:tcPr>
            <w:tcW w:w="2417" w:type="dxa"/>
            <w:shd w:val="clear" w:color="auto" w:fill="F3F3F3"/>
          </w:tcPr>
          <w:p w14:paraId="1972C91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150" w:type="dxa"/>
            <w:shd w:val="clear" w:color="auto" w:fill="auto"/>
          </w:tcPr>
          <w:p w14:paraId="639924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لسان الدين بن الخطيب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الإحاطة في أخبار غرناطة،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تحقيق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محمد عبد الله عنان، القاهرة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مكتبة الخافجي، 1394 هـ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-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1974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</w:p>
          <w:p w14:paraId="051E69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تاريخ الأدب العربي (الأدب في المغرب والأندلس منذ الفتح الإسلامي إلى آخر ملوك الطوائف أواخر القرن الخامس للهجرة – الحادي عشر للميلاد)، عمر فروخ، دار العلم للملايين، بيروت –لبنان، ط1، 1981. </w:t>
            </w:r>
          </w:p>
          <w:p w14:paraId="7ACD1A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الحلل السندسية في الأخبار والآثار الأندلسية، أرسلان، منشورات دار مكتبة الحياة، بيروت لبنان، 1358ه. </w:t>
            </w:r>
          </w:p>
          <w:p w14:paraId="297278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ج.4.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دراسات أندلسية في الأدب والتاريخ والفلسفة، أحمد مكي الطاهر، دار المعارف، القاهرة، 1980. </w:t>
            </w:r>
          </w:p>
          <w:p w14:paraId="279626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ج.5.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الذخيرة في محاسن أهل الجزيرة، لأبي الحسن علي بن بسام الشنتريني(542هـ)، تحقيق: د. إحسان عباس، دار الثقافة بيروت لبنان، 1417هـ، 1997م. </w:t>
            </w:r>
          </w:p>
          <w:p w14:paraId="463E36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ج.6.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نفح الطيب من غصن الأندلس الرطيب، احمد بن محمد المقري التلمساني، تحقيق: إحسان عباس، دار صادر بيروت، 1408هـ، 1988م. </w:t>
            </w:r>
          </w:p>
        </w:tc>
      </w:tr>
      <w:tr w:rsidR="009C5689" w:rsidRPr="00CE1CD3" w14:paraId="1107CFB8" w14:textId="77777777" w:rsidTr="00786FBB">
        <w:trPr>
          <w:trHeight w:val="920"/>
          <w:jc w:val="center"/>
        </w:trPr>
        <w:tc>
          <w:tcPr>
            <w:tcW w:w="2417" w:type="dxa"/>
            <w:shd w:val="clear" w:color="auto" w:fill="F3F3F3"/>
          </w:tcPr>
          <w:p w14:paraId="7E6FAB7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150" w:type="dxa"/>
            <w:shd w:val="clear" w:color="auto" w:fill="auto"/>
          </w:tcPr>
          <w:p w14:paraId="1D11C2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د.1..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المورد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العراقية - العراق</w:t>
            </w:r>
          </w:p>
          <w:p w14:paraId="4D60AE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صحيفة المعهد المصري للدراسات الإسلامية في مدريد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إسبانيا</w:t>
            </w:r>
          </w:p>
        </w:tc>
      </w:tr>
    </w:tbl>
    <w:p w14:paraId="73B87C9D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07918AC6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436A1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</w:t>
      </w: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زياد عبد العال</w:t>
      </w:r>
      <w:r w:rsidRPr="007436A1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</w:t>
      </w:r>
    </w:p>
    <w:p w14:paraId="75858B9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1F4932DE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563130CF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82A5DF3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C630A92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E994DF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A50EF26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7DF3464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             </w:t>
      </w:r>
    </w:p>
    <w:p w14:paraId="78DC7BA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3D803F09" w14:textId="77777777" w:rsidR="009C5689" w:rsidRPr="007436A1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7436A1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7436A1">
        <w:rPr>
          <w:rFonts w:cs="PT Bold Heading" w:hint="cs"/>
          <w:sz w:val="28"/>
          <w:szCs w:val="28"/>
          <w:rtl/>
          <w:lang w:bidi="ar-EG"/>
        </w:rPr>
        <w:t>(مدخل إلي الأدب الوسيط)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7436A1" w14:paraId="0250D53F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BFF0ADE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7436A1" w14:paraId="4450CDB0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211894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b/>
                <w:bCs/>
                <w:sz w:val="28"/>
                <w:szCs w:val="28"/>
              </w:rPr>
              <w:t>Arab.</w:t>
            </w:r>
            <w:r>
              <w:rPr>
                <w:b/>
                <w:bCs/>
                <w:sz w:val="28"/>
                <w:szCs w:val="28"/>
              </w:rPr>
              <w:t>315</w:t>
            </w:r>
            <w:r w:rsidRPr="007436A1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5CB8BB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CBC854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مدخل إلي الأدب الوسيط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7522121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الثالثة</w:t>
            </w:r>
          </w:p>
          <w:p w14:paraId="64CDC02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الأول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7436A1" w14:paraId="1BC0F8FA" w14:textId="77777777" w:rsidTr="00786FBB">
        <w:trPr>
          <w:trHeight w:val="577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AEFC40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0B3F7039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7312" behindDoc="1" locked="0" layoutInCell="1" allowOverlap="1" wp14:anchorId="15694818" wp14:editId="02FF782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35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595A" id="Rectangle 135" o:spid="_x0000_s1026" style="position:absolute;left:0;text-align:left;margin-left:21.45pt;margin-top:3.55pt;width:36pt;height:18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8336" behindDoc="1" locked="0" layoutInCell="1" allowOverlap="1" wp14:anchorId="1DB1CCFC" wp14:editId="49119E57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34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9BF88" id="Rectangle 134" o:spid="_x0000_s1026" style="position:absolute;left:0;text-align:left;margin-left:127.5pt;margin-top:3.2pt;width:36pt;height:18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551C401F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7436A1" w14:paraId="114A70F3" w14:textId="77777777" w:rsidTr="00786FBB">
        <w:trPr>
          <w:trHeight w:val="1257"/>
          <w:jc w:val="center"/>
        </w:trPr>
        <w:tc>
          <w:tcPr>
            <w:tcW w:w="3108" w:type="dxa"/>
            <w:shd w:val="clear" w:color="auto" w:fill="F3F3F3"/>
          </w:tcPr>
          <w:p w14:paraId="37D4D30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7AB0B7B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884D13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حسن التفاعل مع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آداب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العربية وتراثها القديم خاصة في العصر العباسي.</w:t>
            </w:r>
          </w:p>
          <w:p w14:paraId="4A5A9D1E" w14:textId="77777777" w:rsidR="009C5689" w:rsidRPr="007436A1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التمكن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من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القراءة الواعية للآداب المكتوبة باللغة العربية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عصر محدد.</w:t>
            </w:r>
          </w:p>
        </w:tc>
      </w:tr>
      <w:tr w:rsidR="009C5689" w:rsidRPr="007436A1" w14:paraId="51476574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6FDBE714" w14:textId="77777777" w:rsidR="009C5689" w:rsidRPr="007436A1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23CCB1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7436A1" w14:paraId="4EA26A78" w14:textId="77777777" w:rsidTr="00786FBB">
        <w:trPr>
          <w:trHeight w:val="1714"/>
          <w:jc w:val="center"/>
        </w:trPr>
        <w:tc>
          <w:tcPr>
            <w:tcW w:w="3108" w:type="dxa"/>
            <w:shd w:val="clear" w:color="auto" w:fill="F3F3F3"/>
          </w:tcPr>
          <w:p w14:paraId="3B0BECE8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المعرفة و الفهم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538C4AF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أ.3. يصنف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فنون الشعر الشائعة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في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 الوسيط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825830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أ.4. يسمي أشهر الأدباء والمفكرين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الأدب الوسيط.</w:t>
            </w:r>
          </w:p>
          <w:p w14:paraId="6221A44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أ.8. يذكر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أهم السمات الفنية للقصيدة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FA8ED3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شعرية لكل سمة من سمات الأدب الوسيط و خصائصه. </w:t>
            </w:r>
          </w:p>
        </w:tc>
      </w:tr>
    </w:tbl>
    <w:p w14:paraId="47DB5C9A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7436A1" w14:paraId="17A37350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57C6613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القدرات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7970" w:type="dxa"/>
            <w:shd w:val="clear" w:color="auto" w:fill="auto"/>
          </w:tcPr>
          <w:p w14:paraId="5064B07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أسباب نشاط الحركة الشعرية في الأدب الوسيط.</w:t>
            </w:r>
          </w:p>
          <w:p w14:paraId="41D346C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موضوعات الادب الوسيط التقليدية و المستحدثة.</w:t>
            </w:r>
          </w:p>
          <w:p w14:paraId="614E65C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6. يحلل عددا النصوص الأدبية لأشهر شعراء هذا العصر.</w:t>
            </w:r>
          </w:p>
        </w:tc>
      </w:tr>
      <w:tr w:rsidR="009C5689" w:rsidRPr="007436A1" w14:paraId="04673E7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48B8CBD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والعملية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8A3363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863595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يشرح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خصائص فن الغزل الصريح في ذلك العصر</w:t>
            </w:r>
          </w:p>
          <w:p w14:paraId="3667EA8D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مسار الخلاف في العصر العباسي.</w:t>
            </w:r>
          </w:p>
          <w:p w14:paraId="4B9DEBAE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ينقد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النصوص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الشعرية العباسية وفق آليات المنهج النقدي.</w:t>
            </w:r>
            <w:r w:rsidRPr="007436A1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7436A1" w14:paraId="58AA5A86" w14:textId="77777777" w:rsidTr="00786FBB">
        <w:trPr>
          <w:trHeight w:val="77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7D517CE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د- المهارات العامة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4FEFDE0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عملا جماعيا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شاعر أو قضية من قضايا الدب الوسيط.</w:t>
            </w:r>
          </w:p>
          <w:p w14:paraId="155E2B2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المعلومات الخاصة بقضايا الأدب الوسيط بطريقة ملائمة.</w:t>
            </w:r>
          </w:p>
        </w:tc>
      </w:tr>
      <w:tr w:rsidR="009C5689" w:rsidRPr="007436A1" w14:paraId="031308A5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1A5F9AF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60C9298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التعريف بالأدب الوسيط.</w:t>
            </w:r>
          </w:p>
          <w:p w14:paraId="204C2A6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الاتجاه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التقليدي للشعر.</w:t>
            </w:r>
          </w:p>
          <w:p w14:paraId="2503173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المدح لابن المرصص.</w:t>
            </w:r>
          </w:p>
          <w:p w14:paraId="029D9CF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التهنئة لابن سناء الملك.</w:t>
            </w:r>
          </w:p>
          <w:p w14:paraId="739BE50E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الرثاء لابن سناء الملك.</w:t>
            </w:r>
          </w:p>
          <w:p w14:paraId="3EAF39C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الهجاء للمتنبي.</w:t>
            </w:r>
          </w:p>
          <w:p w14:paraId="63497E0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في الغزل والفخر لابن تميم.</w:t>
            </w:r>
          </w:p>
          <w:p w14:paraId="1573FB5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التجديدي للشعر.</w:t>
            </w:r>
          </w:p>
          <w:p w14:paraId="1D7D8ED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:الزجليه للحسن ابن هبة الله.</w:t>
            </w:r>
          </w:p>
          <w:p w14:paraId="74DED42E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مخمسات الأدب المصري للأرمنتي.</w:t>
            </w:r>
          </w:p>
          <w:p w14:paraId="237EDA61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الشعر المصري الممنوع.</w:t>
            </w:r>
          </w:p>
          <w:p w14:paraId="548C83D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موشحه مصير الأدفوي.</w:t>
            </w:r>
          </w:p>
          <w:p w14:paraId="2DAACFA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زجلية هارون الأسواني.</w:t>
            </w:r>
          </w:p>
          <w:p w14:paraId="0CEE3AB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 عشر: النثر في العصر الوسيط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نماذج و خصائص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A4FB65B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خطبة لأحمد الأرمنتي.</w:t>
            </w:r>
          </w:p>
          <w:p w14:paraId="4F139128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 في الترسل للقرطبي.</w:t>
            </w:r>
          </w:p>
          <w:p w14:paraId="3CB48C0A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رسالة نصح لابن طولون.</w:t>
            </w:r>
          </w:p>
          <w:p w14:paraId="756D33AC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رسالة شخصية لابن مكانس.</w:t>
            </w:r>
          </w:p>
          <w:p w14:paraId="796437BB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رسائل ديوانية.</w:t>
            </w:r>
          </w:p>
          <w:p w14:paraId="14BAF0A8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 القاضي الفاضل للسلطان.</w:t>
            </w:r>
          </w:p>
          <w:p w14:paraId="62AF09E9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مقامة لمحمد ابن يوسف.</w:t>
            </w:r>
          </w:p>
          <w:p w14:paraId="701C2847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 في الزهد لابن دقيق العيد.</w:t>
            </w:r>
          </w:p>
          <w:p w14:paraId="03421692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الصوفيه والتصوف.</w:t>
            </w:r>
          </w:p>
          <w:p w14:paraId="19688C60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نشأة التصوف وحقيقة التصوف.</w:t>
            </w:r>
          </w:p>
          <w:p w14:paraId="5ADDEE3B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قصيدة لابن الفارض في التصوف.</w:t>
            </w:r>
          </w:p>
          <w:p w14:paraId="0F09367D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قصيدة في الزهد لعمر بن عيسي.</w:t>
            </w:r>
          </w:p>
          <w:p w14:paraId="6F7BFFD9" w14:textId="77777777" w:rsidR="009C5689" w:rsidRPr="007436A1" w:rsidRDefault="009C5689" w:rsidP="00615964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قصيدة البردة للبصيري.</w:t>
            </w:r>
          </w:p>
        </w:tc>
      </w:tr>
      <w:tr w:rsidR="009C5689" w:rsidRPr="007436A1" w14:paraId="77E9FA86" w14:textId="77777777" w:rsidTr="00786FBB">
        <w:trPr>
          <w:trHeight w:val="1347"/>
          <w:jc w:val="center"/>
        </w:trPr>
        <w:tc>
          <w:tcPr>
            <w:tcW w:w="2597" w:type="dxa"/>
            <w:shd w:val="clear" w:color="auto" w:fill="F3F3F3"/>
          </w:tcPr>
          <w:p w14:paraId="0C3F4922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72E550C0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6257DDC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FE539D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التدريب</w:t>
            </w:r>
          </w:p>
        </w:tc>
      </w:tr>
      <w:tr w:rsidR="009C5689" w:rsidRPr="007436A1" w14:paraId="6C0DFBE2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63CD0B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61F6421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3D511E8E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</w:tr>
      <w:tr w:rsidR="009C5689" w:rsidRPr="007436A1" w14:paraId="5D4B274B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F85062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7436A1" w14:paraId="4FAC0A4E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72F499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5C268AB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DA50B3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7436A1" w14:paraId="0954EF86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16143D90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18A6E0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56AB6BD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7436A1" w14:paraId="7D18C9B7" w14:textId="77777777" w:rsidTr="00786FBB">
        <w:trPr>
          <w:trHeight w:val="1337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A75A80C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EBC88F6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11DF0C7A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4EE664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38D5C5D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7C12ECF1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7436A1" w14:paraId="74405DC0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AFF6E89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8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7436A1" w14:paraId="73E68245" w14:textId="77777777" w:rsidTr="00786FBB">
        <w:trPr>
          <w:trHeight w:val="32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45982BD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58F96D6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الأدب الوسيط.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أ.د. أحمد عبد الوارث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/ أ.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 زياد الجبالي</w:t>
            </w:r>
          </w:p>
        </w:tc>
      </w:tr>
      <w:tr w:rsidR="009C5689" w:rsidRPr="007436A1" w14:paraId="0DFEC318" w14:textId="77777777" w:rsidTr="00786FBB">
        <w:trPr>
          <w:trHeight w:val="527"/>
          <w:jc w:val="center"/>
        </w:trPr>
        <w:tc>
          <w:tcPr>
            <w:tcW w:w="2597" w:type="dxa"/>
            <w:shd w:val="clear" w:color="auto" w:fill="F3F3F3"/>
          </w:tcPr>
          <w:p w14:paraId="6D209550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7436A1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160D0ED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الأدب المملوكي د. محمد زغلول سلام</w:t>
            </w:r>
          </w:p>
        </w:tc>
      </w:tr>
      <w:tr w:rsidR="009C5689" w:rsidRPr="007436A1" w14:paraId="24748C0F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18F2EAA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6CFDD30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ج.1.</w:t>
            </w:r>
            <w:r w:rsidRPr="007436A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الأدب في العصر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الأيوبي</w:t>
            </w:r>
            <w:r w:rsidRPr="007436A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محمد زغلول سلام</w:t>
            </w:r>
          </w:p>
          <w:p w14:paraId="6096626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الأدب في العصر الأيوبي محمد كامل حسين</w:t>
            </w:r>
          </w:p>
          <w:p w14:paraId="0449F62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 3. أدب مصر الإسلامية  محمد كامل حسين</w:t>
            </w:r>
          </w:p>
        </w:tc>
      </w:tr>
      <w:tr w:rsidR="009C5689" w:rsidRPr="007436A1" w14:paraId="162DAD88" w14:textId="77777777" w:rsidTr="00786FBB">
        <w:trPr>
          <w:trHeight w:val="977"/>
          <w:jc w:val="center"/>
        </w:trPr>
        <w:tc>
          <w:tcPr>
            <w:tcW w:w="2597" w:type="dxa"/>
            <w:shd w:val="clear" w:color="auto" w:fill="F3F3F3"/>
          </w:tcPr>
          <w:p w14:paraId="262DF225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4BAF2EF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د.1</w:t>
            </w:r>
            <w:r w:rsidRPr="007436A1">
              <w:rPr>
                <w:rFonts w:ascii="Traditional Arabic" w:hAnsi="Traditional Arabic" w:cs="PT Bold Heading" w:hint="cs"/>
                <w:color w:val="000000"/>
                <w:sz w:val="28"/>
                <w:szCs w:val="28"/>
                <w:rtl/>
              </w:rPr>
              <w:t>.</w:t>
            </w:r>
            <w:r w:rsidRPr="007436A1">
              <w:rPr>
                <w:rFonts w:ascii="Traditional Arabic" w:hAnsi="Traditional Arabic" w:cs="PT Bold Heading" w:hint="cs"/>
                <w:i/>
                <w:iCs/>
                <w:color w:val="000000"/>
                <w:sz w:val="28"/>
                <w:szCs w:val="28"/>
                <w:rtl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مجلة فصول الهيئة العامة للكتاب</w:t>
            </w:r>
          </w:p>
          <w:p w14:paraId="1AAA669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د.2.</w:t>
            </w:r>
            <w:r w:rsidRPr="007436A1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مجلة كلية الأداب جامعة القاهرة</w:t>
            </w:r>
          </w:p>
        </w:tc>
      </w:tr>
    </w:tbl>
    <w:p w14:paraId="7167009D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7436A1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178F6872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أحمد عبد الوارث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/ أ.</w:t>
      </w: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زياد الجبالي</w:t>
      </w:r>
    </w:p>
    <w:p w14:paraId="73A695FB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7436A1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رئيس مجلس القسم العلمى </w:t>
      </w:r>
    </w:p>
    <w:p w14:paraId="58D4C3B4" w14:textId="77777777" w:rsidR="009C5689" w:rsidRPr="007436A1" w:rsidRDefault="009C5689" w:rsidP="009C5689">
      <w:pPr>
        <w:bidi/>
        <w:rPr>
          <w:sz w:val="28"/>
          <w:szCs w:val="28"/>
        </w:rPr>
      </w:pP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أ.د. محمد عبدالعال محمد</w:t>
      </w:r>
    </w:p>
    <w:p w14:paraId="7564C49A" w14:textId="77777777" w:rsidR="009C5689" w:rsidRDefault="009C5689" w:rsidP="009C5689">
      <w:pPr>
        <w:bidi/>
      </w:pPr>
    </w:p>
    <w:p w14:paraId="35D73D95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D625DD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1B7ADDE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E95FB88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ADF8119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B687D1E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294A3F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B6414AC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4979FCA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67DF4BC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C6B8781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ascii="Traditional Arabic" w:hAnsi="Traditional Arabic" w:cs="PT Bold Heading" w:hint="cs"/>
          <w:sz w:val="28"/>
          <w:szCs w:val="28"/>
          <w:rtl/>
          <w:lang w:bidi="ar-AE"/>
        </w:rPr>
        <w:t>(موسيقا الشعر (عروض ما بعد الخليل))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793"/>
        <w:gridCol w:w="3497"/>
      </w:tblGrid>
      <w:tr w:rsidR="009C5689" w:rsidRPr="00CE1CD3" w14:paraId="0DC68676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43A5B1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58E97907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4211A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316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54FB20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</w:p>
          <w:p w14:paraId="41185D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موسيقا الشعر(عروض ما بعد الخليل)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5EC4F8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</w:p>
          <w:p w14:paraId="4575F2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B7BAEE0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FD4F5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77D683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7200" behindDoc="1" locked="0" layoutInCell="1" allowOverlap="1" wp14:anchorId="43F44254" wp14:editId="0CA15860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8255" r="12700" b="10795"/>
                      <wp:wrapNone/>
                      <wp:docPr id="133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DC281" id="Rectangle 133" o:spid="_x0000_s1026" style="position:absolute;left:0;text-align:left;margin-left:21.45pt;margin-top:3.55pt;width:36pt;height:18pt;z-index:-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8224" behindDoc="1" locked="0" layoutInCell="1" allowOverlap="1" wp14:anchorId="24C815C5" wp14:editId="2AF7F79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3335" r="8890" b="5715"/>
                      <wp:wrapNone/>
                      <wp:docPr id="132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3A44F" id="Rectangle 132" o:spid="_x0000_s1026" style="position:absolute;left:0;text-align:left;margin-left:127.5pt;margin-top:3.2pt;width:36pt;height:18pt;z-index:-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52F0CAE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08317401" w14:textId="77777777" w:rsidTr="00786FBB">
        <w:trPr>
          <w:trHeight w:val="1383"/>
          <w:jc w:val="center"/>
        </w:trPr>
        <w:tc>
          <w:tcPr>
            <w:tcW w:w="3108" w:type="dxa"/>
            <w:shd w:val="clear" w:color="auto" w:fill="F3F3F3"/>
          </w:tcPr>
          <w:p w14:paraId="7AA3C4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77C297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7F2CF4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بأسس بناء النص الشعري و خصائصه الإيقاعية.</w:t>
            </w:r>
          </w:p>
          <w:p w14:paraId="7AAADEC7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تحليل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موسيقى النص الشعري داخليا و خارجيا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12586BF5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6C3BF9A4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3E4FA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088BEC25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65325D2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582DC3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يحدد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بحور الشعر المستعملة في الشعر الجديد.</w:t>
            </w:r>
          </w:p>
          <w:p w14:paraId="6EABD6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شكل الموشح و المسمط و الشعر المقطعي عامة</w:t>
            </w:r>
          </w:p>
          <w:p w14:paraId="515828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بشعر التفعيلة.</w:t>
            </w:r>
          </w:p>
          <w:p w14:paraId="3E100B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لمحاولات التجديد في الشعر العربي قديما. </w:t>
            </w:r>
          </w:p>
        </w:tc>
      </w:tr>
    </w:tbl>
    <w:p w14:paraId="7AEEF7C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9"/>
        <w:gridCol w:w="7648"/>
      </w:tblGrid>
      <w:tr w:rsidR="009C5689" w:rsidRPr="00CE1CD3" w14:paraId="7D7F8951" w14:textId="77777777" w:rsidTr="00786FBB">
        <w:trPr>
          <w:trHeight w:val="973"/>
          <w:jc w:val="center"/>
        </w:trPr>
        <w:tc>
          <w:tcPr>
            <w:tcW w:w="2919" w:type="dxa"/>
            <w:tcBorders>
              <w:bottom w:val="single" w:sz="4" w:space="0" w:color="auto"/>
            </w:tcBorders>
            <w:shd w:val="clear" w:color="auto" w:fill="F3F3F3"/>
          </w:tcPr>
          <w:p w14:paraId="3CA420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648" w:type="dxa"/>
            <w:shd w:val="clear" w:color="auto" w:fill="auto"/>
          </w:tcPr>
          <w:p w14:paraId="7F7EAE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يوضح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الموقف النقدي من حركة الشعر الجديد بين التأييد و المعارضة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A0B91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ب.3. يوازن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بين عملين من أعمال الشعر العربي مختلفين في الشكل.</w:t>
            </w:r>
          </w:p>
          <w:p w14:paraId="68E060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الفنون الأدبية المستحدثة المختلفة.</w:t>
            </w:r>
          </w:p>
          <w:p w14:paraId="02D79A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الخصائص الإيقاعية للقصيدة الحرة.</w:t>
            </w:r>
          </w:p>
          <w:p w14:paraId="2444C6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أنماط القافية في عدد من نماذج الشعر الجديد.</w:t>
            </w:r>
          </w:p>
        </w:tc>
      </w:tr>
      <w:tr w:rsidR="009C5689" w:rsidRPr="00CE1CD3" w14:paraId="55325CDE" w14:textId="77777777" w:rsidTr="00786FBB">
        <w:trPr>
          <w:trHeight w:val="968"/>
          <w:jc w:val="center"/>
        </w:trPr>
        <w:tc>
          <w:tcPr>
            <w:tcW w:w="2919" w:type="dxa"/>
            <w:tcBorders>
              <w:bottom w:val="single" w:sz="4" w:space="0" w:color="auto"/>
            </w:tcBorders>
            <w:shd w:val="clear" w:color="auto" w:fill="F3F3F3"/>
          </w:tcPr>
          <w:p w14:paraId="20C3EC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648" w:type="dxa"/>
            <w:shd w:val="clear" w:color="auto" w:fill="auto"/>
          </w:tcPr>
          <w:p w14:paraId="1752D3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موسيقا الشعر العربي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F90E8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يشرح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الاسس المشتركة بين القصيدة العمودية و قصيدة التفعيلة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26150B23" w14:textId="77777777" w:rsidTr="00786FBB">
        <w:trPr>
          <w:trHeight w:val="1225"/>
          <w:jc w:val="center"/>
        </w:trPr>
        <w:tc>
          <w:tcPr>
            <w:tcW w:w="2919" w:type="dxa"/>
            <w:tcBorders>
              <w:bottom w:val="single" w:sz="4" w:space="0" w:color="auto"/>
            </w:tcBorders>
            <w:shd w:val="clear" w:color="auto" w:fill="F3F3F3"/>
          </w:tcPr>
          <w:p w14:paraId="082189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48" w:type="dxa"/>
            <w:shd w:val="clear" w:color="auto" w:fill="auto"/>
          </w:tcPr>
          <w:p w14:paraId="099F91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يعبر في كلمة موجزة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علاقة كل من الموشح و البند بشعر التفعيلة</w:t>
            </w:r>
          </w:p>
          <w:p w14:paraId="498B5D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يقترح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حلول المناسبة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لمشكلة أخطاء شعراء القصيدة الحرة.</w:t>
            </w:r>
          </w:p>
          <w:p w14:paraId="0294E5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د.5. يستخدم تكنولوجيا المعلومات في تحليل القصائد المعروف بــــ" بعلم العروض الحاسوبي"</w:t>
            </w:r>
          </w:p>
          <w:p w14:paraId="25220B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علومات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موسيقى النص الشعري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بطريقة ملائمة.</w:t>
            </w:r>
          </w:p>
        </w:tc>
      </w:tr>
      <w:tr w:rsidR="009C5689" w:rsidRPr="00CE1CD3" w14:paraId="5CCF405A" w14:textId="77777777" w:rsidTr="00786FBB">
        <w:trPr>
          <w:trHeight w:val="445"/>
          <w:jc w:val="center"/>
        </w:trPr>
        <w:tc>
          <w:tcPr>
            <w:tcW w:w="2919" w:type="dxa"/>
            <w:shd w:val="clear" w:color="auto" w:fill="F3F3F3"/>
          </w:tcPr>
          <w:p w14:paraId="1058F3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648" w:type="dxa"/>
            <w:shd w:val="clear" w:color="auto" w:fill="auto"/>
          </w:tcPr>
          <w:p w14:paraId="3F7473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الشعر العربي: موسيقاه  و إيقاعه: رؤية في النشأة  و المصطلح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170DA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الثاني: التجديد و صوره في موسيقى الشعر العربي قديما</w:t>
            </w:r>
          </w:p>
          <w:p w14:paraId="117B5E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البحور المهملة و قابلية النظم عليها</w:t>
            </w:r>
          </w:p>
          <w:p w14:paraId="44F1CE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تجربة الموشح و المسمط و التجديد في القالب</w:t>
            </w:r>
          </w:p>
          <w:p w14:paraId="0B89C6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الفنون المستحدثة </w:t>
            </w:r>
          </w:p>
          <w:p w14:paraId="3F97BD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السادس: إيقاع القصيدة العربية الحديثة "محاولات نحو التجديد"</w:t>
            </w:r>
          </w:p>
          <w:p w14:paraId="3B5A45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مدرسة الطهطاوي و محاولة نحو التجديد</w:t>
            </w:r>
          </w:p>
          <w:p w14:paraId="1135D1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خليل مطران ..إرهاصات تجديدية</w:t>
            </w:r>
          </w:p>
          <w:p w14:paraId="58BB7B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التجديد الحذر عند الإحياء ( البارودي و شوقي)</w:t>
            </w:r>
          </w:p>
          <w:p w14:paraId="2B8845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التجديد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الإيقاعي بين الديوان و المهجر.</w:t>
            </w:r>
          </w:p>
          <w:p w14:paraId="25DB5E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أبوللو و حركة التجديد في الشعر العربي</w:t>
            </w:r>
          </w:p>
          <w:p w14:paraId="6BC640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شعر التفعيلة" بين التجديد و الأصالة</w:t>
            </w:r>
          </w:p>
          <w:p w14:paraId="2F9CB8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خصائص شعر التفعيلة بين التنظير و التطبيق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A5D6A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قصيدة النثر بين القبول و الرفض</w:t>
            </w:r>
          </w:p>
        </w:tc>
      </w:tr>
      <w:tr w:rsidR="009C5689" w:rsidRPr="00CE1CD3" w14:paraId="578FEF2B" w14:textId="77777777" w:rsidTr="00786FBB">
        <w:trPr>
          <w:trHeight w:val="1079"/>
          <w:jc w:val="center"/>
        </w:trPr>
        <w:tc>
          <w:tcPr>
            <w:tcW w:w="2919" w:type="dxa"/>
            <w:shd w:val="clear" w:color="auto" w:fill="F3F3F3"/>
          </w:tcPr>
          <w:p w14:paraId="15E4B58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0215E1E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14:paraId="1C8822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648" w:type="dxa"/>
            <w:shd w:val="clear" w:color="auto" w:fill="auto"/>
          </w:tcPr>
          <w:p w14:paraId="2D93E8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1E40B5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337899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إعداد العروض</w:t>
            </w:r>
          </w:p>
          <w:p w14:paraId="34A1C8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الخرائط الذهنية </w:t>
            </w:r>
          </w:p>
          <w:p w14:paraId="3D82A2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ه. تدريب</w:t>
            </w:r>
          </w:p>
        </w:tc>
      </w:tr>
      <w:tr w:rsidR="009C5689" w:rsidRPr="00CE1CD3" w14:paraId="3C9E28A9" w14:textId="77777777" w:rsidTr="00786FBB">
        <w:trPr>
          <w:trHeight w:val="1122"/>
          <w:jc w:val="center"/>
        </w:trPr>
        <w:tc>
          <w:tcPr>
            <w:tcW w:w="2919" w:type="dxa"/>
            <w:tcBorders>
              <w:bottom w:val="single" w:sz="4" w:space="0" w:color="auto"/>
            </w:tcBorders>
            <w:shd w:val="clear" w:color="auto" w:fill="F3F3F3"/>
          </w:tcPr>
          <w:p w14:paraId="47D716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648" w:type="dxa"/>
            <w:tcBorders>
              <w:bottom w:val="single" w:sz="4" w:space="0" w:color="auto"/>
            </w:tcBorders>
            <w:shd w:val="clear" w:color="auto" w:fill="auto"/>
          </w:tcPr>
          <w:p w14:paraId="218D73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4AA790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العصف الذهني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  <w:p w14:paraId="196E6E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التعلم الذاتي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</w:p>
        </w:tc>
      </w:tr>
      <w:tr w:rsidR="009C5689" w:rsidRPr="00CE1CD3" w14:paraId="5374D1B4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A8AA1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08FCA29A" w14:textId="77777777" w:rsidTr="00786FBB">
        <w:trPr>
          <w:trHeight w:val="746"/>
          <w:jc w:val="center"/>
        </w:trPr>
        <w:tc>
          <w:tcPr>
            <w:tcW w:w="2919" w:type="dxa"/>
            <w:shd w:val="clear" w:color="auto" w:fill="F3F3F3"/>
          </w:tcPr>
          <w:p w14:paraId="439DD7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648" w:type="dxa"/>
            <w:shd w:val="clear" w:color="auto" w:fill="auto"/>
          </w:tcPr>
          <w:p w14:paraId="195121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88532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12602CCC" w14:textId="77777777" w:rsidTr="00786FBB">
        <w:trPr>
          <w:trHeight w:val="792"/>
          <w:jc w:val="center"/>
        </w:trPr>
        <w:tc>
          <w:tcPr>
            <w:tcW w:w="2919" w:type="dxa"/>
            <w:shd w:val="clear" w:color="auto" w:fill="F3F3F3"/>
          </w:tcPr>
          <w:p w14:paraId="5EF6936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648" w:type="dxa"/>
            <w:shd w:val="clear" w:color="auto" w:fill="auto"/>
          </w:tcPr>
          <w:p w14:paraId="3481F6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78CAAD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77C5496" w14:textId="77777777" w:rsidTr="00786FBB">
        <w:trPr>
          <w:trHeight w:val="1225"/>
          <w:jc w:val="center"/>
        </w:trPr>
        <w:tc>
          <w:tcPr>
            <w:tcW w:w="2919" w:type="dxa"/>
            <w:tcBorders>
              <w:bottom w:val="single" w:sz="4" w:space="0" w:color="auto"/>
            </w:tcBorders>
            <w:shd w:val="clear" w:color="auto" w:fill="F3F3F3"/>
          </w:tcPr>
          <w:p w14:paraId="0EA339F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26F2B65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484A98C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8" w:type="dxa"/>
            <w:tcBorders>
              <w:bottom w:val="single" w:sz="4" w:space="0" w:color="auto"/>
            </w:tcBorders>
            <w:shd w:val="clear" w:color="auto" w:fill="auto"/>
          </w:tcPr>
          <w:p w14:paraId="70D4BE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10%</w:t>
            </w:r>
          </w:p>
          <w:p w14:paraId="2CAA64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مشاركات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10%</w:t>
            </w:r>
          </w:p>
          <w:p w14:paraId="1FDF2C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 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ج.1.2.  حضور و تفاعل في المحاضرة  5%</w:t>
            </w:r>
          </w:p>
          <w:p w14:paraId="4FBAA0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   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ج.2.2. تطبيق                          5%</w:t>
            </w:r>
          </w:p>
          <w:p w14:paraId="45995C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80%</w:t>
            </w:r>
          </w:p>
        </w:tc>
      </w:tr>
      <w:tr w:rsidR="009C5689" w:rsidRPr="00CE1CD3" w14:paraId="29DB5FA4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7C5C9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1A20E983" w14:textId="77777777" w:rsidTr="00786FBB">
        <w:trPr>
          <w:trHeight w:val="684"/>
          <w:jc w:val="center"/>
        </w:trPr>
        <w:tc>
          <w:tcPr>
            <w:tcW w:w="2919" w:type="dxa"/>
            <w:tcBorders>
              <w:bottom w:val="single" w:sz="4" w:space="0" w:color="auto"/>
            </w:tcBorders>
            <w:shd w:val="clear" w:color="auto" w:fill="F3F3F3"/>
          </w:tcPr>
          <w:p w14:paraId="5FF0E9D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648" w:type="dxa"/>
            <w:shd w:val="clear" w:color="auto" w:fill="auto"/>
          </w:tcPr>
          <w:p w14:paraId="384715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ياسر محمد حسن علي: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ُ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ِ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يق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َا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الش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ِّ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ْ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ِ العربي، ط1، سوهاج، مكتبة الصفوة، 2015م.</w:t>
            </w:r>
          </w:p>
        </w:tc>
      </w:tr>
      <w:tr w:rsidR="009C5689" w:rsidRPr="00CE1CD3" w14:paraId="508C1C5F" w14:textId="77777777" w:rsidTr="00786FBB">
        <w:trPr>
          <w:trHeight w:val="700"/>
          <w:jc w:val="center"/>
        </w:trPr>
        <w:tc>
          <w:tcPr>
            <w:tcW w:w="2919" w:type="dxa"/>
            <w:shd w:val="clear" w:color="auto" w:fill="F3F3F3"/>
          </w:tcPr>
          <w:p w14:paraId="7BAAF3D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648" w:type="dxa"/>
            <w:shd w:val="clear" w:color="auto" w:fill="auto"/>
          </w:tcPr>
          <w:p w14:paraId="68599A94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حسني عبد الجليل يوسف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موسيقى الشعر العربي، القاهرة، الهيئة المصرية العامة للكتاب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1989م.</w:t>
            </w:r>
          </w:p>
        </w:tc>
      </w:tr>
      <w:tr w:rsidR="009C5689" w:rsidRPr="00CE1CD3" w14:paraId="7FBA146B" w14:textId="77777777" w:rsidTr="00786FBB">
        <w:trPr>
          <w:trHeight w:val="874"/>
          <w:jc w:val="center"/>
        </w:trPr>
        <w:tc>
          <w:tcPr>
            <w:tcW w:w="2919" w:type="dxa"/>
            <w:shd w:val="clear" w:color="auto" w:fill="F3F3F3"/>
          </w:tcPr>
          <w:p w14:paraId="2A2944F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648" w:type="dxa"/>
            <w:shd w:val="clear" w:color="auto" w:fill="auto"/>
          </w:tcPr>
          <w:p w14:paraId="0C47E3D8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أحمد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كش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ك: القافية تاج الإيقاع الشعري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، القاهرة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مطبعة المدنية،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1990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  <w:p w14:paraId="3CFC91B6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ج.2. أحمد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كش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ك: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محاولات للتجديد في إيقاع الشعر، القاهرة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مطبعة المدنية، 1985م.</w:t>
            </w:r>
          </w:p>
          <w:p w14:paraId="406ECE74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ج.3. عبد الله الغذامي: الصوت القديم الجديد، القاهرة، الهيئة المصرية العامة للكتاب،1987.</w:t>
            </w:r>
          </w:p>
          <w:p w14:paraId="75F32216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ج.4. رجاء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عيد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التجديد الموسيقي في الشعر العربي، الإسكندرية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منش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ـــــ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أة المعار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ف،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(د.ت).</w:t>
            </w:r>
          </w:p>
          <w:p w14:paraId="0B6FA00E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ج.4.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السيد أحمد الهاشمي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ميزان الذهب في صناعة شعر العرب، تحقيق وضبط حسني عبد الجليل يوسف،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مكتبة الآداب، 1997م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  <w:p w14:paraId="545BE884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ج.5.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صابر عبد الدايم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موسيقى الشعر العربي بين الثبات والتطور،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ط3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مكتبة الخانجي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1993م.</w:t>
            </w:r>
          </w:p>
          <w:p w14:paraId="64F3E8F7" w14:textId="77777777" w:rsidR="009C5689" w:rsidRPr="00CE1CD3" w:rsidRDefault="009C5689" w:rsidP="009C5689">
            <w:pPr>
              <w:tabs>
                <w:tab w:val="num" w:pos="72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ج.6. شعبان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صلاح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موسيقى الشعر بين الاتباع والابتداع،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ط3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دار الثقافة، 1998م.</w:t>
            </w:r>
          </w:p>
          <w:p w14:paraId="7C3D43D6" w14:textId="77777777" w:rsidR="009C5689" w:rsidRPr="00CE1CD3" w:rsidRDefault="009C5689" w:rsidP="009C5689">
            <w:pPr>
              <w:tabs>
                <w:tab w:val="num" w:pos="72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ج.7.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عبد الحكيم بلبع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حركة التجديد الشعري في المهجر بين النظرية والتطبيق، القاهرة، الهيئة المصرية العامة للكتاب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1980م.</w:t>
            </w:r>
          </w:p>
          <w:p w14:paraId="55606F76" w14:textId="77777777" w:rsidR="009C5689" w:rsidRPr="00CE1CD3" w:rsidRDefault="009C5689" w:rsidP="009C5689">
            <w:pPr>
              <w:tabs>
                <w:tab w:val="num" w:pos="72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ج.8. سيد 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البحراوي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موسيقى الشعر عند شعراء أبوللو،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ط2، القاهرة</w:t>
            </w:r>
            <w:r w:rsidRPr="00CE1CD3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، دار المعارف، 1991م. </w:t>
            </w:r>
          </w:p>
          <w:p w14:paraId="6FA0F27B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ج.9. محمد النويهي: قضية الشعر الجديد، القاهرة، معهد الدراسات العربية العالية، 1964.</w:t>
            </w:r>
          </w:p>
          <w:p w14:paraId="0C83591D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ج.10.نازك الملائكة: قضايا الشعر المعاصر، ط3، القاهرة، مكتبة النهضة، 1967.</w:t>
            </w:r>
          </w:p>
          <w:p w14:paraId="25FE6DE7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i/>
                <w:i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ج.11.</w:t>
            </w:r>
          </w:p>
          <w:p w14:paraId="2CCAEB85" w14:textId="77777777" w:rsidR="009C5689" w:rsidRPr="00CE1CD3" w:rsidRDefault="009C5689" w:rsidP="009C5689">
            <w:pPr>
              <w:tabs>
                <w:tab w:val="num" w:pos="0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i/>
                <w:iCs/>
                <w:sz w:val="28"/>
                <w:szCs w:val="28"/>
              </w:rPr>
              <w:t> 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- Moreh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Samuel: Modern Arab.ic Poetry 1800- 1970: The development of its forms and themes under the influence of Western literature. Leiden: Brill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1976.</w:t>
            </w:r>
          </w:p>
        </w:tc>
      </w:tr>
      <w:tr w:rsidR="009C5689" w:rsidRPr="00CE1CD3" w14:paraId="7D56BB1F" w14:textId="77777777" w:rsidTr="00786FBB">
        <w:trPr>
          <w:trHeight w:val="920"/>
          <w:jc w:val="center"/>
        </w:trPr>
        <w:tc>
          <w:tcPr>
            <w:tcW w:w="2919" w:type="dxa"/>
            <w:shd w:val="clear" w:color="auto" w:fill="F3F3F3"/>
          </w:tcPr>
          <w:p w14:paraId="20AE5B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دوريات علمية أو نشرات .... إلخ</w:t>
            </w:r>
          </w:p>
        </w:tc>
        <w:tc>
          <w:tcPr>
            <w:tcW w:w="7648" w:type="dxa"/>
            <w:shd w:val="clear" w:color="auto" w:fill="auto"/>
          </w:tcPr>
          <w:p w14:paraId="5BFA6A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مجلة الفيصل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الرياض</w:t>
            </w:r>
          </w:p>
          <w:p w14:paraId="30D8EC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مجلة كلية الآداب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جامعة القاهرة</w:t>
            </w:r>
          </w:p>
          <w:p w14:paraId="0CFD0C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مجلة فصول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مصر</w:t>
            </w:r>
          </w:p>
          <w:p w14:paraId="62C63E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د.4. مجلة الدارة - السعودية</w:t>
            </w:r>
          </w:p>
          <w:p w14:paraId="6A55B4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د.5. مجلة إبداع - مصر </w:t>
            </w:r>
          </w:p>
          <w:p w14:paraId="74FBDC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د.6.  مجلة عالم الفكر - الكويت</w:t>
            </w:r>
          </w:p>
        </w:tc>
      </w:tr>
    </w:tbl>
    <w:p w14:paraId="0355846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02C646A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أ.م.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د.</w:t>
      </w:r>
      <w:r w:rsidRPr="00CE1CD3">
        <w:rPr>
          <w:rFonts w:ascii="Traditional Arabic" w:hAnsi="Traditional Arabic" w:cs="Traditional Arabic" w:hint="cs"/>
          <w:b/>
          <w:bCs/>
          <w:color w:val="000000"/>
          <w:sz w:val="28"/>
          <w:szCs w:val="28"/>
          <w:rtl/>
        </w:rPr>
        <w:t xml:space="preserve"> ياسر محمد حسن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0B91549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6166786C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3326C315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7116D0D8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356F4F8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A00835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0BC8C9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C6AFFE1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FE75851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93405C0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BCD66E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41F25336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086F129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2829DC44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8F3DE43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EA2AE11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1FCBA6F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078922B3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304CF92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A9BE3C3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297D93DF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19E984B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4C455D9F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1C257794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46921EF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047BE5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4B5EEF3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140D0839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3013F5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1E87F4A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7F68360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جامعة: سوهاج</w:t>
      </w:r>
    </w:p>
    <w:p w14:paraId="5BEDF6B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كلية: الآداب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ab/>
      </w:r>
    </w:p>
    <w:p w14:paraId="531EEFF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برنامج: اللغة العربية وآدابها   </w:t>
      </w:r>
    </w:p>
    <w:p w14:paraId="64E9ECD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         </w:t>
      </w:r>
    </w:p>
    <w:p w14:paraId="7D2FE0D3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نموذج رقم (10)</w:t>
      </w:r>
    </w:p>
    <w:p w14:paraId="30D0EDFF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AE"/>
        </w:rPr>
      </w:pPr>
      <w:r w:rsidRPr="007436A1">
        <w:rPr>
          <w:rFonts w:ascii="Traditional Arabic" w:hAnsi="Traditional Arabic" w:cs="PT Bold Heading"/>
          <w:sz w:val="28"/>
          <w:szCs w:val="28"/>
          <w:rtl/>
          <w:lang w:bidi="ar-AE"/>
        </w:rPr>
        <w:t xml:space="preserve">توصيف مقرر دراسي </w:t>
      </w:r>
      <w:r w:rsidRPr="007436A1">
        <w:rPr>
          <w:rFonts w:ascii="Traditional Arabic" w:hAnsi="Traditional Arabic" w:cs="PT Bold Heading" w:hint="cs"/>
          <w:sz w:val="28"/>
          <w:szCs w:val="28"/>
          <w:rtl/>
          <w:lang w:bidi="ar-AE"/>
        </w:rPr>
        <w:t>(فقه اللغة)</w:t>
      </w:r>
    </w:p>
    <w:tbl>
      <w:tblPr>
        <w:bidiVisual/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445"/>
        <w:gridCol w:w="3556"/>
      </w:tblGrid>
      <w:tr w:rsidR="009C5689" w:rsidRPr="007436A1" w14:paraId="769C042A" w14:textId="77777777" w:rsidTr="00786FBB">
        <w:trPr>
          <w:trHeight w:val="451"/>
          <w:jc w:val="center"/>
        </w:trPr>
        <w:tc>
          <w:tcPr>
            <w:tcW w:w="9907" w:type="dxa"/>
            <w:gridSpan w:val="3"/>
            <w:shd w:val="clear" w:color="auto" w:fill="E6E6E6"/>
            <w:vAlign w:val="center"/>
          </w:tcPr>
          <w:p w14:paraId="5A47267A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7436A1" w14:paraId="6B1CE4E2" w14:textId="77777777" w:rsidTr="00786FBB">
        <w:trPr>
          <w:trHeight w:val="854"/>
          <w:jc w:val="center"/>
        </w:trPr>
        <w:tc>
          <w:tcPr>
            <w:tcW w:w="2906" w:type="dxa"/>
            <w:shd w:val="clear" w:color="auto" w:fill="auto"/>
            <w:vAlign w:val="center"/>
          </w:tcPr>
          <w:p w14:paraId="5A58A409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696248">
              <w:rPr>
                <w:b/>
                <w:bCs/>
                <w:lang w:bidi="ar-AE"/>
              </w:rPr>
              <w:t>Arab.317</w:t>
            </w:r>
          </w:p>
          <w:p w14:paraId="1599D2F3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493E7A69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</w:p>
          <w:p w14:paraId="7CEAE89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فقه اللغة</w:t>
            </w:r>
          </w:p>
        </w:tc>
        <w:tc>
          <w:tcPr>
            <w:tcW w:w="3556" w:type="dxa"/>
            <w:shd w:val="clear" w:color="auto" w:fill="auto"/>
            <w:vAlign w:val="center"/>
          </w:tcPr>
          <w:p w14:paraId="5AE97F2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الثالثة</w:t>
            </w:r>
          </w:p>
          <w:p w14:paraId="4AC10D0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7436A1" w14:paraId="7716FFB2" w14:textId="77777777" w:rsidTr="00786FBB">
        <w:trPr>
          <w:trHeight w:val="832"/>
          <w:jc w:val="center"/>
        </w:trPr>
        <w:tc>
          <w:tcPr>
            <w:tcW w:w="2906" w:type="dxa"/>
            <w:shd w:val="clear" w:color="auto" w:fill="auto"/>
            <w:vAlign w:val="center"/>
          </w:tcPr>
          <w:p w14:paraId="4E85A62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001" w:type="dxa"/>
            <w:gridSpan w:val="2"/>
            <w:shd w:val="clear" w:color="auto" w:fill="auto"/>
            <w:vAlign w:val="center"/>
          </w:tcPr>
          <w:p w14:paraId="7844810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9360" behindDoc="1" locked="0" layoutInCell="1" allowOverlap="1" wp14:anchorId="05E136B8" wp14:editId="2BFCD76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31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63AD3" id="Rectangle 131" o:spid="_x0000_s1026" style="position:absolute;left:0;text-align:left;margin-left:21.45pt;margin-top:3.55pt;width:36pt;height:18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0384" behindDoc="1" locked="0" layoutInCell="1" allowOverlap="1" wp14:anchorId="1DE185B5" wp14:editId="6FD3360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30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9B751" id="Rectangle 130" o:spid="_x0000_s1026" style="position:absolute;left:0;text-align:left;margin-left:127.5pt;margin-top:3.2pt;width:36pt;height:18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نظري: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2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لا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يوجد</w:t>
            </w:r>
          </w:p>
        </w:tc>
      </w:tr>
    </w:tbl>
    <w:p w14:paraId="485C502A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952"/>
      </w:tblGrid>
      <w:tr w:rsidR="009C5689" w:rsidRPr="007436A1" w14:paraId="7499B064" w14:textId="77777777" w:rsidTr="00786FBB">
        <w:trPr>
          <w:trHeight w:val="1686"/>
          <w:jc w:val="center"/>
        </w:trPr>
        <w:tc>
          <w:tcPr>
            <w:tcW w:w="2880" w:type="dxa"/>
            <w:shd w:val="clear" w:color="auto" w:fill="F3F3F3"/>
          </w:tcPr>
          <w:p w14:paraId="187C48E1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6952" w:type="dxa"/>
            <w:shd w:val="clear" w:color="auto" w:fill="auto"/>
          </w:tcPr>
          <w:p w14:paraId="7304AF9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15D1E5A4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 اتباع مناهج التفكير والبحث العلمي في حل المشكلات اللغوية التي تواجهه.</w:t>
            </w:r>
          </w:p>
          <w:p w14:paraId="306382B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 الإحاطة بمصطلحات علوم اللغة وتعريفاتها الأساسية بما يتيح له التعرف علي خصائص نتاجها الفكري.</w:t>
            </w:r>
          </w:p>
        </w:tc>
      </w:tr>
      <w:tr w:rsidR="009C5689" w:rsidRPr="007436A1" w14:paraId="2CD14A66" w14:textId="77777777" w:rsidTr="00786FBB">
        <w:trPr>
          <w:trHeight w:val="838"/>
          <w:jc w:val="center"/>
        </w:trPr>
        <w:tc>
          <w:tcPr>
            <w:tcW w:w="9832" w:type="dxa"/>
            <w:gridSpan w:val="2"/>
            <w:shd w:val="clear" w:color="auto" w:fill="auto"/>
          </w:tcPr>
          <w:p w14:paraId="4710E257" w14:textId="77777777" w:rsidR="009C5689" w:rsidRPr="007436A1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6DC800BD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7436A1" w14:paraId="0BA50499" w14:textId="77777777" w:rsidTr="00786FBB">
        <w:trPr>
          <w:trHeight w:val="709"/>
          <w:jc w:val="center"/>
        </w:trPr>
        <w:tc>
          <w:tcPr>
            <w:tcW w:w="2880" w:type="dxa"/>
            <w:shd w:val="clear" w:color="auto" w:fill="F3F3F3"/>
          </w:tcPr>
          <w:p w14:paraId="741FE8B8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المعرفة و الفهم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952" w:type="dxa"/>
            <w:shd w:val="clear" w:color="auto" w:fill="auto"/>
          </w:tcPr>
          <w:p w14:paraId="072FC77E" w14:textId="77777777" w:rsidR="009C5689" w:rsidRPr="007A22B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أ.1.</w:t>
            </w:r>
            <w:r w:rsidRPr="007A22B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يحدد الأفكار التي تساعد علي فهم القواعد اللغوية. </w:t>
            </w:r>
          </w:p>
          <w:p w14:paraId="4F04EEEF" w14:textId="77777777" w:rsidR="009C5689" w:rsidRPr="007A22B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أ.2.</w:t>
            </w:r>
            <w:r w:rsidRPr="007A22B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يميز بين الأصيل والدخيل بالنسبة لكلمات اللغة العربية.</w:t>
            </w:r>
          </w:p>
          <w:p w14:paraId="0B4F2F94" w14:textId="77777777" w:rsidR="009C5689" w:rsidRPr="007A22B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أ.7.</w:t>
            </w:r>
            <w:r w:rsidRPr="007A22B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يفسر أهم اظواهر والفضائل اللغوية.</w:t>
            </w:r>
          </w:p>
          <w:p w14:paraId="77E0F1B1" w14:textId="77777777" w:rsidR="009C5689" w:rsidRPr="007A22B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EG"/>
              </w:rPr>
            </w:pPr>
            <w:r w:rsidRPr="007A22B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أ.10. يعرف أهم المصطلحات المرتبطة بالتخصص.</w:t>
            </w:r>
          </w:p>
        </w:tc>
      </w:tr>
    </w:tbl>
    <w:p w14:paraId="54AE0745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850"/>
      </w:tblGrid>
      <w:tr w:rsidR="009C5689" w:rsidRPr="007436A1" w14:paraId="2FAE611C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359C9E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القدرات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6850" w:type="dxa"/>
            <w:shd w:val="clear" w:color="auto" w:fill="auto"/>
          </w:tcPr>
          <w:p w14:paraId="16A40CC6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ب.2.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يتناول نقد النصوص الشفوية والمكتوبة باللغة العربية.</w:t>
            </w:r>
          </w:p>
          <w:p w14:paraId="2E8AB796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ب.3.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يوازي بين ثقافة اللغات الأجنبية وثقافة اللغة العربية وتراثها.</w:t>
            </w:r>
          </w:p>
          <w:p w14:paraId="1AB1BD0D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A22B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ب. 7.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يحلل النصوص الأدبية واللغوية وفق مناهج البحث العلمي.</w:t>
            </w:r>
          </w:p>
        </w:tc>
      </w:tr>
      <w:tr w:rsidR="009C5689" w:rsidRPr="007436A1" w14:paraId="1457030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FD02A4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ج- المهارات المهنية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والعملية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FF33EC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6850" w:type="dxa"/>
            <w:shd w:val="clear" w:color="auto" w:fill="auto"/>
          </w:tcPr>
          <w:p w14:paraId="31BC800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يشرح النصوص المكتوبة باللغة العربية.</w:t>
            </w:r>
          </w:p>
          <w:p w14:paraId="27898D9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يبدي رأيه في العلوم الإنسانية المختلفة في ممارسة العمل الأدبي واللغوي.</w:t>
            </w:r>
          </w:p>
          <w:p w14:paraId="630A11B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ج.7. ينقد النصوص نقداً لغويا وأدبياً وفق منهجية محددة.</w:t>
            </w:r>
          </w:p>
        </w:tc>
      </w:tr>
      <w:tr w:rsidR="009C5689" w:rsidRPr="007436A1" w14:paraId="4FFFF636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91C2A69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د- المهارات العامة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50" w:type="dxa"/>
            <w:shd w:val="clear" w:color="auto" w:fill="auto"/>
          </w:tcPr>
          <w:p w14:paraId="7893FC8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د.2.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يقترح الحلول المناسبة لأية مشكلة قد تواجهة في مجال عمله.</w:t>
            </w:r>
          </w:p>
          <w:p w14:paraId="604C711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يتواصل بإيجابية مع الآخرين.</w:t>
            </w:r>
          </w:p>
          <w:p w14:paraId="6F9C0886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د.6.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يعرض المعلومات بطريقة ملائمة</w:t>
            </w:r>
          </w:p>
        </w:tc>
      </w:tr>
      <w:tr w:rsidR="009C5689" w:rsidRPr="007436A1" w14:paraId="2E19A456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995676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6850" w:type="dxa"/>
            <w:shd w:val="clear" w:color="auto" w:fill="auto"/>
          </w:tcPr>
          <w:p w14:paraId="63ADE3C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الأول: مقدمة عن أهمية اللغة وفروعها.</w:t>
            </w:r>
          </w:p>
          <w:p w14:paraId="2108ADC0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ب. الأسبوع  مفهوم فقه اللغة.</w:t>
            </w:r>
          </w:p>
          <w:p w14:paraId="64FE71C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الثالث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نشأة اللغة العربية المشتركة ودور الأسواق الأدبية فيها.</w:t>
            </w:r>
          </w:p>
          <w:p w14:paraId="105F764D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د. الأسبوع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الرابع: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أبعاد اللغة المشتركة في الأداء اللغوي وخصائص اللغة المشتركة.</w:t>
            </w:r>
          </w:p>
          <w:p w14:paraId="394A126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الخامس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العلاقة بين أبعاد الأداء اللغوي والواقع الفصيح.</w:t>
            </w:r>
          </w:p>
          <w:p w14:paraId="69B00C1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و. الأسبوع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السادس: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مفهوم اللهجة وعلاقتها باللغة المشتركة.</w:t>
            </w:r>
          </w:p>
          <w:p w14:paraId="21CCF466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اللهجات القديمة وعلاقتها بالواقع الفصيح.</w:t>
            </w:r>
          </w:p>
          <w:p w14:paraId="4EC8B450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الثامن: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اللهجات القديمة في كتب التراث.</w:t>
            </w:r>
          </w:p>
          <w:p w14:paraId="04BA30F1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اللغات السامية وأهم خصائصها.</w:t>
            </w:r>
          </w:p>
          <w:p w14:paraId="75F432C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ي.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العاشر: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وأهم ما يميزها عن الساميات.</w:t>
            </w:r>
          </w:p>
          <w:p w14:paraId="344D53C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الحادي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الكتابة العربية من خلال معرفة الرموز الكتابية في الفصحي وظاهرة التصحيف.</w:t>
            </w:r>
          </w:p>
          <w:p w14:paraId="15942F26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ل.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الأسبوع الثاني عشر: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التصحيف والدلالة.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70E17235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الثالث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عشر: الكلمات المعربة في القرآن الكريم عند القدماء.</w:t>
            </w:r>
          </w:p>
          <w:p w14:paraId="13E75E4E" w14:textId="77777777" w:rsidR="009C5689" w:rsidRPr="007A22B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ن.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الأسبوع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عشر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  <w:r w:rsidRPr="007A22B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بين المعرب والمشترك السامي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7436A1" w14:paraId="64FDCF72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28C25474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6850" w:type="dxa"/>
            <w:shd w:val="clear" w:color="auto" w:fill="auto"/>
          </w:tcPr>
          <w:p w14:paraId="422EBE7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164E547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14:paraId="560A522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الكتاب</w:t>
            </w:r>
          </w:p>
        </w:tc>
      </w:tr>
      <w:tr w:rsidR="009C5689" w:rsidRPr="007436A1" w14:paraId="17FB291B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80C343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ذوى القدرات المحدودة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850" w:type="dxa"/>
            <w:tcBorders>
              <w:bottom w:val="single" w:sz="4" w:space="0" w:color="auto"/>
            </w:tcBorders>
            <w:shd w:val="clear" w:color="auto" w:fill="auto"/>
          </w:tcPr>
          <w:p w14:paraId="073CCA40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أ.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4227B4D1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المناقشة</w:t>
            </w:r>
          </w:p>
          <w:p w14:paraId="08509F4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الكتاب</w:t>
            </w:r>
          </w:p>
        </w:tc>
      </w:tr>
      <w:tr w:rsidR="009C5689" w:rsidRPr="007436A1" w14:paraId="49520467" w14:textId="77777777" w:rsidTr="00786FBB">
        <w:trPr>
          <w:trHeight w:val="742"/>
          <w:jc w:val="center"/>
        </w:trPr>
        <w:tc>
          <w:tcPr>
            <w:tcW w:w="9447" w:type="dxa"/>
            <w:gridSpan w:val="2"/>
            <w:shd w:val="clear" w:color="auto" w:fill="F3F3F3"/>
            <w:vAlign w:val="center"/>
          </w:tcPr>
          <w:p w14:paraId="1964C12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</w:t>
            </w:r>
          </w:p>
        </w:tc>
      </w:tr>
      <w:tr w:rsidR="009C5689" w:rsidRPr="007436A1" w14:paraId="5C964791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6A7FAF18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850" w:type="dxa"/>
            <w:shd w:val="clear" w:color="auto" w:fill="auto"/>
          </w:tcPr>
          <w:p w14:paraId="3F6D171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أ.امتحان نصف الفصل (شفوي + تحريري) </w:t>
            </w:r>
          </w:p>
          <w:p w14:paraId="571BB25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ب. امتحان نهاية الفصل</w:t>
            </w:r>
          </w:p>
        </w:tc>
      </w:tr>
      <w:tr w:rsidR="009C5689" w:rsidRPr="007436A1" w14:paraId="4A3F675A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0C445ED8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6850" w:type="dxa"/>
            <w:shd w:val="clear" w:color="auto" w:fill="auto"/>
          </w:tcPr>
          <w:p w14:paraId="35F73DC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امتحان منتصف الفصل الدراسي (بعد الأسبوع الثامن)</w:t>
            </w:r>
          </w:p>
          <w:p w14:paraId="690A467F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ب.2.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امتحان تحرير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7436A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نهاية الفصل الدراسى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9C5689" w:rsidRPr="007436A1" w14:paraId="67F4DAD2" w14:textId="77777777" w:rsidTr="00786FBB">
        <w:trPr>
          <w:trHeight w:val="74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D6CD324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</w:tc>
        <w:tc>
          <w:tcPr>
            <w:tcW w:w="6850" w:type="dxa"/>
            <w:tcBorders>
              <w:bottom w:val="single" w:sz="4" w:space="0" w:color="auto"/>
            </w:tcBorders>
            <w:shd w:val="clear" w:color="auto" w:fill="auto"/>
          </w:tcPr>
          <w:p w14:paraId="52ECF80D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ج.1. 2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0 أعمال سنة + 80 درجة امتحان نهاية الفصل.</w:t>
            </w:r>
          </w:p>
        </w:tc>
      </w:tr>
      <w:tr w:rsidR="009C5689" w:rsidRPr="007436A1" w14:paraId="19888C27" w14:textId="77777777" w:rsidTr="00786FBB">
        <w:trPr>
          <w:trHeight w:val="770"/>
          <w:jc w:val="center"/>
        </w:trPr>
        <w:tc>
          <w:tcPr>
            <w:tcW w:w="9447" w:type="dxa"/>
            <w:gridSpan w:val="2"/>
            <w:shd w:val="clear" w:color="auto" w:fill="F3F3F3"/>
            <w:vAlign w:val="center"/>
          </w:tcPr>
          <w:p w14:paraId="377B8ACC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7436A1" w14:paraId="18DF547C" w14:textId="77777777" w:rsidTr="00786FBB">
        <w:trPr>
          <w:trHeight w:val="49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675780E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6850" w:type="dxa"/>
            <w:shd w:val="clear" w:color="auto" w:fill="auto"/>
          </w:tcPr>
          <w:p w14:paraId="038B7A4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فقه اللغة العربية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،د.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حازم علي كمال الدين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7436A1" w14:paraId="76CB5144" w14:textId="77777777" w:rsidTr="00786FBB">
        <w:trPr>
          <w:trHeight w:val="545"/>
          <w:jc w:val="center"/>
        </w:trPr>
        <w:tc>
          <w:tcPr>
            <w:tcW w:w="2597" w:type="dxa"/>
            <w:shd w:val="clear" w:color="auto" w:fill="F3F3F3"/>
          </w:tcPr>
          <w:p w14:paraId="4AB8C63A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7436A1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6850" w:type="dxa"/>
            <w:shd w:val="clear" w:color="auto" w:fill="auto"/>
          </w:tcPr>
          <w:p w14:paraId="2D998D37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فصول في فقه العربية رمضان عبدالتواب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7436A1" w14:paraId="0829C0FF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70F9992F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6850" w:type="dxa"/>
            <w:shd w:val="clear" w:color="auto" w:fill="auto"/>
          </w:tcPr>
          <w:p w14:paraId="3276871A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A22B9">
              <w:rPr>
                <w:rFonts w:ascii="Traditional Arabic" w:hAnsi="Traditional Arabic" w:cs="Traditional Arabic" w:hint="cs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ج.1. د</w:t>
            </w:r>
            <w:r w:rsidRPr="007A22B9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راسات</w:t>
            </w: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Pr="007A22B9">
              <w:rPr>
                <w:rFonts w:ascii="Traditional Arabic" w:hAnsi="Traditional Arabic" w:cs="Traditional Arabic"/>
                <w:b/>
                <w:bCs/>
                <w:i/>
                <w:iCs/>
                <w:sz w:val="28"/>
                <w:szCs w:val="28"/>
                <w:rtl/>
                <w:lang w:bidi="ar-AE"/>
              </w:rPr>
              <w:t>فقه اللغة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د. صبحي إبراهيم الصالح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دار العلم للملايين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،بيروت،</w:t>
            </w:r>
            <w:r w:rsidRPr="007A22B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1960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7436A1" w14:paraId="11AF6E31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44DDB43A" w14:textId="77777777" w:rsidR="009C5689" w:rsidRPr="007436A1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7436A1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6850" w:type="dxa"/>
            <w:shd w:val="clear" w:color="auto" w:fill="auto"/>
          </w:tcPr>
          <w:p w14:paraId="0857FAC0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 مجلة عالم الفكر.</w:t>
            </w:r>
          </w:p>
          <w:p w14:paraId="323B5DE2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 مجلة مجمع اللغة العربية بالقاهرة.</w:t>
            </w:r>
          </w:p>
          <w:p w14:paraId="2A8D818B" w14:textId="77777777" w:rsidR="009C5689" w:rsidRPr="007436A1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7436A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د.3. مجلة مجمع اللغة العربية بالأردن..</w:t>
            </w:r>
          </w:p>
        </w:tc>
      </w:tr>
    </w:tbl>
    <w:p w14:paraId="1223063A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7436A1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64B289ED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د.محمود حمدي أحمد</w:t>
      </w:r>
      <w:r w:rsidRPr="007436A1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30624568" w14:textId="77777777" w:rsidR="009C5689" w:rsidRPr="007436A1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7436A1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450D675F" w14:textId="77777777" w:rsidR="009C5689" w:rsidRPr="007436A1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7436A1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</w:t>
      </w:r>
      <w:r w:rsidRPr="007436A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أ.د. محمد عبدالعال محمد</w:t>
      </w:r>
    </w:p>
    <w:p w14:paraId="2E437105" w14:textId="77777777" w:rsidR="009C5689" w:rsidRDefault="009C5689" w:rsidP="009C5689">
      <w:pPr>
        <w:bidi/>
      </w:pPr>
    </w:p>
    <w:p w14:paraId="6C53878F" w14:textId="77777777" w:rsidR="009C5689" w:rsidRDefault="009C5689" w:rsidP="009C5689">
      <w:pPr>
        <w:bidi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B84625F" w14:textId="77777777" w:rsidR="009C5689" w:rsidRDefault="009C5689" w:rsidP="009C5689">
      <w:pPr>
        <w:bidi/>
        <w:rPr>
          <w:rtl/>
        </w:rPr>
      </w:pPr>
    </w:p>
    <w:p w14:paraId="00BEC63C" w14:textId="77777777" w:rsidR="009C5689" w:rsidRDefault="009C5689" w:rsidP="009C5689">
      <w:pPr>
        <w:bidi/>
        <w:rPr>
          <w:rtl/>
        </w:rPr>
      </w:pPr>
    </w:p>
    <w:p w14:paraId="31C7989B" w14:textId="77777777" w:rsidR="009C5689" w:rsidRDefault="009C5689" w:rsidP="009C5689">
      <w:pPr>
        <w:bidi/>
        <w:rPr>
          <w:rtl/>
        </w:rPr>
      </w:pPr>
    </w:p>
    <w:p w14:paraId="51363D9D" w14:textId="77777777" w:rsidR="009C5689" w:rsidRDefault="009C5689" w:rsidP="009C5689">
      <w:pPr>
        <w:bidi/>
        <w:rPr>
          <w:rtl/>
        </w:rPr>
      </w:pPr>
    </w:p>
    <w:p w14:paraId="28E68412" w14:textId="77777777" w:rsidR="009C5689" w:rsidRDefault="009C5689" w:rsidP="009C5689">
      <w:pPr>
        <w:bidi/>
        <w:rPr>
          <w:rtl/>
        </w:rPr>
      </w:pPr>
    </w:p>
    <w:p w14:paraId="2E656209" w14:textId="77777777" w:rsidR="009C5689" w:rsidRDefault="009C5689" w:rsidP="009C5689">
      <w:pPr>
        <w:bidi/>
        <w:rPr>
          <w:rtl/>
        </w:rPr>
      </w:pPr>
    </w:p>
    <w:p w14:paraId="026EAF4B" w14:textId="77777777" w:rsidR="009C5689" w:rsidRDefault="009C5689" w:rsidP="009C5689">
      <w:pPr>
        <w:bidi/>
        <w:rPr>
          <w:rtl/>
        </w:rPr>
      </w:pPr>
    </w:p>
    <w:p w14:paraId="6B477050" w14:textId="77777777" w:rsidR="009C5689" w:rsidRDefault="009C5689" w:rsidP="009C5689">
      <w:pPr>
        <w:bidi/>
        <w:rPr>
          <w:rtl/>
        </w:rPr>
      </w:pPr>
    </w:p>
    <w:p w14:paraId="2EACA361" w14:textId="77777777" w:rsidR="009C5689" w:rsidRDefault="009C5689" w:rsidP="009C5689">
      <w:pPr>
        <w:bidi/>
        <w:rPr>
          <w:rtl/>
        </w:rPr>
      </w:pPr>
    </w:p>
    <w:p w14:paraId="30048373" w14:textId="77777777" w:rsidR="009C5689" w:rsidRDefault="009C5689" w:rsidP="009C5689">
      <w:pPr>
        <w:bidi/>
        <w:rPr>
          <w:rtl/>
        </w:rPr>
      </w:pPr>
    </w:p>
    <w:p w14:paraId="3833A9FF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10D5F99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91940C1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8D61398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7BA5BC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35FA58D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75EFE44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24D740F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06A38D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614792F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A79E66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189C23C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CED3B1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40072D0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30418744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CEF1AD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BE65DF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4912" behindDoc="1" locked="0" layoutInCell="1" allowOverlap="1" wp14:anchorId="14CDDE54" wp14:editId="38D7002D">
                <wp:simplePos x="0" y="0"/>
                <wp:positionH relativeFrom="column">
                  <wp:posOffset>685800</wp:posOffset>
                </wp:positionH>
                <wp:positionV relativeFrom="paragraph">
                  <wp:posOffset>43815</wp:posOffset>
                </wp:positionV>
                <wp:extent cx="4114800" cy="1143000"/>
                <wp:effectExtent l="7620" t="6350" r="11430" b="12700"/>
                <wp:wrapNone/>
                <wp:docPr id="129" name="Rounded 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19624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مقررات</w:t>
                            </w:r>
                          </w:p>
                          <w:p w14:paraId="1719DF16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الفرقة الثالثة (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برنامج اللغة العربية وآدابها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56901A12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(الفصل الدراسي الثاني)</w:t>
                            </w:r>
                          </w:p>
                          <w:p w14:paraId="7144FE86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DDE54" id="Rounded Rectangle 129" o:spid="_x0000_s1040" style="position:absolute;left:0;text-align:left;margin-left:54pt;margin-top:3.45pt;width:324pt;height:90pt;z-index:-2511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" fillcolor="silver">
                <v:fill opacity="6682f"/>
                <v:textbox>
                  <w:txbxContent>
                    <w:p w14:paraId="68F19624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مقررات</w:t>
                      </w:r>
                    </w:p>
                    <w:p w14:paraId="1719DF16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الفرقة الثالثة (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برنامج اللغة العربية وآدابها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56901A12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(الفصل الدراسي الثاني)</w:t>
                      </w:r>
                    </w:p>
                    <w:p w14:paraId="7144FE86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2FB0744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1F687DB7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6AB8D6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7E5B890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tbl>
      <w:tblPr>
        <w:bidiVisual/>
        <w:tblW w:w="97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4466"/>
        <w:gridCol w:w="2268"/>
        <w:gridCol w:w="1418"/>
        <w:gridCol w:w="1135"/>
      </w:tblGrid>
      <w:tr w:rsidR="009C5689" w:rsidRPr="004C1009" w14:paraId="5962DEF7" w14:textId="77777777" w:rsidTr="00786FBB">
        <w:trPr>
          <w:jc w:val="center"/>
        </w:trPr>
        <w:tc>
          <w:tcPr>
            <w:tcW w:w="490" w:type="dxa"/>
            <w:shd w:val="clear" w:color="auto" w:fill="D9D9D9"/>
          </w:tcPr>
          <w:p w14:paraId="18A55DCA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466" w:type="dxa"/>
            <w:shd w:val="clear" w:color="auto" w:fill="D9D9D9"/>
          </w:tcPr>
          <w:p w14:paraId="1B0BCC5A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المقـــــــــــرر</w:t>
            </w:r>
          </w:p>
        </w:tc>
        <w:tc>
          <w:tcPr>
            <w:tcW w:w="2268" w:type="dxa"/>
            <w:shd w:val="clear" w:color="auto" w:fill="D9D9D9"/>
          </w:tcPr>
          <w:p w14:paraId="2EAB547D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كود المقرر</w:t>
            </w:r>
          </w:p>
        </w:tc>
        <w:tc>
          <w:tcPr>
            <w:tcW w:w="1418" w:type="dxa"/>
            <w:shd w:val="clear" w:color="auto" w:fill="D9D9D9"/>
          </w:tcPr>
          <w:p w14:paraId="7DD5174C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135" w:type="dxa"/>
            <w:shd w:val="clear" w:color="auto" w:fill="D9D9D9"/>
          </w:tcPr>
          <w:p w14:paraId="72EBC148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التدريبات</w:t>
            </w:r>
          </w:p>
        </w:tc>
      </w:tr>
      <w:tr w:rsidR="009C5689" w:rsidRPr="004C1009" w14:paraId="349491D7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11094A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1</w:t>
            </w:r>
          </w:p>
        </w:tc>
        <w:tc>
          <w:tcPr>
            <w:tcW w:w="4466" w:type="dxa"/>
            <w:shd w:val="clear" w:color="auto" w:fill="auto"/>
          </w:tcPr>
          <w:p w14:paraId="3423AC3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النثر العباسي.</w:t>
            </w:r>
          </w:p>
        </w:tc>
        <w:tc>
          <w:tcPr>
            <w:tcW w:w="2268" w:type="dxa"/>
            <w:shd w:val="clear" w:color="auto" w:fill="auto"/>
          </w:tcPr>
          <w:p w14:paraId="5792F39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321</w:t>
            </w:r>
          </w:p>
        </w:tc>
        <w:tc>
          <w:tcPr>
            <w:tcW w:w="1418" w:type="dxa"/>
            <w:shd w:val="clear" w:color="auto" w:fill="auto"/>
          </w:tcPr>
          <w:p w14:paraId="3B974BA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363F470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7541F9C9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2ABA4B8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2</w:t>
            </w:r>
          </w:p>
        </w:tc>
        <w:tc>
          <w:tcPr>
            <w:tcW w:w="4466" w:type="dxa"/>
            <w:shd w:val="clear" w:color="auto" w:fill="auto"/>
          </w:tcPr>
          <w:p w14:paraId="4DDB08D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علم الدلالة.</w:t>
            </w:r>
          </w:p>
        </w:tc>
        <w:tc>
          <w:tcPr>
            <w:tcW w:w="2268" w:type="dxa"/>
            <w:shd w:val="clear" w:color="auto" w:fill="auto"/>
          </w:tcPr>
          <w:p w14:paraId="66EF5D2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322</w:t>
            </w:r>
          </w:p>
        </w:tc>
        <w:tc>
          <w:tcPr>
            <w:tcW w:w="1418" w:type="dxa"/>
            <w:shd w:val="clear" w:color="auto" w:fill="auto"/>
          </w:tcPr>
          <w:p w14:paraId="07D55F5D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1FB81D1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571526BF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7F1897D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3</w:t>
            </w:r>
          </w:p>
        </w:tc>
        <w:tc>
          <w:tcPr>
            <w:tcW w:w="4466" w:type="dxa"/>
            <w:shd w:val="clear" w:color="auto" w:fill="auto"/>
          </w:tcPr>
          <w:p w14:paraId="6D851A3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النقد العربي القديم.</w:t>
            </w:r>
          </w:p>
        </w:tc>
        <w:tc>
          <w:tcPr>
            <w:tcW w:w="2268" w:type="dxa"/>
            <w:shd w:val="clear" w:color="auto" w:fill="auto"/>
          </w:tcPr>
          <w:p w14:paraId="264CBD5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323</w:t>
            </w:r>
          </w:p>
        </w:tc>
        <w:tc>
          <w:tcPr>
            <w:tcW w:w="1418" w:type="dxa"/>
            <w:shd w:val="clear" w:color="auto" w:fill="auto"/>
          </w:tcPr>
          <w:p w14:paraId="6907FC48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72663BE8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710AE1E4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617C43C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4</w:t>
            </w:r>
          </w:p>
        </w:tc>
        <w:tc>
          <w:tcPr>
            <w:tcW w:w="4466" w:type="dxa"/>
            <w:shd w:val="clear" w:color="auto" w:fill="auto"/>
          </w:tcPr>
          <w:p w14:paraId="774113B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أدب مقارن.</w:t>
            </w:r>
          </w:p>
        </w:tc>
        <w:tc>
          <w:tcPr>
            <w:tcW w:w="2268" w:type="dxa"/>
            <w:shd w:val="clear" w:color="auto" w:fill="auto"/>
          </w:tcPr>
          <w:p w14:paraId="169D447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324</w:t>
            </w:r>
          </w:p>
        </w:tc>
        <w:tc>
          <w:tcPr>
            <w:tcW w:w="1418" w:type="dxa"/>
            <w:shd w:val="clear" w:color="auto" w:fill="auto"/>
          </w:tcPr>
          <w:p w14:paraId="2A57867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7ACEF7F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652EB05C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988E615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5</w:t>
            </w:r>
          </w:p>
        </w:tc>
        <w:tc>
          <w:tcPr>
            <w:tcW w:w="4466" w:type="dxa"/>
            <w:shd w:val="clear" w:color="auto" w:fill="auto"/>
          </w:tcPr>
          <w:p w14:paraId="23EF900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لغة أوربية حديثة وترجمة (نصوص متخصصة).</w:t>
            </w:r>
          </w:p>
        </w:tc>
        <w:tc>
          <w:tcPr>
            <w:tcW w:w="2268" w:type="dxa"/>
            <w:shd w:val="clear" w:color="auto" w:fill="auto"/>
          </w:tcPr>
          <w:p w14:paraId="3874C1D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325</w:t>
            </w:r>
          </w:p>
        </w:tc>
        <w:tc>
          <w:tcPr>
            <w:tcW w:w="1418" w:type="dxa"/>
            <w:shd w:val="clear" w:color="auto" w:fill="auto"/>
          </w:tcPr>
          <w:p w14:paraId="723E485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5A6B65D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6F688B92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4B30AFA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6</w:t>
            </w:r>
          </w:p>
        </w:tc>
        <w:tc>
          <w:tcPr>
            <w:tcW w:w="4466" w:type="dxa"/>
            <w:shd w:val="clear" w:color="auto" w:fill="auto"/>
          </w:tcPr>
          <w:p w14:paraId="25CFB20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اللغة الشرقي</w:t>
            </w:r>
            <w:r w:rsidRPr="004C1009">
              <w:rPr>
                <w:rFonts w:cs="SKR HEAD1" w:hint="eastAsia"/>
                <w:sz w:val="28"/>
                <w:szCs w:val="28"/>
                <w:rtl/>
              </w:rPr>
              <w:t>ة</w:t>
            </w:r>
            <w:r w:rsidRPr="004C1009">
              <w:rPr>
                <w:rFonts w:cs="SKR HEAD1" w:hint="cs"/>
                <w:sz w:val="28"/>
                <w:szCs w:val="28"/>
                <w:rtl/>
              </w:rPr>
              <w:t xml:space="preserve"> ( فارسي / عبري / تركي ).</w:t>
            </w:r>
          </w:p>
        </w:tc>
        <w:tc>
          <w:tcPr>
            <w:tcW w:w="2268" w:type="dxa"/>
            <w:shd w:val="clear" w:color="auto" w:fill="auto"/>
          </w:tcPr>
          <w:p w14:paraId="2BEC680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Orien 326</w:t>
            </w:r>
          </w:p>
        </w:tc>
        <w:tc>
          <w:tcPr>
            <w:tcW w:w="1418" w:type="dxa"/>
            <w:shd w:val="clear" w:color="auto" w:fill="auto"/>
          </w:tcPr>
          <w:p w14:paraId="276030C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303B563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5E62DC0F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8BF5455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7</w:t>
            </w:r>
          </w:p>
        </w:tc>
        <w:tc>
          <w:tcPr>
            <w:tcW w:w="4466" w:type="dxa"/>
            <w:shd w:val="clear" w:color="auto" w:fill="auto"/>
          </w:tcPr>
          <w:p w14:paraId="7F12F0C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تطبيقات الحاسب الآلي في اللغة العربية .</w:t>
            </w:r>
          </w:p>
        </w:tc>
        <w:tc>
          <w:tcPr>
            <w:tcW w:w="2268" w:type="dxa"/>
            <w:shd w:val="clear" w:color="auto" w:fill="auto"/>
          </w:tcPr>
          <w:p w14:paraId="14AB1EF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327</w:t>
            </w:r>
          </w:p>
        </w:tc>
        <w:tc>
          <w:tcPr>
            <w:tcW w:w="1418" w:type="dxa"/>
            <w:shd w:val="clear" w:color="auto" w:fill="auto"/>
          </w:tcPr>
          <w:p w14:paraId="03CEBCB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14:paraId="2D2ACF6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5F8D6FE0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1A1162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</w:p>
        </w:tc>
        <w:tc>
          <w:tcPr>
            <w:tcW w:w="6734" w:type="dxa"/>
            <w:gridSpan w:val="2"/>
            <w:shd w:val="clear" w:color="auto" w:fill="auto"/>
          </w:tcPr>
          <w:p w14:paraId="6BDB7C74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  <w:rtl/>
                <w:lang w:bidi="ar-EG"/>
              </w:rPr>
            </w:pP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الم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ـ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جم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ــــ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وع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14:paraId="5E42676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26</w:t>
            </w:r>
          </w:p>
        </w:tc>
        <w:tc>
          <w:tcPr>
            <w:tcW w:w="1135" w:type="dxa"/>
            <w:shd w:val="clear" w:color="auto" w:fill="auto"/>
          </w:tcPr>
          <w:p w14:paraId="3484A3D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6</w:t>
            </w:r>
          </w:p>
        </w:tc>
      </w:tr>
    </w:tbl>
    <w:p w14:paraId="5009D43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24202FA2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1D01CEB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27F2064A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AE81117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3E45F6C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6B2D7152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496154BE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35FCE3E7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41BFD774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77B9625E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1DFF9933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71A5067A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62F6651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جامعة: سوهاج</w:t>
      </w:r>
    </w:p>
    <w:p w14:paraId="219002A3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كلية: الآداب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ab/>
      </w:r>
    </w:p>
    <w:p w14:paraId="2CC1E94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برنامج: اللغة العربية وآدابها   </w:t>
      </w:r>
    </w:p>
    <w:p w14:paraId="262010C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         </w:t>
      </w:r>
    </w:p>
    <w:p w14:paraId="372F978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نموذج رقم (10)</w:t>
      </w:r>
    </w:p>
    <w:p w14:paraId="37D4E09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النثر العباسي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4A05D9F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CB91D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9C5689" w:rsidRPr="00CE1CD3" w14:paraId="574D75B5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73491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الرمز الكودى: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Arab.321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6C754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اسم المقرر: </w:t>
            </w:r>
          </w:p>
          <w:p w14:paraId="180D1A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النثر العباسي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9B346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الفرقة: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الثالثة.</w:t>
            </w:r>
          </w:p>
          <w:p w14:paraId="7D91A3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9C5689" w:rsidRPr="00CE1CD3" w14:paraId="7F023E16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1A975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التخصص: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6D01F4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5392" behindDoc="1" locked="0" layoutInCell="1" allowOverlap="1" wp14:anchorId="2B2E9903" wp14:editId="35B0D9B0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5080" r="12700" b="13970"/>
                      <wp:wrapNone/>
                      <wp:docPr id="128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AF7C8" id="Rectangle 128" o:spid="_x0000_s1026" style="position:absolute;left:0;text-align:left;margin-left:21.45pt;margin-top:3.55pt;width:36pt;height:18pt;z-index:-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6416" behindDoc="1" locked="0" layoutInCell="1" allowOverlap="1" wp14:anchorId="5C9C075B" wp14:editId="68D326C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0160" r="8890" b="8890"/>
                      <wp:wrapNone/>
                      <wp:docPr id="127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8D02" id="Rectangle 127" o:spid="_x0000_s1026" style="position:absolute;left:0;text-align:left;margin-left:127.5pt;margin-top:3.2pt;width:36pt;height:18pt;z-index:-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عدد الوحدات الدراسية: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     لا يوجد</w:t>
            </w:r>
          </w:p>
        </w:tc>
      </w:tr>
    </w:tbl>
    <w:p w14:paraId="1414D20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7582"/>
      </w:tblGrid>
      <w:tr w:rsidR="009C5689" w:rsidRPr="00CE1CD3" w14:paraId="6AE0B18A" w14:textId="77777777" w:rsidTr="00786FBB">
        <w:trPr>
          <w:trHeight w:val="1878"/>
          <w:jc w:val="center"/>
        </w:trPr>
        <w:tc>
          <w:tcPr>
            <w:tcW w:w="3288" w:type="dxa"/>
            <w:shd w:val="clear" w:color="auto" w:fill="F3F3F3"/>
          </w:tcPr>
          <w:p w14:paraId="7DCADA2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582" w:type="dxa"/>
            <w:shd w:val="clear" w:color="auto" w:fill="auto"/>
          </w:tcPr>
          <w:p w14:paraId="6A208C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7DB030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إجادة اللغة العربية بدرجة تسمح له بالتفاعل معها والإلمام بنتاجها الفكري والفني و مستجداته.</w:t>
            </w:r>
          </w:p>
          <w:p w14:paraId="6B30A8FB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ب.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حسن التفاعل مع آداب 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44CF9700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التمكن من ثقافة اللغة العربية والقدرة على إدراك الإطار الحضاري الشامل للغة العربية، وما تمتاز به الثقافة العربية.</w:t>
            </w:r>
          </w:p>
        </w:tc>
      </w:tr>
      <w:tr w:rsidR="009C5689" w:rsidRPr="00CE1CD3" w14:paraId="09F5B29F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4907F37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14:paraId="511411A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B0B7EA8" w14:textId="77777777" w:rsidTr="00786FBB">
        <w:trPr>
          <w:trHeight w:val="625"/>
          <w:jc w:val="center"/>
        </w:trPr>
        <w:tc>
          <w:tcPr>
            <w:tcW w:w="3288" w:type="dxa"/>
            <w:shd w:val="clear" w:color="auto" w:fill="F3F3F3"/>
          </w:tcPr>
          <w:p w14:paraId="31D242C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المعرفة و الفهم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582" w:type="dxa"/>
            <w:shd w:val="clear" w:color="auto" w:fill="auto"/>
          </w:tcPr>
          <w:p w14:paraId="6A5864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 يصنف أهم الفنون النثرية.</w:t>
            </w:r>
          </w:p>
          <w:p w14:paraId="5C1709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يسمي أشهر الأدباء والمفكرين في النثر العباسي.</w:t>
            </w:r>
          </w:p>
          <w:p w14:paraId="7AC829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أ.8 يذكر أهم السمات الفنية للنص العباسي، مثل: الكتابة – الخطابة- المقامات- التوقيعات.</w:t>
            </w:r>
          </w:p>
          <w:p w14:paraId="6BE2E8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نثرية</w:t>
            </w:r>
          </w:p>
        </w:tc>
      </w:tr>
    </w:tbl>
    <w:p w14:paraId="0306EB4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6"/>
        <w:gridCol w:w="7931"/>
      </w:tblGrid>
      <w:tr w:rsidR="009C5689" w:rsidRPr="00CE1CD3" w14:paraId="11A069E4" w14:textId="77777777" w:rsidTr="00786FBB">
        <w:trPr>
          <w:trHeight w:val="973"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F3F3F3"/>
          </w:tcPr>
          <w:p w14:paraId="3B7D644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31" w:type="dxa"/>
            <w:shd w:val="clear" w:color="auto" w:fill="auto"/>
          </w:tcPr>
          <w:p w14:paraId="547BDA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ب.4. يتعرف على   الفنون النثرية العباسية من حيث الموضوع والبناء.</w:t>
            </w:r>
          </w:p>
          <w:p w14:paraId="2E7827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ب.5. يفرق بين الفنون النثرية.</w:t>
            </w:r>
          </w:p>
          <w:p w14:paraId="5283A2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للنثر العباسي.</w:t>
            </w:r>
          </w:p>
          <w:p w14:paraId="1EED53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النثرية.</w:t>
            </w:r>
          </w:p>
        </w:tc>
      </w:tr>
      <w:tr w:rsidR="009C5689" w:rsidRPr="00CE1CD3" w14:paraId="76EA7054" w14:textId="77777777" w:rsidTr="00786FBB">
        <w:trPr>
          <w:trHeight w:val="1225"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F3F3F3"/>
          </w:tcPr>
          <w:p w14:paraId="520B11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المهنية و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العملية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31" w:type="dxa"/>
            <w:shd w:val="clear" w:color="auto" w:fill="auto"/>
          </w:tcPr>
          <w:p w14:paraId="0DBB1F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يقوّم موضوعات النثر العباسي التقليدية والمستحدثة، مع توضيح السمات الفنية لكل نص.</w:t>
            </w:r>
          </w:p>
          <w:p w14:paraId="5EBF63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يشرح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أهم المؤثرات التي أثرت في النثر العباسي</w:t>
            </w:r>
          </w:p>
          <w:p w14:paraId="6F6453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و المشكلات في مجال النثر العباسي.</w:t>
            </w:r>
          </w:p>
        </w:tc>
      </w:tr>
      <w:tr w:rsidR="009C5689" w:rsidRPr="00CE1CD3" w14:paraId="6D81BD59" w14:textId="77777777" w:rsidTr="00786FBB">
        <w:trPr>
          <w:trHeight w:val="1027"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F3F3F3"/>
          </w:tcPr>
          <w:p w14:paraId="1AE4432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: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31" w:type="dxa"/>
            <w:shd w:val="clear" w:color="auto" w:fill="auto"/>
          </w:tcPr>
          <w:p w14:paraId="41EFD8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د.2. يعبر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في كلمة موجزة؛ مبينا خصائص النثر العباسي .</w:t>
            </w:r>
          </w:p>
          <w:p w14:paraId="295CF0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د.6يعرض المعلومات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التي تختص بالنثر العباسي بطريقة ملائمة.</w:t>
            </w:r>
          </w:p>
        </w:tc>
      </w:tr>
      <w:tr w:rsidR="009C5689" w:rsidRPr="00CE1CD3" w14:paraId="724D43E4" w14:textId="77777777" w:rsidTr="00786FBB">
        <w:trPr>
          <w:trHeight w:val="1225"/>
          <w:jc w:val="center"/>
        </w:trPr>
        <w:tc>
          <w:tcPr>
            <w:tcW w:w="2636" w:type="dxa"/>
            <w:shd w:val="clear" w:color="auto" w:fill="F3F3F3"/>
          </w:tcPr>
          <w:p w14:paraId="254A016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7931" w:type="dxa"/>
            <w:shd w:val="clear" w:color="auto" w:fill="auto"/>
          </w:tcPr>
          <w:p w14:paraId="2324D9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مقدمة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عن المقرر وأهدافه، والتعريف بالنثر العباسي وازدهاره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.</w:t>
            </w:r>
          </w:p>
          <w:p w14:paraId="57ADAB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المؤثرات العامة التي أدت إلي تطور النثر العباسي وازدهاره.</w:t>
            </w:r>
          </w:p>
          <w:p w14:paraId="3CA116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ألوان النثر في العصر العباسي، والنثر المولد: التسمية التعريف والسمات.</w:t>
            </w:r>
          </w:p>
          <w:p w14:paraId="0AE314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فنون النثر العباسي : الخطابة وأنواعها وبعض نماذجها وتحليل نموذج منها.</w:t>
            </w:r>
          </w:p>
          <w:p w14:paraId="44A0AB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الرسائل الديوانية وسماتها وتحليل بعض الرسائل منها.</w:t>
            </w:r>
          </w:p>
          <w:p w14:paraId="62E010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الرسائل الأدبية وسماتها وتحليل بعض الرسائل منها.</w:t>
            </w:r>
          </w:p>
          <w:p w14:paraId="48E54D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الرسائل الأدبية وسماتها وتحليل بعض الرسائل منها.</w:t>
            </w:r>
          </w:p>
          <w:p w14:paraId="1FE382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تعريفها وأعلامها وقضاياها وعناصرها ونموذج محلل منها.</w:t>
            </w:r>
          </w:p>
          <w:p w14:paraId="76136A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أعلام النثر العباسي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 ابن المقفع وأخباره و نماذج من أدبه وقصصه كليلة ودمنة .</w:t>
            </w:r>
          </w:p>
          <w:p w14:paraId="61E7D6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الجاحظ : ترجمته ونماذج من كتاباته وأهم سمات أدبه.</w:t>
            </w:r>
          </w:p>
          <w:p w14:paraId="16108E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ابن العميد : التعريف به وتحليل بعض رسائله.</w:t>
            </w:r>
          </w:p>
          <w:p w14:paraId="142D60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بديع الزمان الهمذاني : أخباره وسمات أدبه.</w:t>
            </w:r>
          </w:p>
          <w:p w14:paraId="2BD70E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الحريري و سمات أسلوبه ومقاماته</w:t>
            </w:r>
          </w:p>
          <w:p w14:paraId="745EC2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</w:t>
            </w:r>
          </w:p>
        </w:tc>
      </w:tr>
      <w:tr w:rsidR="009C5689" w:rsidRPr="00CE1CD3" w14:paraId="7F7B854A" w14:textId="77777777" w:rsidTr="00786FBB">
        <w:trPr>
          <w:trHeight w:val="1340"/>
          <w:jc w:val="center"/>
        </w:trPr>
        <w:tc>
          <w:tcPr>
            <w:tcW w:w="2636" w:type="dxa"/>
            <w:shd w:val="clear" w:color="auto" w:fill="F3F3F3"/>
          </w:tcPr>
          <w:p w14:paraId="19327D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. أساليب التعليم والتعلم العامة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31" w:type="dxa"/>
            <w:shd w:val="clear" w:color="auto" w:fill="auto"/>
          </w:tcPr>
          <w:p w14:paraId="4106C6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3BF69B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7EBBA3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</w:tc>
      </w:tr>
      <w:tr w:rsidR="009C5689" w:rsidRPr="00CE1CD3" w14:paraId="14DD8667" w14:textId="77777777" w:rsidTr="00786FBB">
        <w:trPr>
          <w:trHeight w:val="1122"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F3F3F3"/>
          </w:tcPr>
          <w:p w14:paraId="40B55F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6. أساليب التعليم والتعلم للطلاب ذوى القدرات المحدودة :</w:t>
            </w:r>
          </w:p>
        </w:tc>
        <w:tc>
          <w:tcPr>
            <w:tcW w:w="7931" w:type="dxa"/>
            <w:tcBorders>
              <w:bottom w:val="single" w:sz="4" w:space="0" w:color="auto"/>
            </w:tcBorders>
            <w:shd w:val="clear" w:color="auto" w:fill="auto"/>
          </w:tcPr>
          <w:p w14:paraId="091974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0A068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9C5689" w:rsidRPr="00CE1CD3" w14:paraId="0AFBFF99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179DC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7. تقويم الطلاب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:                                                                  </w:t>
            </w:r>
          </w:p>
        </w:tc>
      </w:tr>
      <w:tr w:rsidR="009C5689" w:rsidRPr="00CE1CD3" w14:paraId="44B58192" w14:textId="77777777" w:rsidTr="00786FBB">
        <w:trPr>
          <w:trHeight w:val="746"/>
          <w:jc w:val="center"/>
        </w:trPr>
        <w:tc>
          <w:tcPr>
            <w:tcW w:w="2636" w:type="dxa"/>
            <w:shd w:val="clear" w:color="auto" w:fill="F3F3F3"/>
          </w:tcPr>
          <w:p w14:paraId="0089436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أ. الأساليب المستخدمة </w:t>
            </w:r>
          </w:p>
        </w:tc>
        <w:tc>
          <w:tcPr>
            <w:tcW w:w="7931" w:type="dxa"/>
            <w:shd w:val="clear" w:color="auto" w:fill="auto"/>
          </w:tcPr>
          <w:p w14:paraId="2CEAE6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4A9156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473DB193" w14:textId="77777777" w:rsidTr="00786FBB">
        <w:trPr>
          <w:trHeight w:val="792"/>
          <w:jc w:val="center"/>
        </w:trPr>
        <w:tc>
          <w:tcPr>
            <w:tcW w:w="2636" w:type="dxa"/>
            <w:shd w:val="clear" w:color="auto" w:fill="F3F3F3"/>
          </w:tcPr>
          <w:p w14:paraId="023891D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7931" w:type="dxa"/>
            <w:shd w:val="clear" w:color="auto" w:fill="auto"/>
          </w:tcPr>
          <w:p w14:paraId="4F3E8E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2DFC68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27AFD273" w14:textId="77777777" w:rsidTr="00786FBB">
        <w:trPr>
          <w:trHeight w:val="1225"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F3F3F3"/>
          </w:tcPr>
          <w:p w14:paraId="24D227C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ج. توزيع الدرجات</w:t>
            </w:r>
          </w:p>
          <w:p w14:paraId="2D4D9D5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31" w:type="dxa"/>
            <w:tcBorders>
              <w:bottom w:val="single" w:sz="4" w:space="0" w:color="auto"/>
            </w:tcBorders>
            <w:shd w:val="clear" w:color="auto" w:fill="auto"/>
          </w:tcPr>
          <w:p w14:paraId="15990E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2BDFA1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3D3EA7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112F031C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F295F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8. قائمة الكتب الدراسية والمراجع :</w:t>
            </w:r>
          </w:p>
        </w:tc>
      </w:tr>
      <w:tr w:rsidR="009C5689" w:rsidRPr="00CE1CD3" w14:paraId="144D35BE" w14:textId="77777777" w:rsidTr="00786FBB">
        <w:trPr>
          <w:trHeight w:val="534"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F3F3F3"/>
          </w:tcPr>
          <w:p w14:paraId="5396F6C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7931" w:type="dxa"/>
            <w:shd w:val="clear" w:color="auto" w:fill="auto"/>
          </w:tcPr>
          <w:p w14:paraId="618708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دراسات في النثر العباسي: د. نجوان كمال السيد</w:t>
            </w:r>
          </w:p>
        </w:tc>
      </w:tr>
      <w:tr w:rsidR="009C5689" w:rsidRPr="00CE1CD3" w14:paraId="7159600E" w14:textId="77777777" w:rsidTr="00786FBB">
        <w:trPr>
          <w:trHeight w:val="700"/>
          <w:jc w:val="center"/>
        </w:trPr>
        <w:tc>
          <w:tcPr>
            <w:tcW w:w="2636" w:type="dxa"/>
            <w:shd w:val="clear" w:color="auto" w:fill="F3F3F3"/>
          </w:tcPr>
          <w:p w14:paraId="71136B0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7931" w:type="dxa"/>
            <w:shd w:val="clear" w:color="auto" w:fill="auto"/>
          </w:tcPr>
          <w:p w14:paraId="10FDBD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أحمد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أمين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مصطفى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فنون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النثر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العباسى، القاهرة،  المكتبة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الأزهرية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للتراث،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1996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9C5689" w:rsidRPr="00CE1CD3" w14:paraId="0C24CC05" w14:textId="77777777" w:rsidTr="00786FBB">
        <w:trPr>
          <w:trHeight w:val="874"/>
          <w:jc w:val="center"/>
        </w:trPr>
        <w:tc>
          <w:tcPr>
            <w:tcW w:w="2636" w:type="dxa"/>
            <w:shd w:val="clear" w:color="auto" w:fill="F3F3F3"/>
          </w:tcPr>
          <w:p w14:paraId="0CC6E84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31" w:type="dxa"/>
            <w:shd w:val="clear" w:color="auto" w:fill="auto"/>
          </w:tcPr>
          <w:p w14:paraId="45C9DA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زغلول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سلام: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العباسيين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(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منذ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قيام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الدولة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حتى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نهاية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القرن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الثالث، الإسكندرية، منشأة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المعارف،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1998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14:paraId="6BE004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2. محمود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عبد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الرحيم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صالح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فنون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النثر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العباسي، القاهرة، دار جرير للنشر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والتوزيع ، 2011م. </w:t>
            </w:r>
          </w:p>
        </w:tc>
      </w:tr>
      <w:tr w:rsidR="009C5689" w:rsidRPr="00CE1CD3" w14:paraId="40967122" w14:textId="77777777" w:rsidTr="00786FBB">
        <w:trPr>
          <w:trHeight w:val="920"/>
          <w:jc w:val="center"/>
        </w:trPr>
        <w:tc>
          <w:tcPr>
            <w:tcW w:w="2636" w:type="dxa"/>
            <w:shd w:val="clear" w:color="auto" w:fill="F3F3F3"/>
          </w:tcPr>
          <w:p w14:paraId="7AB3A16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31" w:type="dxa"/>
            <w:shd w:val="clear" w:color="auto" w:fill="auto"/>
          </w:tcPr>
          <w:p w14:paraId="5844A2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فصول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مصر</w:t>
            </w:r>
          </w:p>
          <w:p w14:paraId="5C1F87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 مجلة كلية الآداب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جامعة القاهرة</w:t>
            </w:r>
          </w:p>
        </w:tc>
      </w:tr>
    </w:tbl>
    <w:p w14:paraId="667F0F3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14:paraId="3377F0CC" w14:textId="77777777" w:rsidR="009C5689" w:rsidRPr="00905E72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5E72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1B5D9BF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أ.د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زياد الجبالي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</w:t>
      </w:r>
    </w:p>
    <w:p w14:paraId="71348AF2" w14:textId="77777777" w:rsidR="009C5689" w:rsidRPr="00905E72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905E72"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07C365A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محمد عبد العال محمد</w:t>
      </w:r>
    </w:p>
    <w:p w14:paraId="6E201F6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16244F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11FC32D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1338032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66DECCB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0C60232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5F31827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0967976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66291C4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522E5D94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7C8E0CA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064800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A911DF5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C37126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17CAB1F2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56195C5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25F9589E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69C97066" w14:textId="77777777" w:rsidR="009C5689" w:rsidRPr="00CE1CD3" w:rsidRDefault="009C5689" w:rsidP="009C5689">
      <w:pPr>
        <w:bidi/>
        <w:rPr>
          <w:rFonts w:ascii="Traditional Arabic" w:hAnsi="Traditional Arabic" w:cs="Traditional Arabic"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sz w:val="28"/>
          <w:szCs w:val="28"/>
          <w:rtl/>
          <w:lang w:bidi="ar-EG"/>
        </w:rPr>
        <w:t>سوهاج</w:t>
      </w:r>
    </w:p>
    <w:p w14:paraId="6FE9F270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7D06966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00C557B9" w14:textId="77777777" w:rsidR="009C5689" w:rsidRPr="00905E7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905E72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2DC3076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"علم الدلالة"</w:t>
      </w:r>
    </w:p>
    <w:p w14:paraId="2DFF16C4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16C2155C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2E192C3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1424FAF6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EBA1E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sz w:val="28"/>
                <w:szCs w:val="28"/>
              </w:rPr>
              <w:t>Arab.322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529A184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9261ADC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905E72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علم الدلالة</w:t>
            </w:r>
            <w:r w:rsidRPr="00905E7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5E13A35" w14:textId="77777777" w:rsidR="009C5689" w:rsidRPr="00344D2A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344D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الثالثة.</w:t>
            </w:r>
          </w:p>
          <w:p w14:paraId="0C82E201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344D2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الثاني.</w:t>
            </w:r>
          </w:p>
        </w:tc>
      </w:tr>
      <w:tr w:rsidR="009C5689" w:rsidRPr="00CE1CD3" w14:paraId="60ECBA0F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9BC64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7B68074B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7440" behindDoc="1" locked="0" layoutInCell="1" allowOverlap="1" wp14:anchorId="07831EF3" wp14:editId="4C46F96A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0160" r="12700" b="8890"/>
                      <wp:wrapNone/>
                      <wp:docPr id="126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4DE4" id="Rectangle 126" o:spid="_x0000_s1026" style="position:absolute;left:0;text-align:left;margin-left:21.45pt;margin-top:3.55pt;width:36pt;height:18pt;z-index:-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8464" behindDoc="1" locked="0" layoutInCell="1" allowOverlap="1" wp14:anchorId="59DB26A1" wp14:editId="4765E77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715" r="8890" b="13335"/>
                      <wp:wrapNone/>
                      <wp:docPr id="125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B921B" id="Rectangle 125" o:spid="_x0000_s1026" style="position:absolute;left:0;text-align:left;margin-left:127.5pt;margin-top:3.2pt;width:36pt;height:18pt;z-index:-2511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905E7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تدريبات: </w:t>
            </w: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74AACE5A" w14:textId="77777777" w:rsidR="009C5689" w:rsidRPr="00CE1CD3" w:rsidRDefault="009C5689" w:rsidP="009C5689">
      <w:pPr>
        <w:bidi/>
        <w:rPr>
          <w:rFonts w:ascii="Traditional Arabic" w:hAnsi="Traditional Arabic" w:cs="Traditional Arabic"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404CD97F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57BB4B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473A40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</w:p>
          <w:p w14:paraId="20DAC2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 إجادة اللغة العربية بدرجة تسمح له بالتفاعل معها والإلمام بنتاجها الفكري والفني و مستجداته.</w:t>
            </w:r>
          </w:p>
          <w:p w14:paraId="036B78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ملائم.</w:t>
            </w:r>
          </w:p>
          <w:p w14:paraId="4CFDD1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بمصطلحات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اللغة العربية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 تعريفاتها الأساسية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ما يتيح له التعرف على خصائص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نتاجها الفكري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الفني ومستجداته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6CC71025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5F40B64D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09E87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بنهاية هذا المقرر يجب أن يكون الخريج قادرا على أن:</w:t>
            </w:r>
          </w:p>
        </w:tc>
      </w:tr>
      <w:tr w:rsidR="009C5689" w:rsidRPr="00CE1CD3" w14:paraId="3A62C6FF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2BC34CA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7E60B4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أ.1. يحدد مفهوم علم الدلالة وعلاقتة بالعلوم اللغوية الأخرى.</w:t>
            </w:r>
          </w:p>
          <w:p w14:paraId="5EFB78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أ.3. يصنف أهم النظريات المرتبطة بعلم الدلالة.</w:t>
            </w:r>
          </w:p>
          <w:p w14:paraId="703DAF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أ.4. يسمي أهم علماء علم الدلالة العرب و أهم أعمالهم.</w:t>
            </w:r>
          </w:p>
          <w:p w14:paraId="097B51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أ.10.  يعرّف أهم المصطلحات المرتبطة بعلم الدلالة</w:t>
            </w:r>
          </w:p>
          <w:p w14:paraId="5AF45E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أ.8. يذكر أهم قضايا علم الدلالة.</w:t>
            </w:r>
          </w:p>
          <w:p w14:paraId="6BE48F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أ.12. يعطي أمثلة تطبيقية لما ذكر من مفاهيم دلالية.</w:t>
            </w:r>
          </w:p>
        </w:tc>
      </w:tr>
    </w:tbl>
    <w:p w14:paraId="7A78EAD7" w14:textId="77777777" w:rsidR="009C5689" w:rsidRPr="00CE1CD3" w:rsidRDefault="009C5689" w:rsidP="009C5689">
      <w:pPr>
        <w:bidi/>
        <w:rPr>
          <w:rFonts w:ascii="Traditional Arabic" w:hAnsi="Traditional Arabic" w:cs="Traditional Arabic"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7284AA76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BD641E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35AA0D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يوضح العلاقات الدلالية للأساليب المختلفة في اللغة العربية في اللغة العربية ويميز بينها .</w:t>
            </w:r>
          </w:p>
          <w:p w14:paraId="57CD6E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ب.5. يفرق بين  المفاهيم الدلالية المختلفة.</w:t>
            </w:r>
          </w:p>
          <w:p w14:paraId="7F22BB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ب.6. يستنتج  أهم السمات و الخصائص الدلالية في النصوص العربية.</w:t>
            </w:r>
          </w:p>
        </w:tc>
      </w:tr>
      <w:tr w:rsidR="009C5689" w:rsidRPr="00CE1CD3" w14:paraId="28DEDCB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68C59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  <w:p w14:paraId="3159B9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A336F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ج.1.يقوّم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التي درسها في مجال عمله .</w:t>
            </w:r>
          </w:p>
          <w:p w14:paraId="025C2B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ج.2. 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شرح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أنواع المعنى في الدرس الدلالي، وتقسيمات علم الدلالة، والحقول الدلالية.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2500B17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يبدي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حلاً لإشكالية الجمود الفكري.</w:t>
            </w:r>
          </w:p>
          <w:p w14:paraId="26A527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ج.7. يستخلص أهم القضايا الدلالية في مجال علم الدلالة</w:t>
            </w:r>
          </w:p>
        </w:tc>
      </w:tr>
      <w:tr w:rsidR="009C5689" w:rsidRPr="00CE1CD3" w14:paraId="0D6ADB40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8C67A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414FA9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د.2. يعبر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في كلمة موجزة. عن أهمية علم الدلالية والتغيرات الدلالية للمفردات العربية</w:t>
            </w:r>
          </w:p>
          <w:p w14:paraId="281A1A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حول أحد الموضوعات الدلالية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0C6B5A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يعرض المعلومات بطريقة ملائمة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عن نشأة علم الدلالة.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2C5290C3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5769EC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158FE6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نشأة علم الدلالة.</w:t>
            </w:r>
          </w:p>
          <w:p w14:paraId="4C91BF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الثاني: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علم الدلالة في التراث</w:t>
            </w:r>
          </w:p>
          <w:p w14:paraId="0E623D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أنواع المعني في الدرس الدلالي.</w:t>
            </w:r>
          </w:p>
          <w:p w14:paraId="69E62B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الرابع: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تقسيم علم الدلالة.</w:t>
            </w:r>
          </w:p>
          <w:p w14:paraId="3E22E3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مفهوم الحقل الدلالي.</w:t>
            </w:r>
          </w:p>
          <w:p w14:paraId="5B7991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الحقل الدلالي في التراث والدرس الحديث</w:t>
            </w:r>
          </w:p>
          <w:p w14:paraId="61C040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مفهوم العلاقة الدلالية.</w:t>
            </w:r>
          </w:p>
          <w:p w14:paraId="2786A9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 العلاقات الدلالية في الدرس الوصفي.</w:t>
            </w:r>
          </w:p>
          <w:p w14:paraId="7410F8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 الكناية والتعريض:  العلاقات الدلالية في الدرس المقارن.</w:t>
            </w:r>
          </w:p>
          <w:p w14:paraId="4A19FB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مفهوم التغير الدلالي.</w:t>
            </w:r>
          </w:p>
          <w:p w14:paraId="61D6FA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عشر: أشكال العلاقات الدلالية.</w:t>
            </w:r>
          </w:p>
          <w:p w14:paraId="0F5D5D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أشكال التغير الدلالي أسباب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التغير الدلالي. </w:t>
            </w:r>
          </w:p>
          <w:p w14:paraId="0BDDBB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عشر: تأصيل الألفاظ في العمل المعجمي في ضوء المنهج المقارن.</w:t>
            </w:r>
          </w:p>
          <w:p w14:paraId="547BCC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الأسبوع الرابع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مراجعة</w:t>
            </w:r>
          </w:p>
        </w:tc>
      </w:tr>
      <w:tr w:rsidR="009C5689" w:rsidRPr="00CE1CD3" w14:paraId="148808AD" w14:textId="77777777" w:rsidTr="00786FBB">
        <w:trPr>
          <w:trHeight w:val="1399"/>
          <w:jc w:val="center"/>
        </w:trPr>
        <w:tc>
          <w:tcPr>
            <w:tcW w:w="2597" w:type="dxa"/>
            <w:shd w:val="clear" w:color="auto" w:fill="F3F3F3"/>
          </w:tcPr>
          <w:p w14:paraId="768857F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67A371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044157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المحاضرات </w:t>
            </w:r>
          </w:p>
          <w:p w14:paraId="59BB2B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 المناقشة </w:t>
            </w:r>
          </w:p>
          <w:p w14:paraId="7C8EFC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 العصف الذهني</w:t>
            </w:r>
          </w:p>
        </w:tc>
      </w:tr>
      <w:tr w:rsidR="009C5689" w:rsidRPr="00CE1CD3" w14:paraId="1C3D1C20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1C18C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938A2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CC206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A9048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   </w:t>
            </w:r>
          </w:p>
        </w:tc>
      </w:tr>
      <w:tr w:rsidR="009C5689" w:rsidRPr="00CE1CD3" w14:paraId="3A25D100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F6CC0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663AC66D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57CFCC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59F7AD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DBB51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80 درجة</w:t>
            </w:r>
          </w:p>
        </w:tc>
      </w:tr>
      <w:tr w:rsidR="009C5689" w:rsidRPr="00CE1CD3" w14:paraId="11DD39BD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77DB217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CA05C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امتحان منتصف الفصل الدراسي (بعد الأسبوع الثامن)</w:t>
            </w:r>
          </w:p>
          <w:p w14:paraId="1F04AF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C5689" w:rsidRPr="00CE1CD3" w14:paraId="5514C44F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EFCD50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48692A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69B4708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A4DA1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امتحان نصفى اثناء الدراسة .                10%</w:t>
            </w:r>
          </w:p>
          <w:p w14:paraId="1F3A20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مشاركات داخل قاعة الدرس.      10%</w:t>
            </w:r>
          </w:p>
          <w:p w14:paraId="1409BF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امتحان نهاية الفصل الدراسى .              80%</w:t>
            </w:r>
          </w:p>
        </w:tc>
      </w:tr>
      <w:tr w:rsidR="009C5689" w:rsidRPr="00CE1CD3" w14:paraId="7B01D663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8BBE30B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EG"/>
              </w:rPr>
              <w:t>8</w:t>
            </w:r>
            <w:r w:rsidRPr="00905E72">
              <w:rPr>
                <w:rFonts w:ascii="Traditional Arabic" w:hAnsi="Traditional Arabic" w:cs="PT Bold Heading" w:hint="cs"/>
                <w:sz w:val="32"/>
                <w:szCs w:val="32"/>
                <w:rtl/>
                <w:lang w:bidi="ar-EG"/>
              </w:rPr>
              <w:t>.</w:t>
            </w: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2C5F75DB" w14:textId="77777777" w:rsidTr="00786FBB">
        <w:trPr>
          <w:trHeight w:val="56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08A996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302C3E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أ.1. حازم علي كمال الدين: علم الدلالة، القاهرة، مكتبة الآداب، 2001م.  </w:t>
            </w:r>
          </w:p>
        </w:tc>
      </w:tr>
      <w:tr w:rsidR="009C5689" w:rsidRPr="00CE1CD3" w14:paraId="6547D7A2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6539108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593BC6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ب.1. حازم علي كمال الدين: علم الدلالة المقارن، القاهرة، مكتبة الآداب، 2003م.  </w:t>
            </w:r>
          </w:p>
        </w:tc>
      </w:tr>
      <w:tr w:rsidR="009C5689" w:rsidRPr="00CE1CD3" w14:paraId="137D8770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10283E2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72E5A2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محمد بن القاسم الأنباري (ت328هـ): الأضداد، تحقيق محمد أبو الفضل إبراهيم، الكويت، دائرة المطبوعات والنشر،1960م.</w:t>
            </w:r>
          </w:p>
          <w:p w14:paraId="6E9FBE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ج.2. حازم علي كمال الدين: علم الدلالة التاريخي، القاهرة، مكتبة الآداب، 2009م.  </w:t>
            </w:r>
          </w:p>
          <w:p w14:paraId="015204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أحمد مختار عمر: علم الدلالة، الكويت، مكتبة دار العروبة للنشر والتوزيع 1402هـ-1982م .</w:t>
            </w:r>
          </w:p>
          <w:p w14:paraId="4292C4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ج.4. حاكم مالك لعيبي الزيادي: الترادف في اللغة ، بغداد، دار الحرية للطباعة، 1400هـ-1980م. </w:t>
            </w:r>
          </w:p>
        </w:tc>
      </w:tr>
      <w:tr w:rsidR="009C5689" w:rsidRPr="00CE1CD3" w14:paraId="3AD81418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51C1876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0873C7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مجلة فصول- مصر</w:t>
            </w:r>
          </w:p>
          <w:p w14:paraId="5CBAEC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د.2. مجلة مجمع اللغة العربية- القاهرة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  <w:p w14:paraId="0A10A0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د.3. مجلة القادسية في الآداب والعلوم التربوية - العراق</w:t>
            </w:r>
          </w:p>
        </w:tc>
      </w:tr>
    </w:tbl>
    <w:p w14:paraId="0E87B79C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079B9BD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أ.د. حازم علي كمال الدين</w:t>
      </w:r>
    </w:p>
    <w:p w14:paraId="77B5409E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7F7CE73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75BFA9C2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4E063E6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F65421A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2AA5A73A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300D365C" w14:textId="77777777" w:rsidR="009C5689" w:rsidRPr="00CE1CD3" w:rsidRDefault="009C5689" w:rsidP="009C5689">
      <w:pPr>
        <w:bidi/>
        <w:rPr>
          <w:sz w:val="28"/>
          <w:szCs w:val="28"/>
          <w:rtl/>
        </w:rPr>
      </w:pPr>
    </w:p>
    <w:p w14:paraId="05EB3C8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C7E6129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762325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D331D22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CF18B2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9741CE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66868E0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5304A6B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747DCA4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(النقد العربي القديم)</w:t>
      </w:r>
    </w:p>
    <w:p w14:paraId="18C6A87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545127EB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1838C10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7C5D8DC3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87533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323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3350511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sz w:val="28"/>
                <w:szCs w:val="28"/>
                <w:rtl/>
                <w:lang w:bidi="ar-EG"/>
              </w:rPr>
              <w:t xml:space="preserve"> </w:t>
            </w:r>
          </w:p>
          <w:p w14:paraId="34103A9D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النقد العربي القديم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DA55F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(الفصل الدراسي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2F3A8F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C1478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85F16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9488" behindDoc="1" locked="0" layoutInCell="1" allowOverlap="1" wp14:anchorId="2B6EDA64" wp14:editId="56BCED5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124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7BC95" id="Rectangle 124" o:spid="_x0000_s1026" style="position:absolute;left:0;text-align:left;margin-left:21.45pt;margin-top:3.55pt;width:36pt;height:18pt;z-index:-251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0512" behindDoc="1" locked="0" layoutInCell="1" allowOverlap="1" wp14:anchorId="28EA1998" wp14:editId="37E4A0C7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123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E8545" id="Rectangle 123" o:spid="_x0000_s1026" style="position:absolute;left:0;text-align:left;margin-left:127.5pt;margin-top:3.2pt;width:36pt;height:18pt;z-index:-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38A6692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3BEA355A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631C80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77EEE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3B90EB83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اتباع مناهج التفكير والبحث العلمي في حل المشكلات التي تواجهه.</w:t>
            </w:r>
          </w:p>
          <w:p w14:paraId="41A7C4DA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التحليل النقدي والتفكير المنطقي.</w:t>
            </w:r>
          </w:p>
          <w:p w14:paraId="5C37A4E1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5DBD22BB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بمصطلحات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اللغة العربية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 تعريفاتها الأساسية.</w:t>
            </w:r>
          </w:p>
        </w:tc>
      </w:tr>
      <w:tr w:rsidR="009C5689" w:rsidRPr="00CE1CD3" w14:paraId="227E9082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230D9A3C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BE2AF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8044428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6C7A80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أ-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32A36D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أ.3.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يصنف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أهم النظريات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المدارس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الفكرية في مجال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نقد الأدبي القديم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2B9438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أ.7.يفسر أهم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المذاهب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النقدية.</w:t>
            </w:r>
          </w:p>
          <w:p w14:paraId="58610A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أ.4. يسمي  أشهر النقاد العرب القدماء والمعاصرين في تراث اللغة العربية و أهم نتاجهم الأدبي والفكري .</w:t>
            </w:r>
          </w:p>
          <w:p w14:paraId="1DCB9D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 يعرّف أهم المصطلحات المرتبطة بتخصصه العام أو الدقيق.</w:t>
            </w:r>
          </w:p>
          <w:p w14:paraId="27704A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أ.11. ينسب كل مفهوم و مصطلح لصاحبه.</w:t>
            </w:r>
          </w:p>
          <w:p w14:paraId="19E743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نقدية.</w:t>
            </w:r>
          </w:p>
        </w:tc>
      </w:tr>
    </w:tbl>
    <w:p w14:paraId="36B784B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5C323366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96BB7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7466B5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يوضح التسلسل التاريخي للمدارس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النقدية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3523C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يتناول المنهج العلمي في التفكير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 حل المشكلات النقدية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4F251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ب.4. يتعرف على خصائص النظرية النقدية العربية و أهم ملامحه.</w:t>
            </w:r>
          </w:p>
          <w:p w14:paraId="7F37C4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ب.5. يفرق بين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الاتجاه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ات النقدية المختلفة.</w:t>
            </w:r>
          </w:p>
          <w:p w14:paraId="197031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 الفنية للنصوص الإبداعية.</w:t>
            </w:r>
          </w:p>
          <w:p w14:paraId="0029BC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ب.7. يحلل النصوص المعبرة عن أفكار  المبدعين .</w:t>
            </w:r>
          </w:p>
        </w:tc>
      </w:tr>
      <w:tr w:rsidR="009C5689" w:rsidRPr="00CE1CD3" w14:paraId="6B7F07A8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CEABE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49273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21556C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يقوم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عمله.</w:t>
            </w:r>
          </w:p>
          <w:p w14:paraId="652117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شرح يشرح أهمية النقد، وأهم كتب النقد القديمة، و خصائص كتاب الموشح، وكتاب الشعر والشعراء ،وجالس الخلفاء الأدبية</w:t>
            </w:r>
            <w:r w:rsidRPr="00CE1CD3">
              <w:rPr>
                <w:rFonts w:hint="cs"/>
                <w:sz w:val="28"/>
                <w:szCs w:val="28"/>
                <w:rtl/>
              </w:rPr>
              <w:t>. .</w:t>
            </w:r>
          </w:p>
          <w:p w14:paraId="418520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ج.6. يصمم حوارا مع المتحدثين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 إحدى قضايا الفكر النقدي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2B4E07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و المشكلات في مجال  النقد الأدبي.</w:t>
            </w:r>
          </w:p>
        </w:tc>
      </w:tr>
      <w:tr w:rsidR="009C5689" w:rsidRPr="00CE1CD3" w14:paraId="0E8A37E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355A0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70BAFB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يديره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قضية  نقدية محددة.</w:t>
            </w:r>
          </w:p>
          <w:p w14:paraId="665FDB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د.2. يعبر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يعبر في كلمة نقدية  موجزة</w:t>
            </w:r>
            <w:r w:rsidRPr="00CE1CD3">
              <w:rPr>
                <w:rFonts w:hint="cs"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68745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النقدية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2BF9D78B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7904C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25D956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الأسبوع الأول: أهمية النقد.</w:t>
            </w:r>
          </w:p>
          <w:p w14:paraId="1DC7BB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الأسبوع  الثاني: أهم كتب النقد القديمة.</w:t>
            </w:r>
          </w:p>
          <w:p w14:paraId="126717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الأسبوع الثالث: خصائص كتاب الموشح للمرزباني.</w:t>
            </w:r>
          </w:p>
          <w:p w14:paraId="17EB82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الأسبوع الرابع: كتاب الشعر والشعراء لابن قتيبة.</w:t>
            </w:r>
          </w:p>
          <w:p w14:paraId="40EBAE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كتاب فحول الشعراء لابن سلام</w:t>
            </w:r>
          </w:p>
          <w:p w14:paraId="2C939E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ابن قتيبة.: حياته ومؤلفاته.</w:t>
            </w:r>
          </w:p>
          <w:p w14:paraId="362EC1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نقاد كتاب الموشح.</w:t>
            </w:r>
          </w:p>
          <w:p w14:paraId="3AC9FC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المآخذ علي كتاب الموشح.</w:t>
            </w:r>
          </w:p>
          <w:p w14:paraId="71E943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الكناية والتعريض:  نشأة النقد وتطوره.</w:t>
            </w:r>
          </w:p>
          <w:p w14:paraId="1CDE90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النقد في صدر الإسلام.</w:t>
            </w:r>
          </w:p>
          <w:p w14:paraId="215166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مفهوم المحاكاة عند النقاد العرب.</w:t>
            </w:r>
          </w:p>
          <w:p w14:paraId="4AC604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مجالس الخلفاء الأدبية.</w:t>
            </w:r>
          </w:p>
          <w:p w14:paraId="299DF6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مراجعة و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تطبيقات</w:t>
            </w:r>
          </w:p>
        </w:tc>
      </w:tr>
      <w:tr w:rsidR="009C5689" w:rsidRPr="00CE1CD3" w14:paraId="120C13C3" w14:textId="77777777" w:rsidTr="00786FBB">
        <w:trPr>
          <w:trHeight w:val="1329"/>
          <w:jc w:val="center"/>
        </w:trPr>
        <w:tc>
          <w:tcPr>
            <w:tcW w:w="2597" w:type="dxa"/>
            <w:shd w:val="clear" w:color="auto" w:fill="F3F3F3"/>
          </w:tcPr>
          <w:p w14:paraId="2ACEB60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57291B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5F0867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607B85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7DCF3A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065560D5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45EE9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83BF5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F3E5B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3B188539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470812E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EG"/>
              </w:rPr>
              <w:t>7</w:t>
            </w:r>
            <w:r w:rsidRPr="00905E72">
              <w:rPr>
                <w:rFonts w:ascii="Traditional Arabic" w:hAnsi="Traditional Arabic" w:cs="PT Bold Heading" w:hint="cs"/>
                <w:sz w:val="32"/>
                <w:szCs w:val="32"/>
                <w:rtl/>
                <w:lang w:bidi="ar-EG"/>
              </w:rPr>
              <w:t xml:space="preserve">. </w:t>
            </w: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7EE653D9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36BBA8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583984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19010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26A51059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652BA06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55B61A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63627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EB321FC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570FAD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A5452D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0FFACD3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39E5E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0D912B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1531B3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0495CA44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92B7E37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>8</w:t>
            </w:r>
            <w:r w:rsidRPr="00905E72">
              <w:rPr>
                <w:rFonts w:ascii="Traditional Arabic" w:hAnsi="Traditional Arabic" w:cs="PT Bold Heading" w:hint="cs"/>
                <w:sz w:val="32"/>
                <w:szCs w:val="32"/>
                <w:rtl/>
                <w:lang w:bidi="ar-AE"/>
              </w:rPr>
              <w:t>.</w:t>
            </w: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51AEDBC8" w14:textId="77777777" w:rsidTr="00786FBB">
        <w:trPr>
          <w:trHeight w:val="49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17D54B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027CB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مذكرة النقد العربي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د. بهاء محمد محمد عثمان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</w:t>
            </w:r>
          </w:p>
        </w:tc>
      </w:tr>
      <w:tr w:rsidR="009C5689" w:rsidRPr="00CE1CD3" w14:paraId="32D342B6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3C325D4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73321E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مقالات في النقد الأدبي ، د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محمد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مصطفي هدارة.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4B7B2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أسس النقد الأدبي: إحسان عباس</w:t>
            </w:r>
          </w:p>
          <w:p w14:paraId="764FCF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تاريخ النقد الأدبي،  د. محمد زغلول</w:t>
            </w:r>
          </w:p>
          <w:p w14:paraId="6EE3C3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ب.4. النقد الأدبي  د. شوقي ضيف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747EA590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6DB3054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07DE41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النقد الفني: د نبيل راغب</w:t>
            </w:r>
          </w:p>
        </w:tc>
      </w:tr>
      <w:tr w:rsidR="009C5689" w:rsidRPr="00CE1CD3" w14:paraId="00A2A0F3" w14:textId="77777777" w:rsidTr="00786FBB">
        <w:trPr>
          <w:trHeight w:val="1371"/>
          <w:jc w:val="center"/>
        </w:trPr>
        <w:tc>
          <w:tcPr>
            <w:tcW w:w="2597" w:type="dxa"/>
            <w:shd w:val="clear" w:color="auto" w:fill="F3F3F3"/>
          </w:tcPr>
          <w:p w14:paraId="39A26D2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2742B4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 - مصر</w:t>
            </w:r>
          </w:p>
          <w:p w14:paraId="451F26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د.2.مجلة عالم الفكر - الكويت</w:t>
            </w:r>
          </w:p>
          <w:p w14:paraId="571FF9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د.3. مجلة إبداع - مصر</w:t>
            </w:r>
          </w:p>
        </w:tc>
      </w:tr>
    </w:tbl>
    <w:p w14:paraId="7A053E5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3635E5C1" w14:textId="77777777" w:rsidR="009C5689" w:rsidRPr="00905E7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  <w:r w:rsidRPr="00905E7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د. بهاء محمد محمد عثمان.  </w:t>
      </w:r>
    </w:p>
    <w:p w14:paraId="4CBBE113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5E7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هناء عابدين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5EB66613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1676CE6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محمد عبد العال محمد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</w:t>
      </w:r>
    </w:p>
    <w:p w14:paraId="66D8332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F2F7028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</w:p>
    <w:p w14:paraId="29EE7437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BED38F9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6AF7DE1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57CD6E9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14D8F0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1773AB20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4B789FF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6D9E056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624174BD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(الأدب المقارن)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1CC9EBF7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0428657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16CBC51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96E12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</w:p>
          <w:p w14:paraId="5ED286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324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D16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8A5A9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الأدب المقارن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65D0F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الثالثة</w:t>
            </w:r>
          </w:p>
          <w:p w14:paraId="7B3B6A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 الدراسي الثاني</w:t>
            </w:r>
          </w:p>
        </w:tc>
      </w:tr>
      <w:tr w:rsidR="009C5689" w:rsidRPr="00CE1CD3" w14:paraId="0BDD5094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38148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01C208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1536" behindDoc="1" locked="0" layoutInCell="1" allowOverlap="1" wp14:anchorId="58F8D3D9" wp14:editId="5CE418B4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8255" r="12700" b="10795"/>
                      <wp:wrapNone/>
                      <wp:docPr id="122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95E0B" id="Rectangle 122" o:spid="_x0000_s1026" style="position:absolute;left:0;text-align:left;margin-left:21.45pt;margin-top:3.55pt;width:36pt;height:18pt;z-index:-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2560" behindDoc="1" locked="0" layoutInCell="1" allowOverlap="1" wp14:anchorId="3594884F" wp14:editId="1E3E0D27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3335" r="8890" b="5715"/>
                      <wp:wrapNone/>
                      <wp:docPr id="121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B6042" id="Rectangle 121" o:spid="_x0000_s1026" style="position:absolute;left:0;text-align:left;margin-left:127.5pt;margin-top:3.2pt;width:36pt;height:18pt;z-index:-2511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4469077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2D79E846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0C5179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2CB9B2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6AFC89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إجادة اللغة العربية بدرجة تسمح له بالتفاعل معها والإلمام بنتاجها الفكري والفني و مستجداته.</w:t>
            </w:r>
          </w:p>
          <w:p w14:paraId="752B4D6B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 المهارات اللغوية للتعامل مع المراجع اللازمة لتخصصه بلغة أجنبية واحدة على الأقل.</w:t>
            </w:r>
          </w:p>
          <w:p w14:paraId="1945FFFA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cs="Simplified Arabic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ي. التواصل مع الثقافات الأخرى انطلاقا من خلفية قوية لثقافته العربية.</w:t>
            </w:r>
          </w:p>
        </w:tc>
      </w:tr>
      <w:tr w:rsidR="009C5689" w:rsidRPr="00CE1CD3" w14:paraId="4AE66715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38D07FBA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31C0C2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ACCCD37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040D5A9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0F58EA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Simplified Arabic" w:hint="cs"/>
                <w:sz w:val="28"/>
                <w:szCs w:val="28"/>
                <w:rtl/>
              </w:rPr>
              <w:t>أ.1.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يحدد البيئات الثقافية و الأدبية التي تمثلا نطاقا للتلاقي الأدبي بين الشرق و الغرب.</w:t>
            </w:r>
          </w:p>
          <w:p w14:paraId="61300C45" w14:textId="77777777" w:rsidR="009C5689" w:rsidRPr="00CE1CD3" w:rsidRDefault="009C5689" w:rsidP="009C5689">
            <w:pPr>
              <w:bidi/>
              <w:rPr>
                <w:rFonts w:cs="Simplified Arabic"/>
                <w:sz w:val="28"/>
                <w:szCs w:val="28"/>
                <w:rtl/>
              </w:rPr>
            </w:pPr>
            <w:r w:rsidRPr="00CE1CD3">
              <w:rPr>
                <w:rFonts w:cs="Simplified Arabic" w:hint="cs"/>
                <w:sz w:val="28"/>
                <w:szCs w:val="28"/>
                <w:rtl/>
              </w:rPr>
              <w:t>أ.4.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يسمي  أشهر الأدباء والمفكرين القدماء وال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معاصرين في تراث اللغة العربية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 يقابلهم في الغرب</w:t>
            </w:r>
            <w:r w:rsidRPr="00CE1CD3">
              <w:rPr>
                <w:rFonts w:cs="Simplified Arabic" w:hint="cs"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14:paraId="0B53A4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 يعرّف أهم المصطلحات المرتبطة بتخصصه العام أو الدقيق.</w:t>
            </w:r>
          </w:p>
          <w:p w14:paraId="22EC28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أ.11. ينسب كل مفهوم و مصطلح لصاحبه.</w:t>
            </w:r>
          </w:p>
          <w:p w14:paraId="58D83D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و قضايا مرتبطة بالأدب المقارن.</w:t>
            </w:r>
          </w:p>
        </w:tc>
      </w:tr>
    </w:tbl>
    <w:p w14:paraId="1DE9BD8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2C274691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B19AC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13053C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يوضح خصائص النصوص العربية و الأجنبية ويوازن بينها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14:paraId="4AEE28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يتناول المنهج العلمي في التفكير و حل المشكلات  التي تواجهه في مجال الأدب المقارن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2D9E47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ب.5. يفرق بين  مدارس الأدب المقارن المختلفة.</w:t>
            </w:r>
          </w:p>
        </w:tc>
      </w:tr>
      <w:tr w:rsidR="009C5689" w:rsidRPr="00CE1CD3" w14:paraId="188EBA0A" w14:textId="77777777" w:rsidTr="00786FBB">
        <w:trPr>
          <w:trHeight w:val="8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9CAE8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8581F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7C5EDDF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شرح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النصوص المكتوبة باللغة العربية، وأهم موضوعات الأدب المقارن في المسرح والشعر والرواية، وعلاقة الأدب المقارن بالنقد الدبيث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2F4372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يبدي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حلاً لإشكالية الجمود الفكري.</w:t>
            </w:r>
          </w:p>
          <w:p w14:paraId="499EE1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ج.6. يصمم حوارا مع المتحدثين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حول أحد قضايا الأدب المقارن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F39D4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و المشكلات في مجال الأدب المقارن.</w:t>
            </w:r>
          </w:p>
        </w:tc>
      </w:tr>
      <w:tr w:rsidR="009C5689" w:rsidRPr="00CE1CD3" w14:paraId="36CFA5C3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683E1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C7D63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يديره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قضية أو مشكلة في مجال الأدب المقارن.</w:t>
            </w:r>
          </w:p>
          <w:p w14:paraId="7152D1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د.2. يعبر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كلمة موجزة عن أهداف الأدب المقارن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114A43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موضوعات الأدب المقارن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8FC6C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يعرض المعلومات بطريقة ملائمة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قضية فكرية محددة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3D40DA65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5716FD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280386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تعريف الأدب المقارن</w:t>
            </w:r>
          </w:p>
          <w:p w14:paraId="2A5527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مناهج الأدب المقارن</w:t>
            </w:r>
          </w:p>
          <w:p w14:paraId="1FDFEC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موضوعات مختلفة في الأدب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المسرح والشعر أثرت في بعضها الآخر</w:t>
            </w:r>
          </w:p>
          <w:p w14:paraId="6C92A6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أثر ألف ليلة وليلة في الأدب الفرنسي</w:t>
            </w:r>
          </w:p>
          <w:p w14:paraId="511430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أثر القرآن في شعر جوته الألماني</w:t>
            </w:r>
          </w:p>
          <w:p w14:paraId="0EA6B7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مسرحية أهل الكهف.</w:t>
            </w:r>
          </w:p>
          <w:p w14:paraId="2CD72E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مصدر الفكرة القرآني والتاريخي.</w:t>
            </w:r>
          </w:p>
          <w:p w14:paraId="562E51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أثر القرآن في شعر ليرمان توف</w:t>
            </w:r>
          </w:p>
          <w:p w14:paraId="49FDF9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علاقة الأدب المقارن بالنقد الأدبي</w:t>
            </w:r>
          </w:p>
          <w:p w14:paraId="2F4A71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مسرحية عبدة الشيطان</w:t>
            </w:r>
          </w:p>
          <w:p w14:paraId="55EE3C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مسرحية فاوست لجوته</w:t>
            </w:r>
          </w:p>
          <w:p w14:paraId="2F9A05F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تدريبات.</w:t>
            </w:r>
          </w:p>
          <w:p w14:paraId="42E3EE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مراجعة.</w:t>
            </w:r>
          </w:p>
        </w:tc>
      </w:tr>
      <w:tr w:rsidR="009C5689" w:rsidRPr="00CE1CD3" w14:paraId="63040D11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7C073C3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3C9EF1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38A02FB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45399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462A62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22E87C60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D7627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ذوى القدرات المحدودة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8C440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BE31D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0DF392B3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BF84172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7</w:t>
            </w:r>
            <w:r w:rsidRPr="00905E72">
              <w:rPr>
                <w:rFonts w:ascii="Traditional Arabic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 xml:space="preserve">. </w:t>
            </w:r>
            <w:r w:rsidRPr="00905E72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7C40507F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544FA0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0DC03B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2B7B2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035B0412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4A5D03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6D4E17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7F6D5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236348ED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5B7D90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90E3EC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028C4D7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5B838B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6079F8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42326B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الدراسى .              80%</w:t>
            </w:r>
          </w:p>
        </w:tc>
      </w:tr>
      <w:tr w:rsidR="009C5689" w:rsidRPr="00CE1CD3" w14:paraId="75CEC3D1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2F180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والمراجع:</w:t>
            </w:r>
          </w:p>
        </w:tc>
      </w:tr>
      <w:tr w:rsidR="009C5689" w:rsidRPr="00CE1CD3" w14:paraId="1C05703A" w14:textId="77777777" w:rsidTr="00786FBB">
        <w:trPr>
          <w:trHeight w:val="6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83B0CB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2C6439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محاضرات في الأدب المقارن: د. طلعت أبو العزم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645E3703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17AF146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32AE50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محمد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غنيمي هلال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الأدب المقارن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مكتبة الأنجلو المصريّة، 1962م</w:t>
            </w:r>
          </w:p>
        </w:tc>
      </w:tr>
      <w:tr w:rsidR="009C5689" w:rsidRPr="00CE1CD3" w14:paraId="6E84B70B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D7161E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51C6BA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أحمد درويش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الأدب المقارن:النّظرية والتّطبيق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الثّقافة العربيّة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1992م</w:t>
            </w:r>
          </w:p>
          <w:p w14:paraId="4FE444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محمد غنيمي هلال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النّماذج الإنسانيّة في الدّراسات الأدبيّة المقارنة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نهضة مصر للطباعة والنّشر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1957م</w:t>
            </w:r>
          </w:p>
          <w:p w14:paraId="033049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محمد عبد المنعم خفاجي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دراسات في الأدب المقارن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الطّباعة المحمديّة، 1956م</w:t>
            </w:r>
          </w:p>
        </w:tc>
      </w:tr>
      <w:tr w:rsidR="009C5689" w:rsidRPr="00CE1CD3" w14:paraId="401F629E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746F04E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621AFB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مجلة الأدب المقارن- الجامعة الأمريكية بالقاهرة</w:t>
            </w:r>
          </w:p>
        </w:tc>
      </w:tr>
    </w:tbl>
    <w:p w14:paraId="0F172942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069684FF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lang w:bidi="ar-EG"/>
        </w:rPr>
      </w:pPr>
      <w:r w:rsidRPr="00905E7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مؤمن محجوب</w:t>
      </w: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</w:t>
      </w:r>
    </w:p>
    <w:p w14:paraId="5778F11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منسق برنامج اللغة العربية وآدابها</w:t>
      </w:r>
    </w:p>
    <w:p w14:paraId="55C50F7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AE"/>
        </w:rPr>
      </w:pPr>
      <w:r w:rsidRPr="00905E72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   أ.د. محمد عبد العال محمد</w:t>
      </w:r>
    </w:p>
    <w:p w14:paraId="03F000F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9627D78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27427B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7D25012E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FAB3029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5633E7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B60C741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AC8E8E6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89B82B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0F1908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E43394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3FA352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0D5445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0ABF2DB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F90A44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AFC41F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2A7C7834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041C2EF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4841BB6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  <w:r w:rsidRPr="00CE1CD3">
        <w:rPr>
          <w:rFonts w:cs="PT Bold Heading"/>
          <w:sz w:val="28"/>
          <w:szCs w:val="28"/>
          <w:rtl/>
          <w:lang w:bidi="ar-EG"/>
        </w:rPr>
        <w:t>توصيف مقرر دراسي لغة أوربية و ترجمة (نصوص متخصصة</w:t>
      </w:r>
      <w:r w:rsidRPr="00CE1CD3">
        <w:rPr>
          <w:rFonts w:ascii="Simplified Arabic" w:hAnsi="Simplified Arabic" w:cs="Simplified Arabic"/>
          <w:sz w:val="28"/>
          <w:szCs w:val="28"/>
          <w:rtl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D73DDF1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1CBF2ED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7FE5E3E0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1165479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96248">
              <w:rPr>
                <w:b/>
                <w:bCs/>
                <w:sz w:val="28"/>
                <w:szCs w:val="28"/>
              </w:rPr>
              <w:t>Arab. 325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0B36B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E2CA9F6" w14:textId="77777777" w:rsidR="009C5689" w:rsidRPr="00905E72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Simplified Arabic" w:hAnsi="Simplified Arabic" w:cs="Traditional Arabic"/>
                <w:b/>
                <w:bCs/>
                <w:sz w:val="28"/>
                <w:szCs w:val="28"/>
                <w:rtl/>
              </w:rPr>
              <w:t>لغة أوربية و ترجمة (نصوص متخصصة)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280FDC9" w14:textId="77777777" w:rsidR="009C5689" w:rsidRPr="00905E72" w:rsidRDefault="009C5689" w:rsidP="009C5689">
            <w:pPr>
              <w:bidi/>
              <w:rPr>
                <w:rFonts w:ascii="Simplified Arabic" w:hAnsi="Simplified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5E72">
              <w:rPr>
                <w:rFonts w:ascii="Simplified Arabic" w:hAnsi="Simplified Arabic" w:cs="Traditional Arabic"/>
                <w:b/>
                <w:bCs/>
                <w:sz w:val="28"/>
                <w:szCs w:val="28"/>
                <w:rtl/>
              </w:rPr>
              <w:t>الثالثة</w:t>
            </w:r>
          </w:p>
          <w:p w14:paraId="1994E3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5E72">
              <w:rPr>
                <w:rFonts w:ascii="Simplified Arabic" w:hAnsi="Simplified Arabic"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3E77A1CC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163FE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642019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8160" behindDoc="1" locked="0" layoutInCell="1" allowOverlap="1" wp14:anchorId="4D8B4B76" wp14:editId="73DAD3D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12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3B8AE" id="Rectangle 120" o:spid="_x0000_s1026" style="position:absolute;left:0;text-align:left;margin-left:21.45pt;margin-top:3.55pt;width:36pt;height:18pt;z-index:-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9184" behindDoc="1" locked="0" layoutInCell="1" allowOverlap="1" wp14:anchorId="2CFDE77A" wp14:editId="23A5FD47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E1659" id="Rectangle 119" o:spid="_x0000_s1026" style="position:absolute;left:0;text-align:left;margin-left:127.5pt;margin-top:3.2pt;width:36pt;height:18pt;z-index:-2511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0E86EE7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590D690B" w14:textId="77777777" w:rsidTr="00786FBB">
        <w:trPr>
          <w:trHeight w:val="1341"/>
          <w:jc w:val="center"/>
        </w:trPr>
        <w:tc>
          <w:tcPr>
            <w:tcW w:w="3108" w:type="dxa"/>
            <w:shd w:val="clear" w:color="auto" w:fill="F3F3F3"/>
          </w:tcPr>
          <w:p w14:paraId="69783A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446476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5D25CF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هـ. استخدام المهارات اللغوية للتعامل مع المراجع اللازمة لتخصصه بلغة أجنبية واحدة على الأقل.</w:t>
            </w:r>
          </w:p>
          <w:p w14:paraId="0E9083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 التواصل مع الثقافات الأخرى انطلاقا من خلفية قوية لثقافته العربية</w:t>
            </w: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59C5BA70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283C36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43EC42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41135AAD" w14:textId="77777777" w:rsidTr="00786FBB">
        <w:trPr>
          <w:trHeight w:val="625"/>
          <w:jc w:val="center"/>
        </w:trPr>
        <w:tc>
          <w:tcPr>
            <w:tcW w:w="3108" w:type="dxa"/>
            <w:shd w:val="clear" w:color="auto" w:fill="F3F3F3"/>
          </w:tcPr>
          <w:p w14:paraId="118E364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17C40D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يحدد أهم القواعد اللغوية والنحوية وأساليب التعبير 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الإنجليزية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74FF9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.4. يسمي أشهر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الأعمال التي ترجمت عن العربية.</w:t>
            </w:r>
          </w:p>
          <w:p w14:paraId="321DEE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أ.6. يستنتج المعارف والمفاهيم الأساسية في مجالات الترجمة و نظرياتها. </w:t>
            </w:r>
          </w:p>
          <w:p w14:paraId="4162DB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أ.7. يفسر أهم القواعد اللغوية والنحوية وأساليب التعبير للغة أجنبية حية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887BC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أ.9.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يلخص المعارف والمفاهيم الأساسية في مجالات الترجمة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A641C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بعلم الترجمة.</w:t>
            </w:r>
          </w:p>
          <w:p w14:paraId="4DB8AEB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أجنبية.</w:t>
            </w:r>
          </w:p>
        </w:tc>
      </w:tr>
    </w:tbl>
    <w:p w14:paraId="1E8A818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37C418D8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297FA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5B6C0E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يوضح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الخصوصية السياقية في البنيات و التراكيب في نقل معاني النص القرآني.</w:t>
            </w:r>
          </w:p>
          <w:p w14:paraId="5B680EF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يتناول عددا من النصوص الدينية التراثية و النثرية المترجمة عن العربية .</w:t>
            </w:r>
          </w:p>
          <w:p w14:paraId="4212EB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ب.5. يفرق بين  ترجمة النصوص العادية و النصوص الخاصة كالشعر و معاني النص القرآني.</w:t>
            </w:r>
          </w:p>
          <w:p w14:paraId="6AF1C6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اللغوية و الفنية لمعاني النص القرآني و الحديث المنقولة إلى الإنجليزية أو الألمانية.</w:t>
            </w:r>
          </w:p>
          <w:p w14:paraId="586863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7. يحلل أهم الأخطاء الواقعة في ترجمة النصوص العربية.</w:t>
            </w:r>
          </w:p>
        </w:tc>
      </w:tr>
      <w:tr w:rsidR="009C5689" w:rsidRPr="00CE1CD3" w14:paraId="0D918AD5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8F9F7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88A6C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17532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ج..2.يشرح آليات الترجمة قبل ترجمة النص و أثناء ترجمته و بعد الترجمة.</w:t>
            </w:r>
          </w:p>
          <w:p w14:paraId="680D07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ج.4. يبدي رأيه في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نقل معاني النصوص القرآنية إلى لغة أجنبية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6E440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ج.5.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يكتب موضوعا يستخدم فيه مراجع باللغة الأجنبية التي تعلمها.</w:t>
            </w:r>
          </w:p>
        </w:tc>
      </w:tr>
      <w:tr w:rsidR="009C5689" w:rsidRPr="00CE1CD3" w14:paraId="69C76198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387D5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2D11FF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يعبر بإيجاز عن الأفكار المطروحة بلغة اجنبية .</w:t>
            </w:r>
          </w:p>
          <w:p w14:paraId="268EFD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ج.4.يتواصل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في مجال الترجمة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56ADEF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د.6.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يعرض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المعلومات مستعينا بتكنولوجيا المعلومات في مجال ترجمة النصوص..</w:t>
            </w:r>
          </w:p>
        </w:tc>
      </w:tr>
      <w:tr w:rsidR="009C5689" w:rsidRPr="00CE1CD3" w14:paraId="7CB753CB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0F7F0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62C377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النص و النص المترجم مفهوما و تحليلا</w:t>
            </w:r>
          </w:p>
          <w:p w14:paraId="7FDDA9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صور النص العربي و خصائص الترجمة </w:t>
            </w:r>
          </w:p>
          <w:p w14:paraId="75B4CA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عناصر الترجمة</w:t>
            </w:r>
          </w:p>
          <w:p w14:paraId="33D36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الرابع: النص الأصلي</w:t>
            </w:r>
          </w:p>
          <w:p w14:paraId="4F6169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النص المترجم ( المنعكس)</w:t>
            </w:r>
          </w:p>
          <w:p w14:paraId="671116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السادس: اللغة</w:t>
            </w:r>
          </w:p>
          <w:p w14:paraId="15A08A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المترجم</w:t>
            </w:r>
          </w:p>
          <w:p w14:paraId="4AE290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الترجمة بين هتك النص و كشفه</w:t>
            </w:r>
          </w:p>
          <w:p w14:paraId="70D642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الترجمة و النص القرآني </w:t>
            </w:r>
          </w:p>
          <w:p w14:paraId="66CF69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العاشر: الترجمة و الجملة القرآنية</w:t>
            </w:r>
          </w:p>
          <w:p w14:paraId="3E1053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الترجمة و الشاهد المجتزأ</w:t>
            </w:r>
          </w:p>
          <w:p w14:paraId="134F39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الترجمة و السورة القرآنية</w:t>
            </w:r>
          </w:p>
          <w:p w14:paraId="6156D4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قصار السور نموذجا:</w:t>
            </w:r>
          </w:p>
          <w:p w14:paraId="5B263124" w14:textId="77777777" w:rsidR="009C5689" w:rsidRPr="00CE1CD3" w:rsidRDefault="009C5689" w:rsidP="009C5689">
            <w:pPr>
              <w:bidi/>
              <w:ind w:left="18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(الكوثر – الكافرون – النصر- المسد  -الإخلاص –  الفلق – الناس)</w:t>
            </w:r>
          </w:p>
          <w:p w14:paraId="63382A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 و تطبيقات.</w:t>
            </w:r>
          </w:p>
        </w:tc>
      </w:tr>
      <w:tr w:rsidR="009C5689" w:rsidRPr="00CE1CD3" w14:paraId="3FDC1EA4" w14:textId="77777777" w:rsidTr="00786FBB">
        <w:trPr>
          <w:trHeight w:val="1862"/>
          <w:jc w:val="center"/>
        </w:trPr>
        <w:tc>
          <w:tcPr>
            <w:tcW w:w="2597" w:type="dxa"/>
            <w:shd w:val="clear" w:color="auto" w:fill="F3F3F3"/>
          </w:tcPr>
          <w:p w14:paraId="2016833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AB4A1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14:paraId="1E9857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556191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1B1DB0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D1468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  <w:p w14:paraId="730C74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عر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ض 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(PowerPoint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9C5689" w:rsidRPr="00CE1CD3" w14:paraId="1150E91D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A9062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102767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2AD6C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2311D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2413EBF2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80BB461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7</w:t>
            </w:r>
            <w:r w:rsidRPr="00905E72">
              <w:rPr>
                <w:rFonts w:ascii="Traditional Arabic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 xml:space="preserve">. </w:t>
            </w:r>
            <w:r w:rsidRPr="00905E72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1330CB93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B4F5C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1E9521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A3DE2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42F17C89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51FE887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CC705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A1F04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1C68A752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543635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4546FD1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4F671D5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1DD53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62E74D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5E95303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5773593B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5E7C4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2019741A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F330CD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648171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                                    </w:t>
            </w:r>
          </w:p>
          <w:p w14:paraId="54F48E5D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>Ali, Yasser M. Hassan Translation &amp; Reflection of Arab.ic Text: The religious text (Specialized Texts).</w:t>
            </w:r>
          </w:p>
          <w:p w14:paraId="45065C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ياسر محمد حسن علي: الترجمة و انعكاس النص العربي: النص الديني، نصوص متخصصة، سوهاج، مكتبة الصفوة، 2015.</w:t>
            </w:r>
          </w:p>
        </w:tc>
      </w:tr>
      <w:tr w:rsidR="009C5689" w:rsidRPr="00CE1CD3" w14:paraId="78DB451D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0B87CBF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73A94169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ب.1.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عز الدين نجيب: أسس الترجمة،ط5، القاهرة، مكتبة ابن سينا، 2005م.</w:t>
            </w:r>
          </w:p>
          <w:p w14:paraId="3F3F4232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C5689" w:rsidRPr="00CE1CD3" w14:paraId="34617229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EF7584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4202879D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6197A7B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Basil Hatim and Jeremy Munday: </w:t>
            </w:r>
            <w:r w:rsidRPr="00CE1CD3">
              <w:rPr>
                <w:i/>
                <w:sz w:val="28"/>
                <w:szCs w:val="28"/>
              </w:rPr>
              <w:t>Translation.</w:t>
            </w:r>
            <w:r w:rsidRPr="00CE1CD3">
              <w:rPr>
                <w:sz w:val="28"/>
                <w:szCs w:val="28"/>
              </w:rPr>
              <w:t xml:space="preserve"> Routledge, London 2004.</w:t>
            </w:r>
          </w:p>
          <w:p w14:paraId="4A7CC8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ج.2.</w:t>
            </w:r>
          </w:p>
          <w:p w14:paraId="30314881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Alastair Pennycook: </w:t>
            </w:r>
            <w:r w:rsidRPr="00CE1CD3">
              <w:rPr>
                <w:i/>
                <w:sz w:val="28"/>
                <w:szCs w:val="28"/>
              </w:rPr>
              <w:t xml:space="preserve">The cultural politics of English as an international language. </w:t>
            </w:r>
            <w:r w:rsidRPr="00CE1CD3">
              <w:rPr>
                <w:sz w:val="28"/>
                <w:szCs w:val="28"/>
              </w:rPr>
              <w:t>Longman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London 1995.</w:t>
            </w:r>
          </w:p>
          <w:p w14:paraId="6DB74E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ج.3.</w:t>
            </w:r>
          </w:p>
          <w:p w14:paraId="2C46F76B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Douglas Robinson: </w:t>
            </w:r>
            <w:r w:rsidRPr="00CE1CD3">
              <w:rPr>
                <w:i/>
                <w:sz w:val="28"/>
                <w:szCs w:val="28"/>
              </w:rPr>
              <w:t xml:space="preserve">Translation and Empire. </w:t>
            </w:r>
            <w:r w:rsidRPr="00CE1CD3">
              <w:rPr>
                <w:sz w:val="28"/>
                <w:szCs w:val="28"/>
              </w:rPr>
              <w:t>St Jerome: Manchester 1997.</w:t>
            </w:r>
          </w:p>
          <w:p w14:paraId="398E9A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ج.4.</w:t>
            </w:r>
          </w:p>
          <w:p w14:paraId="2EC6A67B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Lawrence Venuti: </w:t>
            </w:r>
            <w:r w:rsidRPr="00CE1CD3">
              <w:rPr>
                <w:i/>
                <w:sz w:val="28"/>
                <w:szCs w:val="28"/>
              </w:rPr>
              <w:t xml:space="preserve">The Translator’s Invisibility. </w:t>
            </w:r>
            <w:r w:rsidRPr="00CE1CD3">
              <w:rPr>
                <w:sz w:val="28"/>
                <w:szCs w:val="28"/>
              </w:rPr>
              <w:t>Routledge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London 1995.</w:t>
            </w:r>
          </w:p>
          <w:p w14:paraId="15ED8B96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ج.5.</w:t>
            </w:r>
          </w:p>
          <w:p w14:paraId="5510B73B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Lawrence Venuti (ed): </w:t>
            </w:r>
            <w:r w:rsidRPr="00CE1CD3">
              <w:rPr>
                <w:i/>
                <w:sz w:val="28"/>
                <w:szCs w:val="28"/>
              </w:rPr>
              <w:t>Rethinking Translation</w:t>
            </w:r>
            <w:r w:rsidRPr="00CE1CD3">
              <w:rPr>
                <w:sz w:val="28"/>
                <w:szCs w:val="28"/>
              </w:rPr>
              <w:t xml:space="preserve">: </w:t>
            </w:r>
            <w:r w:rsidRPr="00CE1CD3">
              <w:rPr>
                <w:i/>
                <w:sz w:val="28"/>
                <w:szCs w:val="28"/>
              </w:rPr>
              <w:t>Discourse</w:t>
            </w:r>
            <w:r w:rsidRPr="00CE1CD3">
              <w:rPr>
                <w:i/>
                <w:sz w:val="28"/>
                <w:szCs w:val="28"/>
                <w:rtl/>
              </w:rPr>
              <w:t>،</w:t>
            </w:r>
            <w:r w:rsidRPr="00CE1CD3">
              <w:rPr>
                <w:i/>
                <w:sz w:val="28"/>
                <w:szCs w:val="28"/>
              </w:rPr>
              <w:t xml:space="preserve"> Subjectivity</w:t>
            </w:r>
            <w:r w:rsidRPr="00CE1CD3">
              <w:rPr>
                <w:i/>
                <w:sz w:val="28"/>
                <w:szCs w:val="28"/>
                <w:rtl/>
              </w:rPr>
              <w:t>،</w:t>
            </w:r>
            <w:r w:rsidRPr="00CE1CD3">
              <w:rPr>
                <w:i/>
                <w:sz w:val="28"/>
                <w:szCs w:val="28"/>
              </w:rPr>
              <w:t xml:space="preserve"> Ideology. </w:t>
            </w:r>
            <w:r w:rsidRPr="00CE1CD3">
              <w:rPr>
                <w:sz w:val="28"/>
                <w:szCs w:val="28"/>
              </w:rPr>
              <w:t>Routledge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London 1992.</w:t>
            </w:r>
          </w:p>
          <w:p w14:paraId="7D5246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ج.6.</w:t>
            </w:r>
          </w:p>
          <w:p w14:paraId="58561E9D" w14:textId="77777777" w:rsidR="009C5689" w:rsidRPr="00CE1CD3" w:rsidRDefault="009C5689" w:rsidP="009C5689">
            <w:pPr>
              <w:widowControl w:val="0"/>
              <w:bidi/>
              <w:spacing w:before="60" w:line="192" w:lineRule="auto"/>
              <w:ind w:right="284"/>
              <w:rPr>
                <w:rFonts w:cs="Simplified Arabic Backslanted"/>
                <w:sz w:val="28"/>
                <w:szCs w:val="28"/>
              </w:rPr>
            </w:pPr>
            <w:r w:rsidRPr="00CE1CD3">
              <w:rPr>
                <w:rFonts w:cs="Simplified Arabic Backslanted"/>
                <w:sz w:val="28"/>
                <w:szCs w:val="28"/>
              </w:rPr>
              <w:t>-</w:t>
            </w:r>
            <w:r w:rsidRPr="00CE1CD3">
              <w:rPr>
                <w:rFonts w:cs="Simplified Arabic Backslanted"/>
                <w:sz w:val="28"/>
                <w:szCs w:val="28"/>
                <w:rtl/>
              </w:rPr>
              <w:t xml:space="preserve"> </w:t>
            </w:r>
            <w:r w:rsidRPr="00CE1CD3">
              <w:rPr>
                <w:rFonts w:cs="Simplified Arabic Backslanted"/>
                <w:sz w:val="28"/>
                <w:szCs w:val="28"/>
              </w:rPr>
              <w:t>Jayyusi</w:t>
            </w:r>
            <w:r w:rsidRPr="00CE1CD3">
              <w:rPr>
                <w:rFonts w:cs="Simplified Arabic Backslanted"/>
                <w:sz w:val="28"/>
                <w:szCs w:val="28"/>
                <w:rtl/>
              </w:rPr>
              <w:t>،</w:t>
            </w:r>
            <w:r w:rsidRPr="00CE1CD3">
              <w:rPr>
                <w:rFonts w:cs="Simplified Arabic Backslanted"/>
                <w:sz w:val="28"/>
                <w:szCs w:val="28"/>
              </w:rPr>
              <w:t>S.Kh.(Ed) : Modern Arab.ic Poetry. An Anthology</w:t>
            </w:r>
            <w:r w:rsidRPr="00CE1CD3">
              <w:rPr>
                <w:rFonts w:cs="Simplified Arabic Backslanted"/>
                <w:sz w:val="28"/>
                <w:szCs w:val="28"/>
                <w:rtl/>
              </w:rPr>
              <w:t>،</w:t>
            </w:r>
            <w:r w:rsidRPr="00CE1CD3">
              <w:rPr>
                <w:rFonts w:cs="Simplified Arabic Backslanted"/>
                <w:sz w:val="28"/>
                <w:szCs w:val="28"/>
              </w:rPr>
              <w:t xml:space="preserve"> New York: Columbia </w:t>
            </w:r>
            <w:r w:rsidRPr="00CE1CD3">
              <w:rPr>
                <w:rFonts w:cs="Simplified Arabic Backslanted"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cs="Simplified Arabic Backslanted"/>
                <w:sz w:val="28"/>
                <w:szCs w:val="28"/>
              </w:rPr>
              <w:t>University</w:t>
            </w:r>
            <w:r w:rsidRPr="00CE1CD3">
              <w:rPr>
                <w:rFonts w:cs="Simplified Arabic Backslanted"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cs="Simplified Arabic Backslanted"/>
                <w:sz w:val="28"/>
                <w:szCs w:val="28"/>
              </w:rPr>
              <w:t xml:space="preserve"> Press</w:t>
            </w:r>
            <w:r w:rsidRPr="00CE1CD3">
              <w:rPr>
                <w:rFonts w:cs="Simplified Arabic Backslanted"/>
                <w:sz w:val="28"/>
                <w:szCs w:val="28"/>
                <w:rtl/>
              </w:rPr>
              <w:t>،</w:t>
            </w:r>
            <w:r w:rsidRPr="00CE1CD3">
              <w:rPr>
                <w:rFonts w:cs="Simplified Arabic Backslanted"/>
                <w:sz w:val="28"/>
                <w:szCs w:val="28"/>
              </w:rPr>
              <w:t xml:space="preserve"> 1987.</w:t>
            </w:r>
          </w:p>
          <w:p w14:paraId="7AE1485F" w14:textId="77777777" w:rsidR="009C5689" w:rsidRPr="00CE1CD3" w:rsidRDefault="009C5689" w:rsidP="009C5689">
            <w:pPr>
              <w:widowControl w:val="0"/>
              <w:bidi/>
              <w:spacing w:before="60" w:line="192" w:lineRule="auto"/>
              <w:ind w:right="284"/>
              <w:rPr>
                <w:rFonts w:cs="Simplified Arabic Backslanted"/>
                <w:sz w:val="28"/>
                <w:szCs w:val="28"/>
              </w:rPr>
            </w:pPr>
          </w:p>
          <w:p w14:paraId="2FA24E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ج.7.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محمود حامد شوكت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عبد الرحمن أحمد سرور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آفاق الترجمة،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الجيل للطباعة، 1971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  <w:p w14:paraId="00A8D8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عبد الله شحاته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رجمة القرآن، القاهرة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دار الاعتصام، 1980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  <w:p w14:paraId="688EA1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ج.9.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رشيد الجميلي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حركة الترجمة في المشرق الإسلامي في القرنين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الثالث والرابع للهجرة،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طرابلس الغرب،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الكتاب والتوزيع والإعلام والمطابع، 1982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  <w:p w14:paraId="42E0F2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ج.10.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إبراهيم خورشيد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لترجمة ومشكلاتها، القاهرة، الهيئة المصرية العامة للكتاب، 1985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ACCF861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val="de-DE"/>
              </w:rPr>
            </w:pPr>
          </w:p>
        </w:tc>
      </w:tr>
      <w:tr w:rsidR="009C5689" w:rsidRPr="00CE1CD3" w14:paraId="16EC637C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19656F5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....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.... إلخ</w:t>
            </w:r>
          </w:p>
        </w:tc>
        <w:tc>
          <w:tcPr>
            <w:tcW w:w="7970" w:type="dxa"/>
            <w:shd w:val="clear" w:color="auto" w:fill="auto"/>
          </w:tcPr>
          <w:p w14:paraId="636CBA96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D3EFADC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Jordan Journal of Modern Languages and Literature </w:t>
            </w:r>
          </w:p>
          <w:p w14:paraId="542AB9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د.2.</w:t>
            </w:r>
          </w:p>
          <w:p w14:paraId="060C7CA8" w14:textId="77777777" w:rsidR="009C5689" w:rsidRPr="00CE1CD3" w:rsidRDefault="009C5689" w:rsidP="009C5689">
            <w:pPr>
              <w:bidi/>
              <w:spacing w:line="360" w:lineRule="auto"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>The Journal of American Folklore</w:t>
            </w:r>
          </w:p>
          <w:p w14:paraId="2816FA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الشعر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دمشق</w:t>
            </w:r>
          </w:p>
          <w:p w14:paraId="14A110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نماذج: </w:t>
            </w:r>
          </w:p>
          <w:p w14:paraId="01F73A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د.1.3.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نوفل نيوف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الشعر والترجمة، مجلة (المعرفة) دمشق، ع365، شباط 1994، ص136- 151.</w:t>
            </w:r>
          </w:p>
          <w:p w14:paraId="047B40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د.2.3. دل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يل المترجمين ومؤسسات الترجمة والنشر في الوطن العربي، إدارة الثقافة، المنظمة العربية للتربية والثقافة العلوم، تونس، 1983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</w:p>
          <w:p w14:paraId="0774625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دليل المترجم، وحدة الترجمة العربية، منظمة الأمم المتحدة للتنمية الصناعية، فيينا، 1983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</w:tbl>
    <w:p w14:paraId="05B13AC2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B27E596" w14:textId="77777777" w:rsidR="009C5689" w:rsidRPr="00905E7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أ.م.</w:t>
      </w:r>
      <w:r w:rsidRPr="00905E72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 ياسر محمد حسن</w:t>
      </w:r>
    </w:p>
    <w:p w14:paraId="449FA5C6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3BA7878E" w14:textId="77777777" w:rsidR="009C5689" w:rsidRPr="00CE1CD3" w:rsidRDefault="009C5689" w:rsidP="009C568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 w:rsidRPr="00905E72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أ.د</w:t>
      </w:r>
      <w:r w:rsidRPr="00905E7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.</w:t>
      </w:r>
      <w:r w:rsidRPr="00905E72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محمد عبدالعال محمد</w:t>
      </w:r>
    </w:p>
    <w:p w14:paraId="25081845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297E60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861A2D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4B1FB3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AFE206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22ED41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98B0558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558C109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8F2355C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EF5E20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9EC73E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F26D3C3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F96A2D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0F16154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572FA3E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</w:t>
      </w:r>
    </w:p>
    <w:p w14:paraId="59B01E0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547CBA1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توصيف مقرر دراسي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</w:t>
      </w:r>
      <w:r w:rsidRPr="00905E72">
        <w:rPr>
          <w:rFonts w:cs="PT Bold Heading" w:hint="cs"/>
          <w:sz w:val="28"/>
          <w:szCs w:val="28"/>
          <w:rtl/>
          <w:lang w:bidi="ar-EG"/>
        </w:rPr>
        <w:t>(اللغة الشرقية (اللغة الفارسية</w:t>
      </w:r>
      <w:r>
        <w:rPr>
          <w:rFonts w:cs="PT Bold Heading" w:hint="cs"/>
          <w:sz w:val="28"/>
          <w:szCs w:val="28"/>
          <w:rtl/>
          <w:lang w:bidi="ar-AE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1AB67280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FFC3CD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D0DCB2A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45358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96248">
              <w:rPr>
                <w:b/>
                <w:bCs/>
              </w:rPr>
              <w:t>Orıen. 326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C6552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6215E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الشرقية (اللغة الفارسية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9357847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الثالثة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31F24AFC" wp14:editId="3733763F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5080" t="13335" r="13970" b="10795"/>
                      <wp:wrapNone/>
                      <wp:docPr id="118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9B7D1" w14:textId="77777777" w:rsidR="009C5689" w:rsidRDefault="009C5689" w:rsidP="009C56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F24A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8" o:spid="_x0000_s1041" type="#_x0000_t202" style="position:absolute;left:0;text-align:left;margin-left:-188.65pt;margin-top:12.9pt;width:18pt;height:19.8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">
                      <v:textbox>
                        <w:txbxContent>
                          <w:p w14:paraId="40B9B7D1" w14:textId="77777777" w:rsidR="009C5689" w:rsidRDefault="009C5689" w:rsidP="009C5689"/>
                        </w:txbxContent>
                      </v:textbox>
                    </v:shape>
                  </w:pict>
                </mc:Fallback>
              </mc:AlternateContent>
            </w:r>
          </w:p>
          <w:p w14:paraId="23541D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 الدراسي الثاني</w:t>
            </w:r>
          </w:p>
        </w:tc>
      </w:tr>
      <w:tr w:rsidR="009C5689" w:rsidRPr="00CE1CD3" w14:paraId="61AB87E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5380C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1254FE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0208" behindDoc="1" locked="0" layoutInCell="1" allowOverlap="1" wp14:anchorId="4C4C1A6A" wp14:editId="1E9E31F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22EB5" id="Rectangle 117" o:spid="_x0000_s1026" style="position:absolute;left:0;text-align:left;margin-left:21.45pt;margin-top:3.55pt;width:36pt;height:18pt;z-index:-2511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1232" behindDoc="1" locked="0" layoutInCell="1" allowOverlap="1" wp14:anchorId="35EED7CC" wp14:editId="26D98082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242EE" id="Rectangle 115" o:spid="_x0000_s1026" style="position:absolute;left:0;text-align:left;margin-left:127.5pt;margin-top:3.2pt;width:36pt;height:18pt;z-index:-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0C89F69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501C936D" w14:textId="77777777" w:rsidTr="00786FBB">
        <w:trPr>
          <w:trHeight w:val="1241"/>
          <w:jc w:val="center"/>
        </w:trPr>
        <w:tc>
          <w:tcPr>
            <w:tcW w:w="3108" w:type="dxa"/>
            <w:shd w:val="clear" w:color="auto" w:fill="F3F3F3"/>
          </w:tcPr>
          <w:p w14:paraId="23C616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014EEC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BC6B2DE" w14:textId="77777777" w:rsidR="009C5689" w:rsidRPr="00CE1CD3" w:rsidRDefault="009C5689" w:rsidP="00615964">
            <w:pPr>
              <w:numPr>
                <w:ilvl w:val="0"/>
                <w:numId w:val="15"/>
              </w:numPr>
              <w:bidi/>
              <w:spacing w:after="0" w:line="240" w:lineRule="auto"/>
              <w:ind w:left="432" w:hanging="432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استخدام المهارات اللغوية للتعامل مع المراجع اللازمة لتخصصه بلغة أجنبية واحدة على الأقل.</w:t>
            </w:r>
          </w:p>
          <w:p w14:paraId="20C8BD8D" w14:textId="77777777" w:rsidR="009C5689" w:rsidRPr="00CE1CD3" w:rsidRDefault="009C5689" w:rsidP="00615964">
            <w:pPr>
              <w:numPr>
                <w:ilvl w:val="0"/>
                <w:numId w:val="18"/>
              </w:numPr>
              <w:bidi/>
              <w:spacing w:after="0" w:line="240" w:lineRule="auto"/>
              <w:ind w:left="432" w:hanging="432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التمكن من ثقافة اللغة الفارسية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إطار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ها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الحضاري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 روابطها بالعربية.</w:t>
            </w:r>
          </w:p>
        </w:tc>
      </w:tr>
      <w:tr w:rsidR="009C5689" w:rsidRPr="00CE1CD3" w14:paraId="63EB62F9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350A831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85159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2113A203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5840CBC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48D6DC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أ.2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يميز بين أساليب التعبير اللغوي والأدبي الشائعة في اللغة الفارسية.</w:t>
            </w:r>
          </w:p>
          <w:p w14:paraId="75D025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الأدبية والفكرية الشائعة في تراث اللغة الفارسية.</w:t>
            </w:r>
          </w:p>
          <w:p w14:paraId="4D3FC5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الفارسية وفهم أهم نتاجهم الأدبي والفكري.</w:t>
            </w:r>
          </w:p>
          <w:p w14:paraId="228345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وتعريفات فارسية</w:t>
            </w:r>
          </w:p>
        </w:tc>
      </w:tr>
    </w:tbl>
    <w:p w14:paraId="093B031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0E88DA11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7F347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B1C1C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ب.1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يوضح العلاقات السياقية للأساليب المختلفة في اللغة  الفارسية ويميز بينها.</w:t>
            </w:r>
          </w:p>
          <w:p w14:paraId="506B2D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الفارسية وثقافة اللغة العربية وتراثها.</w:t>
            </w:r>
          </w:p>
          <w:p w14:paraId="3AB6B6A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 يتعرف على الدلالات اللغوية في اللغة الفارسية.</w:t>
            </w:r>
          </w:p>
        </w:tc>
      </w:tr>
      <w:tr w:rsidR="009C5689" w:rsidRPr="00CE1CD3" w14:paraId="53413D7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3226B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4A88EF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25FFC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ج.1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التي درسها في مجال عمله</w:t>
            </w:r>
          </w:p>
          <w:p w14:paraId="376FDB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ج.3 يراجع القواعد الصحيحة في كتابة موضوع أو تقرير أو إلقاء كلمة باللغة الفارسية.</w:t>
            </w:r>
          </w:p>
          <w:p w14:paraId="5949FB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ج.5.يكتب جملا فارسية يراعي فيها قواعد اللغة الفارسية.</w:t>
            </w:r>
          </w:p>
          <w:p w14:paraId="0642FF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ج.6 يصمم  حوارًا مع المتحدثين باللغة الفارسية </w:t>
            </w:r>
          </w:p>
        </w:tc>
      </w:tr>
      <w:tr w:rsidR="009C5689" w:rsidRPr="00CE1CD3" w14:paraId="7663D91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8E0FB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3A2484E0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د.1- يعبر في كلمة موجزة عن أهمية اللغة الفارسية</w:t>
            </w:r>
          </w:p>
          <w:p w14:paraId="260A5B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الفارسية</w:t>
            </w:r>
          </w:p>
        </w:tc>
      </w:tr>
      <w:tr w:rsidR="009C5689" w:rsidRPr="00CE1CD3" w14:paraId="306C6BCC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F8D3B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1831659D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الأسبوع الأول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مرجعة قواعد اللغة الفارسية</w:t>
            </w:r>
          </w:p>
          <w:p w14:paraId="3A13FB19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 باب الافعال</w:t>
            </w:r>
          </w:p>
          <w:p w14:paraId="2B94B75D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 باب الصفات</w:t>
            </w:r>
          </w:p>
          <w:p w14:paraId="034B36FE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 باب الاسماء</w:t>
            </w:r>
          </w:p>
          <w:p w14:paraId="77895755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تطبيق وتحليل على ما سبق دراسته</w:t>
            </w:r>
          </w:p>
          <w:p w14:paraId="6AE84666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نثرية متنوعة</w:t>
            </w:r>
          </w:p>
          <w:p w14:paraId="6BE1A4D3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من كتب تاريخ باللغة الفارسية</w:t>
            </w:r>
          </w:p>
          <w:p w14:paraId="4A7D108A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من الشعر الفارسي القديم مع التعريف ببعض المشاهير من  شعراء الفرس القدامي</w:t>
            </w:r>
          </w:p>
          <w:p w14:paraId="3AF0488A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الكناية والتعريض: 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التعريف ببعض المشاهير من الشعراء الفرس في العصر الحديث</w:t>
            </w:r>
          </w:p>
          <w:p w14:paraId="2F1B97C5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شعرية حديثة مع التحليل والتطبيق علي القواعد الفارسية</w:t>
            </w:r>
          </w:p>
          <w:p w14:paraId="509A3EE7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</w:t>
            </w: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مراجعة واجابة بعض النماذج من الامتحانات</w:t>
            </w:r>
          </w:p>
          <w:p w14:paraId="486BF1B1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5E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تدريبات   </w:t>
            </w:r>
          </w:p>
          <w:p w14:paraId="702401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 عامة</w:t>
            </w:r>
          </w:p>
        </w:tc>
      </w:tr>
      <w:tr w:rsidR="009C5689" w:rsidRPr="00CE1CD3" w14:paraId="7C1685FB" w14:textId="77777777" w:rsidTr="00786FBB">
        <w:trPr>
          <w:trHeight w:val="1285"/>
          <w:jc w:val="center"/>
        </w:trPr>
        <w:tc>
          <w:tcPr>
            <w:tcW w:w="2597" w:type="dxa"/>
            <w:shd w:val="clear" w:color="auto" w:fill="F3F3F3"/>
          </w:tcPr>
          <w:p w14:paraId="4A704FBE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51B015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6B3C45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024997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C3F1B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289B8201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71EEAD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82503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F0C5E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9C5689" w:rsidRPr="00CE1CD3" w14:paraId="0B93120F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0D7382D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073648E1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242878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3FAC69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544572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4FE1BC27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48968A8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524D05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6FDEC2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6DFAA177" w14:textId="77777777" w:rsidTr="00786FBB">
        <w:trPr>
          <w:trHeight w:val="1027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1FC08C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CEA51C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45006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أثناء الدراسة .               20%</w:t>
            </w:r>
          </w:p>
          <w:p w14:paraId="2D1DDE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امتحان نهاية الفصل الدراسى .              80%</w:t>
            </w:r>
          </w:p>
        </w:tc>
      </w:tr>
      <w:tr w:rsidR="009C5689" w:rsidRPr="00CE1CD3" w14:paraId="06868CD6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3113762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>8. قائمة الكتب الدراسية والمراجع :</w:t>
            </w:r>
          </w:p>
        </w:tc>
      </w:tr>
      <w:tr w:rsidR="009C5689" w:rsidRPr="00CE1CD3" w14:paraId="74CC3097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2D5A63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09574A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روائع الادب الفارسي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د. حمادي عبدالحميد</w:t>
            </w:r>
          </w:p>
        </w:tc>
      </w:tr>
      <w:tr w:rsidR="009C5689" w:rsidRPr="00CE1CD3" w14:paraId="51A728C8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5870FF2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01F93D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اللغة الفارسية قواعد ونصوص</w:t>
            </w:r>
          </w:p>
        </w:tc>
      </w:tr>
      <w:tr w:rsidR="009C5689" w:rsidRPr="00CE1CD3" w14:paraId="4EDBF243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14D4687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33B74A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المرجع في قواعد اللغة الفارسية، أحمد كمال الدين حلمي، ذات السلاسل، الكويت ط2، 1986م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9BBC5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تاريخ أدبيات إيران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توفیق سبحانی</w:t>
            </w:r>
          </w:p>
          <w:p w14:paraId="53967A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3E59110C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66E9E37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35C7E7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الجرائد الفارسية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إيران</w:t>
            </w:r>
          </w:p>
          <w:p w14:paraId="510EDD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2. مجلة اللغات الشرقية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القاهرة</w:t>
            </w:r>
          </w:p>
          <w:p w14:paraId="42652C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كلية الألسن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عين شمس</w:t>
            </w:r>
          </w:p>
        </w:tc>
      </w:tr>
    </w:tbl>
    <w:p w14:paraId="79EFD704" w14:textId="77777777" w:rsidR="009C5689" w:rsidRPr="00905E72" w:rsidRDefault="009C5689" w:rsidP="009C5689">
      <w:pPr>
        <w:bidi/>
        <w:rPr>
          <w:sz w:val="28"/>
          <w:szCs w:val="28"/>
        </w:rPr>
      </w:pPr>
      <w:r w:rsidRPr="00905E72">
        <w:rPr>
          <w:rFonts w:ascii="Traditional Arabic" w:hAnsi="Traditional Arabic" w:cs="PT Bold Heading" w:hint="cs"/>
          <w:sz w:val="28"/>
          <w:szCs w:val="28"/>
          <w:rtl/>
          <w:lang w:bidi="ar-EG"/>
        </w:rPr>
        <w:t>أستاذ المادة:</w:t>
      </w:r>
      <w:r w:rsidRPr="00905E72">
        <w:rPr>
          <w:rFonts w:hint="cs"/>
          <w:sz w:val="28"/>
          <w:szCs w:val="28"/>
          <w:rtl/>
          <w:lang w:bidi="ar-EG"/>
        </w:rPr>
        <w:t xml:space="preserve"> </w:t>
      </w:r>
    </w:p>
    <w:p w14:paraId="0118B69C" w14:textId="77777777" w:rsidR="009C5689" w:rsidRPr="00905E72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905E7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د. رأفت رشوان                              </w:t>
      </w:r>
      <w:r w:rsidRPr="00905E72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رئيس مجلس القسم العلمى </w:t>
      </w:r>
    </w:p>
    <w:p w14:paraId="2C221F6B" w14:textId="77777777" w:rsidR="009C5689" w:rsidRPr="00905E72" w:rsidRDefault="009C5689" w:rsidP="009C5689">
      <w:pPr>
        <w:bidi/>
        <w:rPr>
          <w:sz w:val="28"/>
          <w:szCs w:val="28"/>
        </w:rPr>
      </w:pPr>
      <w:r w:rsidRPr="00905E7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                                               أ.د حمدي عبد اللطيف</w:t>
      </w:r>
    </w:p>
    <w:p w14:paraId="341C0DC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334A9D8C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08ACFCC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7852B5B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18110ABD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</w:p>
    <w:p w14:paraId="60D5BA6B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25D78D6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6F154AD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034A4DC4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496054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A568EE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5B41CC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9C13D0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55053D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5AC844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65C056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347A67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ECB0F7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F1CD39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7FEF459D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94E837C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14:paraId="7416F1C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2F4749CC" w14:textId="77777777" w:rsidR="009C5689" w:rsidRPr="00905E72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905E72">
        <w:rPr>
          <w:rFonts w:cs="PT Bold Heading"/>
          <w:sz w:val="28"/>
          <w:szCs w:val="28"/>
          <w:rtl/>
          <w:lang w:bidi="ar-EG"/>
        </w:rPr>
        <w:t>توصيف مقرر دراسي</w:t>
      </w:r>
      <w:r w:rsidRPr="00905E72">
        <w:rPr>
          <w:rFonts w:cs="PT Bold Heading" w:hint="cs"/>
          <w:sz w:val="28"/>
          <w:szCs w:val="28"/>
          <w:rtl/>
          <w:lang w:bidi="ar-EG"/>
        </w:rPr>
        <w:t>(اللغة الشرقية (اللغة العبرية)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21747A70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CE6E88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AE146F4" w14:textId="77777777" w:rsidTr="00786FBB">
        <w:trPr>
          <w:trHeight w:val="1255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C89CE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</w:rPr>
              <w:t>Orien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CE1CD3">
              <w:rPr>
                <w:b/>
                <w:bCs/>
                <w:sz w:val="28"/>
                <w:szCs w:val="28"/>
              </w:rPr>
              <w:t>326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DD3B1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D5290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905E72">
              <w:rPr>
                <w:rFonts w:cs="PT Bold Heading" w:hint="cs"/>
                <w:sz w:val="28"/>
                <w:szCs w:val="28"/>
                <w:rtl/>
                <w:lang w:bidi="ar-EG"/>
              </w:rPr>
              <w:t xml:space="preserve">اللغة الشرقية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العبرية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3883473" w14:textId="77777777" w:rsidR="009C5689" w:rsidRPr="00905E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الثالثة </w:t>
            </w:r>
          </w:p>
          <w:p w14:paraId="5B50EE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05E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الثاني</w:t>
            </w:r>
          </w:p>
        </w:tc>
      </w:tr>
      <w:tr w:rsidR="009C5689" w:rsidRPr="00CE1CD3" w14:paraId="4CE3D6D1" w14:textId="77777777" w:rsidTr="00786FBB">
        <w:trPr>
          <w:trHeight w:val="59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F6BCB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579CE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3280" behindDoc="1" locked="0" layoutInCell="1" allowOverlap="1" wp14:anchorId="0123B513" wp14:editId="51E6561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065" r="12700" b="698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263FF" id="Rectangle 114" o:spid="_x0000_s1026" style="position:absolute;left:0;text-align:left;margin-left:21.45pt;margin-top:3.55pt;width:36pt;height:18pt;z-index:-2511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4304" behindDoc="1" locked="0" layoutInCell="1" allowOverlap="1" wp14:anchorId="0C80C4EA" wp14:editId="430EF1D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7620" r="8890" b="11430"/>
                      <wp:wrapNone/>
                      <wp:docPr id="113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1EC5" id="Rectangle 113" o:spid="_x0000_s1026" style="position:absolute;left:0;text-align:left;margin-left:127.5pt;margin-top:3.2pt;width:36pt;height:18pt;z-index:-2511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</w:tr>
    </w:tbl>
    <w:p w14:paraId="5BB4EBF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3"/>
        <w:gridCol w:w="8367"/>
      </w:tblGrid>
      <w:tr w:rsidR="009C5689" w:rsidRPr="00CE1CD3" w14:paraId="329AE0DE" w14:textId="77777777" w:rsidTr="00786FBB">
        <w:trPr>
          <w:trHeight w:val="1878"/>
          <w:jc w:val="center"/>
        </w:trPr>
        <w:tc>
          <w:tcPr>
            <w:tcW w:w="2503" w:type="dxa"/>
            <w:shd w:val="clear" w:color="auto" w:fill="F3F3F3"/>
          </w:tcPr>
          <w:p w14:paraId="46CC32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367" w:type="dxa"/>
            <w:shd w:val="clear" w:color="auto" w:fill="auto"/>
          </w:tcPr>
          <w:p w14:paraId="22ABCA99" w14:textId="77777777" w:rsidR="009C5689" w:rsidRPr="00CE1CD3" w:rsidRDefault="009C5689" w:rsidP="009C5689">
            <w:pPr>
              <w:tabs>
                <w:tab w:val="left" w:pos="72"/>
                <w:tab w:val="left" w:pos="792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3388024F" w14:textId="77777777" w:rsidR="009C5689" w:rsidRPr="00CE1CD3" w:rsidRDefault="009C5689" w:rsidP="009C5689">
            <w:pPr>
              <w:tabs>
                <w:tab w:val="left" w:pos="72"/>
                <w:tab w:val="left" w:pos="792"/>
              </w:tabs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هـ.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استخدام المهارات اللغوية للتعامل مع المراجع اللازمة لتخصصه بلغة أجنبية واحدة على الأقل.</w:t>
            </w:r>
          </w:p>
          <w:p w14:paraId="03CD696B" w14:textId="77777777" w:rsidR="009C5689" w:rsidRPr="00CE1CD3" w:rsidRDefault="009C5689" w:rsidP="009C5689">
            <w:pPr>
              <w:tabs>
                <w:tab w:val="left" w:pos="72"/>
                <w:tab w:val="left" w:pos="792"/>
              </w:tabs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  <w:p w14:paraId="7A51E3BE" w14:textId="77777777" w:rsidR="009C5689" w:rsidRPr="00CE1CD3" w:rsidRDefault="009C5689" w:rsidP="009C5689">
            <w:pPr>
              <w:tabs>
                <w:tab w:val="left" w:pos="72"/>
                <w:tab w:val="left" w:pos="792"/>
              </w:tabs>
              <w:bidi/>
              <w:ind w:left="36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التمكن من ثقافة اللغة العبرية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إطار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ها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الحضاري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 ما بينها و بين العربية من أواصل و علاقات تاريخية.</w:t>
            </w:r>
          </w:p>
        </w:tc>
      </w:tr>
      <w:tr w:rsidR="009C5689" w:rsidRPr="00CE1CD3" w14:paraId="4F1FD719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AB16D6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3BEF0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66B7594D" w14:textId="77777777" w:rsidTr="00786FBB">
        <w:trPr>
          <w:trHeight w:val="1193"/>
          <w:jc w:val="center"/>
        </w:trPr>
        <w:tc>
          <w:tcPr>
            <w:tcW w:w="2503" w:type="dxa"/>
            <w:shd w:val="clear" w:color="auto" w:fill="F3F3F3"/>
          </w:tcPr>
          <w:p w14:paraId="138BAD8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367" w:type="dxa"/>
            <w:shd w:val="clear" w:color="auto" w:fill="auto"/>
          </w:tcPr>
          <w:p w14:paraId="708DE1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 يحدد القواعد اللغوية والنحوية للغة العبرية ويفهمها.</w:t>
            </w:r>
          </w:p>
          <w:p w14:paraId="0E0CE4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يميز بين أساليب التعبير اللغوي والأدبي الشائعة في اللغة العبرية.</w:t>
            </w:r>
          </w:p>
          <w:p w14:paraId="1FA57D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الأدبية والفكرية الشائعة في تراث اللغة العبرية.</w:t>
            </w:r>
          </w:p>
          <w:p w14:paraId="2ADEA4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التركية وفهم أهم نتاجهم الأدبي والفكري.</w:t>
            </w:r>
          </w:p>
          <w:p w14:paraId="3A469F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 10 يعرف الجوانب المختلفة للعلوم الإنسانية الأخرى التي تساعده في مجال تخصصه ويفهمها.</w:t>
            </w:r>
          </w:p>
          <w:p w14:paraId="425F8D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عبرية</w:t>
            </w:r>
          </w:p>
        </w:tc>
      </w:tr>
    </w:tbl>
    <w:p w14:paraId="22E9BF0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28512D98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C526A7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0CC8D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يوضح العلاقات السياقية للأساليب المختلفة في اللغة  العبرية ويميز بينها.</w:t>
            </w:r>
          </w:p>
          <w:p w14:paraId="424E58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 يتناول نقد النصوص الشفوية والمكتوبة باللغة العبرية</w:t>
            </w:r>
          </w:p>
          <w:p w14:paraId="52A5B4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العبرية وثقافة اللغة العربية وتراثها.</w:t>
            </w:r>
          </w:p>
          <w:p w14:paraId="39FC8A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 يتعرف على الدلالات اللغوية والنحوية وتطورها.</w:t>
            </w:r>
          </w:p>
        </w:tc>
      </w:tr>
      <w:tr w:rsidR="009C5689" w:rsidRPr="00CE1CD3" w14:paraId="334DB3EE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D4EE0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601EF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34D15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يشرح موضوعاًً كتب باللغة العبرية</w:t>
            </w:r>
          </w:p>
          <w:p w14:paraId="6F3160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يراجع القواعد الصحيحة في كتابة موضوع أو تقرير أو إلقاء كلمة باللغة العبرية.</w:t>
            </w:r>
          </w:p>
          <w:p w14:paraId="5449EE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ج.6 يصمم  حوارًا مع المتحدثين باللغة العبرية.</w:t>
            </w:r>
          </w:p>
        </w:tc>
      </w:tr>
      <w:tr w:rsidR="009C5689" w:rsidRPr="00CE1CD3" w14:paraId="36947936" w14:textId="77777777" w:rsidTr="00786FBB">
        <w:trPr>
          <w:trHeight w:val="72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6FC78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EA75B1B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يعبر في كلمة موجزة عن أهمية اللغة العبرية</w:t>
            </w:r>
          </w:p>
          <w:p w14:paraId="555EF2C6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العبرية</w:t>
            </w:r>
          </w:p>
        </w:tc>
      </w:tr>
      <w:tr w:rsidR="009C5689" w:rsidRPr="00CE1CD3" w14:paraId="259CD008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78FAD9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4A87DD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مراجعة قواعد اللغة العبرية</w:t>
            </w:r>
          </w:p>
          <w:p w14:paraId="5953CC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أنواع الجملة العبرية </w:t>
            </w:r>
          </w:p>
          <w:p w14:paraId="7EC8B1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تصريف الأفعال المزيدة مع التطبيق</w:t>
            </w:r>
          </w:p>
          <w:p w14:paraId="745D72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المشتقات في اللغة العبرية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مع التطبيق</w:t>
            </w:r>
          </w:p>
          <w:p w14:paraId="3FFDE6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تراكيب لغوية مع التطبيق</w:t>
            </w:r>
          </w:p>
          <w:p w14:paraId="0A75F7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ترجمة وتحليل نص من النثر العبري القديم</w:t>
            </w:r>
          </w:p>
          <w:p w14:paraId="6A98EE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ترجمة نص من النثر العبري الحديث</w:t>
            </w:r>
          </w:p>
          <w:p w14:paraId="0802FE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تحليل نص من النثر العبري الحديث</w:t>
            </w:r>
          </w:p>
          <w:p w14:paraId="75D7C4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ترجمة وتحليل نص من الشعر العبري القديم</w:t>
            </w:r>
          </w:p>
          <w:p w14:paraId="71A9CF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ترجمة وتحليل نص من الشعر العبري الحديث</w:t>
            </w:r>
          </w:p>
          <w:p w14:paraId="1A9884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ترجمة مختارة من الصحافة العبرية </w:t>
            </w:r>
          </w:p>
          <w:p w14:paraId="682EE1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تدريبات</w:t>
            </w:r>
          </w:p>
          <w:p w14:paraId="698B71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مراجعة لما سبق دراسته</w:t>
            </w:r>
          </w:p>
        </w:tc>
      </w:tr>
      <w:tr w:rsidR="009C5689" w:rsidRPr="00CE1CD3" w14:paraId="6C2A9110" w14:textId="77777777" w:rsidTr="00786FBB">
        <w:trPr>
          <w:trHeight w:val="1195"/>
          <w:jc w:val="center"/>
        </w:trPr>
        <w:tc>
          <w:tcPr>
            <w:tcW w:w="2597" w:type="dxa"/>
            <w:shd w:val="clear" w:color="auto" w:fill="F3F3F3"/>
          </w:tcPr>
          <w:p w14:paraId="0BE59016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0D552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12DABA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CE1CD3" w14:paraId="09B11E25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80BFD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F1366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65C9A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9C5689" w:rsidRPr="00CE1CD3" w14:paraId="6549D36A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ADE17F4" w14:textId="77777777" w:rsidR="009C5689" w:rsidRPr="00905E72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905E72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490BCFF4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5C4079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307D38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4EFFDE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6B616219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65358FD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52DC20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61E6B9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0A5008F8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1FD3FF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3B8B82F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722C9D0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49087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27A687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3AB69A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0A1F9FF7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B74C7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. قائمة الكتب الدراسية والمراجع :</w:t>
            </w:r>
          </w:p>
        </w:tc>
      </w:tr>
      <w:tr w:rsidR="009C5689" w:rsidRPr="00CE1CD3" w14:paraId="38628954" w14:textId="77777777" w:rsidTr="00786FBB">
        <w:trPr>
          <w:trHeight w:val="59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A48755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8CA3D5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اللغة العبرية (1):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 خالد مصطفى هاشم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14:paraId="119FBE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C5689" w:rsidRPr="00CE1CD3" w14:paraId="1083E9BD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373B21E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728F57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دروس في اللغة العبرية ، د/ ربحي كمال ، مكتبة لبنان ، 1980</w:t>
            </w:r>
          </w:p>
          <w:p w14:paraId="001714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قواعد اللغة العبرية للمبتدئين د/ رشاد الشامي ، مكتبة سعيد رأفت ، 1978</w:t>
            </w:r>
          </w:p>
        </w:tc>
      </w:tr>
      <w:tr w:rsidR="009C5689" w:rsidRPr="00CE1CD3" w14:paraId="341804D7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2FAA9EE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3F9FB2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فن الترجمة ،  صفاء خلوصي ، الهيئة المصرية العامة ، 2000 م</w:t>
            </w:r>
          </w:p>
          <w:p w14:paraId="6C8136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الأدب العبري القديم والوسيط ، د. ألفت محمد جلال ، مطبعة جامعة عين شمس ، 1978</w:t>
            </w:r>
          </w:p>
        </w:tc>
      </w:tr>
      <w:tr w:rsidR="009C5689" w:rsidRPr="00CE1CD3" w14:paraId="2349C5A4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187E78C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46EB7D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مجلة رسالة المشرق، مركز الدراسات الشرقية جامعة القاهرة</w:t>
            </w:r>
          </w:p>
          <w:p w14:paraId="533495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د.2. مجلة الدراسات الشرقية ، جمعية خريجي الدراسات الشرقية                       </w:t>
            </w:r>
          </w:p>
        </w:tc>
      </w:tr>
    </w:tbl>
    <w:p w14:paraId="602FF653" w14:textId="77777777" w:rsidR="009C5689" w:rsidRPr="00A06244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lang w:bidi="ar-EG"/>
        </w:rPr>
      </w:pPr>
      <w:r w:rsidRPr="00A06244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>أستاذ المادة:</w:t>
      </w:r>
    </w:p>
    <w:p w14:paraId="2B09AE83" w14:textId="77777777" w:rsidR="009C5689" w:rsidRPr="00A06244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</w:rPr>
      </w:pPr>
      <w:r w:rsidRPr="00A062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A0624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محمد عبد التواب</w:t>
      </w:r>
      <w:r w:rsidRPr="00A06244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A06244">
        <w:rPr>
          <w:rFonts w:hint="cs"/>
          <w:b/>
          <w:bCs/>
          <w:sz w:val="28"/>
          <w:szCs w:val="28"/>
          <w:rtl/>
        </w:rPr>
        <w:t>.</w:t>
      </w:r>
    </w:p>
    <w:p w14:paraId="2D78A1B2" w14:textId="77777777" w:rsidR="009C5689" w:rsidRPr="00A06244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A06244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رئيس مجلس القسم العلمى </w:t>
      </w:r>
    </w:p>
    <w:p w14:paraId="07DFF5CC" w14:textId="77777777" w:rsidR="009C5689" w:rsidRPr="00A06244" w:rsidRDefault="009C5689" w:rsidP="009C5689">
      <w:pPr>
        <w:bidi/>
        <w:rPr>
          <w:rFonts w:cs="Simplified Arabic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A0624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أ.د حمدي عبد اللطيف</w:t>
      </w:r>
    </w:p>
    <w:p w14:paraId="35E5353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536D82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140FC004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3B461D7D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</w:p>
    <w:p w14:paraId="0BE61B8E" w14:textId="77777777" w:rsidR="009C5689" w:rsidRPr="00A06244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15BBD39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1B0A90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1528B8D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6C077A9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0BB8DA1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634F6F0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8F2176D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A79856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3002506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799382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C0B7233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E29066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6E7DBF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7EE42D6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A86D6BF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</w:p>
    <w:p w14:paraId="41E9306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29F2E983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اللغة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الشرقية(اللغة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التركية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38E1D48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66F5175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BA50CBC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E062C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</w:rPr>
              <w:t>Orien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CE1CD3">
              <w:rPr>
                <w:b/>
                <w:bCs/>
                <w:sz w:val="28"/>
                <w:szCs w:val="28"/>
              </w:rPr>
              <w:t>326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DE4E5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13A3E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التركية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28A23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الثالثة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873C0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الفصل الدراسي الثانى</w:t>
            </w:r>
          </w:p>
        </w:tc>
      </w:tr>
      <w:tr w:rsidR="009C5689" w:rsidRPr="00CE1CD3" w14:paraId="2100F036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5E65C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4166D4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5328" behindDoc="1" locked="0" layoutInCell="1" allowOverlap="1" wp14:anchorId="2F5FAA3B" wp14:editId="041261F8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70B95" id="Rectangle 107" o:spid="_x0000_s1026" style="position:absolute;left:0;text-align:left;margin-left:21.45pt;margin-top:3.55pt;width:36pt;height:18pt;z-index:-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6352" behindDoc="1" locked="0" layoutInCell="1" allowOverlap="1" wp14:anchorId="504513FA" wp14:editId="051C3018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CC4A2" id="Rectangle 105" o:spid="_x0000_s1026" style="position:absolute;left:0;text-align:left;margin-left:127.5pt;margin-top:3.2pt;width:36pt;height:18pt;z-index:-251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3C0C1DD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7188CD8D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37E25D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022557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6DAD41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استخدام المهارات اللغوية للتعامل مع المراجع اللازمة لتخصصه بلغة أجنبية واحدة على الأقل.</w:t>
            </w:r>
          </w:p>
          <w:p w14:paraId="2AA950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التواصل مع الثقافات الأخرى انطلاقا من خلفية قوية لثقافته العربية.</w:t>
            </w:r>
          </w:p>
          <w:p w14:paraId="3C8265D1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ك. التمكن من ثقافة اللغة التركية والقدرة على إدراك الإطار الحضاري الشامل للغة التركية، وما تمتاز به الثقافة التركية.</w:t>
            </w:r>
          </w:p>
        </w:tc>
      </w:tr>
      <w:tr w:rsidR="009C5689" w:rsidRPr="00CE1CD3" w14:paraId="025DF224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28429721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DAC9F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D3B7B0E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691F08B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669D88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 يحدد القواعد اللغوية والنحوية للغة التركية ويفهمها.</w:t>
            </w:r>
          </w:p>
          <w:p w14:paraId="449066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يميز بين أساليب التعبير اللغوي والأدبي الشائعة في اللغة التركية.</w:t>
            </w:r>
          </w:p>
          <w:p w14:paraId="72B561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الأدبية والفكرية الشائعة في تراث اللغة التركية.</w:t>
            </w:r>
          </w:p>
          <w:p w14:paraId="33627F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التركية وفهم أهم نتاجهم الأدبي والفكري.</w:t>
            </w:r>
          </w:p>
          <w:p w14:paraId="64BB37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 10 يعرف الجوانب المختلفة للعلوم الإنسانية الأخرى التي تساعده في مجال تخصصه ويفهمها.</w:t>
            </w:r>
          </w:p>
        </w:tc>
      </w:tr>
    </w:tbl>
    <w:p w14:paraId="6DECD50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5BEF6C01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1B53A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1097A2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يوضح العلاقات السياقية للأساليب المختلفة في اللغة التركية ويميز بينها.</w:t>
            </w:r>
          </w:p>
          <w:p w14:paraId="243B81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 يتناول نقد النصوص الشفوية والمكتوبة باللغة التركية.</w:t>
            </w:r>
          </w:p>
          <w:p w14:paraId="19DB57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التركية وثقافة اللغة العربية وتراثها.</w:t>
            </w:r>
          </w:p>
          <w:p w14:paraId="0EC94F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 يتعرف على الدلالات اللغوية والنحوية وتطورها.</w:t>
            </w:r>
          </w:p>
        </w:tc>
      </w:tr>
      <w:tr w:rsidR="009C5689" w:rsidRPr="00CE1CD3" w14:paraId="78BC0374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B0F49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48231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1B86C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ج.1 يقوم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التي درسها في مجال عمله</w:t>
            </w:r>
          </w:p>
          <w:p w14:paraId="4B217C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ج.3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يراجع القواعد الصحيحة في كتابة موضوع أو تقرير أو إلقاء كلمة باللغة العربية.</w:t>
            </w:r>
          </w:p>
          <w:p w14:paraId="5EB249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ج.6 يصمم  حوار مع المتحدثين باللغة التركية.</w:t>
            </w:r>
          </w:p>
        </w:tc>
      </w:tr>
      <w:tr w:rsidR="009C5689" w:rsidRPr="00CE1CD3" w14:paraId="5FC9F29B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FDD6E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4CE709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د.1- يعبر في كلمة موجزة عن أهمية اللغةالتركية.</w:t>
            </w:r>
          </w:p>
          <w:p w14:paraId="565E1A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التركية</w:t>
            </w:r>
          </w:p>
          <w:p w14:paraId="732EA7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 يستخدم تكنولوجيا المعلومات في مجال تخصصه.</w:t>
            </w:r>
          </w:p>
        </w:tc>
      </w:tr>
      <w:tr w:rsidR="009C5689" w:rsidRPr="00CE1CD3" w14:paraId="0AC30F02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16D20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327D8E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مراجعة المستوى الأول من اللغة التركية. </w:t>
            </w:r>
          </w:p>
          <w:p w14:paraId="15D0C4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الصفات في التركية</w:t>
            </w:r>
          </w:p>
          <w:p w14:paraId="051CBE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الفعل المركب والتصريف المركب</w:t>
            </w:r>
          </w:p>
          <w:p w14:paraId="3AD0B5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الصيغ الزمنية المركبة وأنواعها وأشكالها واستخداماتها.</w:t>
            </w:r>
          </w:p>
          <w:p w14:paraId="73E253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زمن الحكاية المركب وأشكاله التصريفية + نص تطبيقى. </w:t>
            </w:r>
          </w:p>
          <w:p w14:paraId="4CAB00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زمن الرواية المركب وأشكاله التصريفية + نص تطبيقى. </w:t>
            </w:r>
          </w:p>
          <w:p w14:paraId="573AC5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زمن الشرط المركب وأشكاله التصريفية + نص تطبيقى.</w:t>
            </w:r>
          </w:p>
          <w:p w14:paraId="04B8DE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الصيغة الاقتدارية وتصريفها مع الأزمنة + نص تطبيقى.</w:t>
            </w:r>
          </w:p>
          <w:p w14:paraId="43299F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الصيغة التعجيلية وتصريفاتها مع الأزمنة + نص تطبيقى.</w:t>
            </w:r>
          </w:p>
          <w:p w14:paraId="2EE875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أشباه الفعل فى اللغة التركية واستخداماتها داخل الجملة.</w:t>
            </w:r>
          </w:p>
          <w:p w14:paraId="26EDB0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الصفات الشبيهة بالفعل وأنواعها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استخداماتها فى اللغة.</w:t>
            </w:r>
          </w:p>
          <w:p w14:paraId="07A7C9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الظروف الشبيهة بالفعل وأنواعها واستخداماتها فى اللغة.</w:t>
            </w:r>
          </w:p>
          <w:p w14:paraId="4AED40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للترجمة والتحليل الصرفى والنحوى.</w:t>
            </w:r>
          </w:p>
        </w:tc>
      </w:tr>
      <w:tr w:rsidR="009C5689" w:rsidRPr="00CE1CD3" w14:paraId="00E6C638" w14:textId="77777777" w:rsidTr="00786FBB">
        <w:trPr>
          <w:trHeight w:val="1336"/>
          <w:jc w:val="center"/>
        </w:trPr>
        <w:tc>
          <w:tcPr>
            <w:tcW w:w="2597" w:type="dxa"/>
            <w:shd w:val="clear" w:color="auto" w:fill="F3F3F3"/>
          </w:tcPr>
          <w:p w14:paraId="7823765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03801E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6510C4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4F4044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F829D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35D93D38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04F0ED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3F80B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DDBD7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9C5689" w:rsidRPr="00CE1CD3" w14:paraId="46DB3943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A0E6F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5E274509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633097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5A320E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4D58AE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7DD913F1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23905D2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7451CC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0124DA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247B8CA5" w14:textId="77777777" w:rsidTr="00786FBB">
        <w:trPr>
          <w:trHeight w:val="101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BDF0AA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6A9531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8E61E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20%</w:t>
            </w:r>
          </w:p>
          <w:p w14:paraId="1F3A8E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امتحان نهاية الفصل الدراسى .              80%</w:t>
            </w:r>
          </w:p>
        </w:tc>
      </w:tr>
      <w:tr w:rsidR="009C5689" w:rsidRPr="00CE1CD3" w14:paraId="55A7DAE3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2CF4C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5B979556" w14:textId="77777777" w:rsidTr="00786FBB">
        <w:trPr>
          <w:trHeight w:val="6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38514F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38189F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اللغة التركية (قواعد ونصوص) المستوي الثاني: د.أحمد حنفى عبدالرحيم                   </w:t>
            </w:r>
          </w:p>
        </w:tc>
      </w:tr>
      <w:tr w:rsidR="009C5689" w:rsidRPr="00CE1CD3" w14:paraId="634D896A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6148E9B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453A29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مبشر الطرازي: قواعد اللغة التركية.</w:t>
            </w:r>
          </w:p>
        </w:tc>
      </w:tr>
      <w:tr w:rsidR="009C5689" w:rsidRPr="00CE1CD3" w14:paraId="0E197CF3" w14:textId="77777777" w:rsidTr="00786FBB">
        <w:trPr>
          <w:trHeight w:val="402"/>
          <w:jc w:val="center"/>
        </w:trPr>
        <w:tc>
          <w:tcPr>
            <w:tcW w:w="2597" w:type="dxa"/>
            <w:shd w:val="clear" w:color="auto" w:fill="F3F3F3"/>
          </w:tcPr>
          <w:p w14:paraId="309D897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26AE77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ج.1. الصفصافي أحمد المرسي: قواعد اللغة التركية.</w:t>
            </w:r>
          </w:p>
        </w:tc>
      </w:tr>
      <w:tr w:rsidR="009C5689" w:rsidRPr="00CE1CD3" w14:paraId="1F702654" w14:textId="77777777" w:rsidTr="00786FBB">
        <w:trPr>
          <w:trHeight w:val="3431"/>
          <w:jc w:val="center"/>
        </w:trPr>
        <w:tc>
          <w:tcPr>
            <w:tcW w:w="2597" w:type="dxa"/>
            <w:shd w:val="clear" w:color="auto" w:fill="F3F3F3"/>
          </w:tcPr>
          <w:p w14:paraId="02DB203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2B7093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  <w:p w14:paraId="18CC4A4D" w14:textId="77777777" w:rsidR="009C5689" w:rsidRPr="00CE1CD3" w:rsidRDefault="00000000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hyperlink r:id="rId19" w:history="1">
              <w:r w:rsidR="009C5689" w:rsidRPr="00CE1CD3">
                <w:rPr>
                  <w:rStyle w:val="Hyperlink"/>
                  <w:rFonts w:ascii="Traditional Arabic" w:hAnsi="Traditional Arabic" w:cs="Traditional Arabic"/>
                  <w:b/>
                  <w:bCs/>
                  <w:sz w:val="28"/>
                  <w:szCs w:val="28"/>
                </w:rPr>
                <w:t>https://www.busuu.com/enc/</w:t>
              </w:r>
            </w:hyperlink>
          </w:p>
          <w:p w14:paraId="704B21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د.2.</w:t>
            </w:r>
          </w:p>
          <w:p w14:paraId="0D55ACB4" w14:textId="77777777" w:rsidR="009C5689" w:rsidRPr="00CE1CD3" w:rsidRDefault="00000000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hyperlink r:id="rId20" w:history="1">
              <w:r w:rsidR="009C5689" w:rsidRPr="00CE1CD3">
                <w:rPr>
                  <w:rStyle w:val="Hyperlink"/>
                  <w:rFonts w:ascii="Traditional Arabic" w:hAnsi="Traditional Arabic" w:cs="Traditional Arabic"/>
                  <w:b/>
                  <w:bCs/>
                  <w:sz w:val="28"/>
                  <w:szCs w:val="28"/>
                </w:rPr>
                <w:t>https://www.duolingo.com/</w:t>
              </w:r>
            </w:hyperlink>
          </w:p>
          <w:p w14:paraId="2ACF24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de-D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 xml:space="preserve">د.3. </w:t>
            </w:r>
          </w:p>
          <w:p w14:paraId="67A7A698" w14:textId="77777777" w:rsidR="009C5689" w:rsidRPr="00CE1CD3" w:rsidRDefault="00000000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hyperlink r:id="rId21" w:history="1">
              <w:r w:rsidR="009C5689" w:rsidRPr="00CE1CD3">
                <w:rPr>
                  <w:rStyle w:val="Hyperlink"/>
                  <w:rFonts w:ascii="Traditional Arabic" w:hAnsi="Traditional Arabic" w:cs="Traditional Arabic"/>
                  <w:b/>
                  <w:bCs/>
                  <w:sz w:val="28"/>
                  <w:szCs w:val="28"/>
                </w:rPr>
                <w:t>http://www.learnalanguage.com/</w:t>
              </w:r>
            </w:hyperlink>
          </w:p>
          <w:p w14:paraId="25AF10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د.4.</w:t>
            </w:r>
          </w:p>
          <w:p w14:paraId="480C6AF5" w14:textId="77777777" w:rsidR="009C5689" w:rsidRPr="00CE1CD3" w:rsidRDefault="00000000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hyperlink r:id="rId22" w:history="1">
              <w:r w:rsidR="009C5689" w:rsidRPr="00CE1CD3">
                <w:rPr>
                  <w:rStyle w:val="Hyperlink"/>
                  <w:rFonts w:ascii="Traditional Arabic" w:hAnsi="Traditional Arabic" w:cs="Traditional Arabic"/>
                  <w:b/>
                  <w:bCs/>
                  <w:sz w:val="28"/>
                  <w:szCs w:val="28"/>
                </w:rPr>
                <w:t>http://turkish.pgeorgalas.gr/indexEn.htm</w:t>
              </w:r>
            </w:hyperlink>
          </w:p>
        </w:tc>
      </w:tr>
    </w:tbl>
    <w:p w14:paraId="2C7B1884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lang w:bidi="ar-EG"/>
        </w:rPr>
      </w:pP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>أستاذ المادة:</w:t>
      </w:r>
    </w:p>
    <w:p w14:paraId="09685C0B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A062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د.. سهير  أحمد محمد</w:t>
      </w: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</w:t>
      </w:r>
    </w:p>
    <w:p w14:paraId="039FCE8B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رئيس مجلس القسم العلمى </w:t>
      </w:r>
    </w:p>
    <w:p w14:paraId="24C354FC" w14:textId="77777777" w:rsidR="009C5689" w:rsidRPr="00A06244" w:rsidRDefault="009C5689" w:rsidP="00615964">
      <w:pPr>
        <w:numPr>
          <w:ilvl w:val="0"/>
          <w:numId w:val="17"/>
        </w:numPr>
        <w:bidi/>
        <w:spacing w:after="0" w:line="240" w:lineRule="auto"/>
        <w:rPr>
          <w:rFonts w:cs="Traditional Arabic"/>
          <w:b/>
          <w:bCs/>
          <w:sz w:val="28"/>
          <w:szCs w:val="28"/>
        </w:rPr>
      </w:pPr>
      <w:r w:rsidRPr="00A06244">
        <w:rPr>
          <w:rFonts w:cs="Traditional Arabic" w:hint="cs"/>
          <w:b/>
          <w:bCs/>
          <w:sz w:val="28"/>
          <w:szCs w:val="28"/>
          <w:rtl/>
        </w:rPr>
        <w:t>د حمدي عبد اللطيف</w:t>
      </w:r>
    </w:p>
    <w:p w14:paraId="749FFAA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385F8780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43DE0135" w14:textId="77777777" w:rsidR="009C5689" w:rsidRPr="00CE1CD3" w:rsidRDefault="009C5689" w:rsidP="009C5689">
      <w:pPr>
        <w:bidi/>
        <w:rPr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6E12193" w14:textId="77777777" w:rsidR="009C5689" w:rsidRPr="00A06244" w:rsidRDefault="009C5689" w:rsidP="009C5689">
      <w:pPr>
        <w:bidi/>
        <w:rPr>
          <w:b/>
          <w:bCs/>
          <w:sz w:val="28"/>
          <w:szCs w:val="28"/>
        </w:rPr>
      </w:pPr>
    </w:p>
    <w:p w14:paraId="75D1DDA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F30C33C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CBE829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3A440E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F5BCA2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F66C58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4B5C9CD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D0BA8EC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35C2B59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1F79EF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39B4FD1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851BABA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1275351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3582335B" w14:textId="77777777" w:rsidR="009C5689" w:rsidRPr="00E42572" w:rsidRDefault="009C5689" w:rsidP="009C5689">
      <w:pPr>
        <w:bidi/>
        <w:rPr>
          <w:rFonts w:cs="PT Bold Heading"/>
          <w:rtl/>
          <w:lang w:bidi="ar-EG"/>
        </w:rPr>
      </w:pPr>
      <w:r w:rsidRPr="00E42572">
        <w:rPr>
          <w:rFonts w:cs="PT Bold Heading"/>
          <w:rtl/>
          <w:lang w:bidi="ar-EG"/>
        </w:rPr>
        <w:t>توصيف مقرر دراسي</w:t>
      </w:r>
      <w:r w:rsidRPr="00E42572">
        <w:rPr>
          <w:rFonts w:cs="PT Bold Heading" w:hint="cs"/>
          <w:rtl/>
          <w:lang w:bidi="ar-EG"/>
        </w:rPr>
        <w:t>(تطبيقات الحاسب الآلي في اللغة العربية)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E42572" w14:paraId="1217603B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EF903E5" w14:textId="77777777" w:rsidR="009C5689" w:rsidRPr="00E4257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E4257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1. بيانات المقرر </w:t>
            </w:r>
          </w:p>
        </w:tc>
      </w:tr>
      <w:tr w:rsidR="009C5689" w:rsidRPr="00E42572" w14:paraId="78E64812" w14:textId="77777777" w:rsidTr="00786FBB">
        <w:trPr>
          <w:trHeight w:val="85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36A76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rtl/>
                <w:lang w:bidi="ar-AE"/>
              </w:rPr>
            </w:pPr>
            <w:r w:rsidRPr="00E42572">
              <w:rPr>
                <w:rFonts w:ascii="Traditional Arabic" w:hAnsi="Traditional Arabic" w:cs="PT Bold Heading" w:hint="cs"/>
                <w:rtl/>
                <w:lang w:bidi="ar-AE"/>
              </w:rPr>
              <w:t>الرمز الكودى:</w:t>
            </w:r>
          </w:p>
          <w:p w14:paraId="3AA7FF18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42572">
              <w:rPr>
                <w:rFonts w:ascii="New Century Schoolbook" w:hAnsi="New Century Schoolbook"/>
                <w:b/>
                <w:bCs/>
                <w:sz w:val="28"/>
                <w:szCs w:val="28"/>
              </w:rPr>
              <w:t xml:space="preserve">Arab.327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0778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4257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51578EF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(تطبيقات الحاسب الآلي في اللغة العربية)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D49B6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E4257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 الثانية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5917946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(الفصل الدراسي الأول)</w:t>
            </w:r>
          </w:p>
        </w:tc>
      </w:tr>
      <w:tr w:rsidR="009C5689" w:rsidRPr="00E42572" w14:paraId="7E75D555" w14:textId="77777777" w:rsidTr="00786FBB">
        <w:trPr>
          <w:trHeight w:val="542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CBFB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E4257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3652" w14:textId="77777777" w:rsidR="009C5689" w:rsidRPr="00E4257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41408" behindDoc="1" locked="0" layoutInCell="1" allowOverlap="1" wp14:anchorId="256DCD21" wp14:editId="00633E9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43A24" id="Rectangle 104" o:spid="_x0000_s1026" style="position:absolute;left:0;text-align:left;margin-left:21.45pt;margin-top:3.55pt;width:36pt;height:18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42432" behindDoc="1" locked="0" layoutInCell="1" allowOverlap="1" wp14:anchorId="7A65B56B" wp14:editId="2AEDC668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770AC" id="Rectangle 103" o:spid="_x0000_s1026" style="position:absolute;left:0;text-align:left;margin-left:127.5pt;margin-top:3.2pt;width:36pt;height:18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E4257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نظرى:  2  </w:t>
            </w:r>
            <w:r w:rsidRPr="00E4257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تدريبات:         2   </w:t>
            </w:r>
          </w:p>
        </w:tc>
      </w:tr>
    </w:tbl>
    <w:p w14:paraId="09860D27" w14:textId="77777777" w:rsidR="009C5689" w:rsidRPr="00A06244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7375"/>
      </w:tblGrid>
      <w:tr w:rsidR="009C5689" w:rsidRPr="00A06244" w14:paraId="103D00F6" w14:textId="77777777" w:rsidTr="00786FBB">
        <w:trPr>
          <w:trHeight w:val="1171"/>
          <w:jc w:val="center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6B33A9A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2. هدف المقرر: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10F1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1982D614" w14:textId="77777777" w:rsidR="009C5689" w:rsidRPr="00A06244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و.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استخدام الحاسوب و تكنولوجيا المعلومات في مجال اللغة العربية و آدابها المختلفة. </w:t>
            </w:r>
          </w:p>
          <w:p w14:paraId="4B5B7FA7" w14:textId="77777777" w:rsidR="009C5689" w:rsidRPr="00A06244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 ببرامج الحاسوب في مجال اللغة العربية و آدابها.</w:t>
            </w:r>
          </w:p>
        </w:tc>
      </w:tr>
      <w:tr w:rsidR="009C5689" w:rsidRPr="00A06244" w14:paraId="5E1F363E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AA84C" w14:textId="77777777" w:rsidR="009C5689" w:rsidRPr="00A06244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3. المستهدف من تدريس المقرر :</w:t>
            </w:r>
          </w:p>
          <w:p w14:paraId="23F737AA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A06244" w14:paraId="3B297CE1" w14:textId="77777777" w:rsidTr="00786FBB">
        <w:trPr>
          <w:trHeight w:val="1193"/>
          <w:jc w:val="center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E70DF48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المعرفة و الفهم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C989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أ.2. يميز بين الحوسبة و برامج الحاسوب المختلفة. </w:t>
            </w:r>
          </w:p>
          <w:p w14:paraId="666A7AB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أ.8 يذكر عقبات حوسبة بعض فروع العربية و طرق حلها. </w:t>
            </w:r>
          </w:p>
          <w:p w14:paraId="1DF19DC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بالحاسوب و اللغة كالحوسبة و علم اللغة الحاسوبي.</w:t>
            </w:r>
          </w:p>
          <w:p w14:paraId="593E03ED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أ.12. يعطي أمثلة تطبيقية متعددة لتطبيقات الحاسوب في مجال اللغة العربية.</w:t>
            </w:r>
          </w:p>
        </w:tc>
      </w:tr>
    </w:tbl>
    <w:p w14:paraId="41A89F27" w14:textId="77777777" w:rsidR="009C5689" w:rsidRPr="00A06244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8215"/>
      </w:tblGrid>
      <w:tr w:rsidR="009C5689" w:rsidRPr="00A06244" w14:paraId="0288CF2B" w14:textId="77777777" w:rsidTr="00786FBB">
        <w:trPr>
          <w:trHeight w:val="973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CEE65B8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ب-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القدرات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39C7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يوضح  أهم برامج الحاسوب المطبقة في العربية.</w:t>
            </w:r>
          </w:p>
          <w:p w14:paraId="6FD283E5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 يتناول تحليل مشكلات الحوسبة في العربية و علومها.</w:t>
            </w:r>
          </w:p>
          <w:p w14:paraId="7A1AEB0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ب.4.يتعرف على أسس علم اللغة الحاسوبي و تطبيقاته.</w:t>
            </w:r>
          </w:p>
          <w:p w14:paraId="75B6D7FC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سمات استخدام الميكنة الحديثة و تكنولوجيا المعلومات في الحفاظ على التراث العربي.</w:t>
            </w:r>
          </w:p>
        </w:tc>
      </w:tr>
      <w:tr w:rsidR="009C5689" w:rsidRPr="00A06244" w14:paraId="15FB1A07" w14:textId="77777777" w:rsidTr="00786FBB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5805865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ج- المهارات المهنية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والعلمية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7CC083D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EC12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 يشرح تطبيقات الحاسبوب الشائعة و غير الشائعة في مجال اللغة العربية.</w:t>
            </w:r>
          </w:p>
          <w:p w14:paraId="1FC1353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ج.5. يكتب المراجع باللغة الأجنبية المهتمة بمجال الحوسبة اللغوية.</w:t>
            </w:r>
          </w:p>
          <w:p w14:paraId="5222A404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ج.8. ينقد فكرة صعوبة الإفادة من تطبيقات الحاسوب في مجال اللغة العربية و آدابها المختلفة.                            </w:t>
            </w:r>
          </w:p>
        </w:tc>
      </w:tr>
      <w:tr w:rsidR="009C5689" w:rsidRPr="00A06244" w14:paraId="43F4200C" w14:textId="77777777" w:rsidTr="00786FBB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D223996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د- المهارات العامة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0E6E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 يعبر بإيجاز عن قضية مصططلحات علم اللغة الحاسوبي </w:t>
            </w:r>
          </w:p>
          <w:p w14:paraId="211E4AC2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 يقترح حلولا لمشكلة ضعف الإفادة من تكنولوجيا المعلومات في مجال الدرسات  العربية.</w:t>
            </w:r>
          </w:p>
          <w:p w14:paraId="2226C22E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د.5. يستخدم تكنولوجيا المعلومات في مجال تطوير تدريس اللغة.</w:t>
            </w:r>
          </w:p>
        </w:tc>
      </w:tr>
      <w:tr w:rsidR="009C5689" w:rsidRPr="00A06244" w14:paraId="7CEAAD9E" w14:textId="77777777" w:rsidTr="00786FBB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77E553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4. محتوى المقرر 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CA56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الأول: مقدمة عالم الحاسوب: تاريخه و مكوناته.</w:t>
            </w:r>
          </w:p>
          <w:p w14:paraId="77DD0C0C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 الثاني: تاريخ الحاسوب و قصة الترقيم و الأرقام العربية                                   </w:t>
            </w:r>
          </w:p>
          <w:p w14:paraId="76241B26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الثالث: المعالجة الحسابية والمعلوماتية: من الآلة البسيطة إلى الحاسوب الإلكتروني </w:t>
            </w:r>
          </w:p>
          <w:p w14:paraId="62326522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الرابع: أجيـال الحـاسوب </w:t>
            </w:r>
          </w:p>
          <w:p w14:paraId="425EAB95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ه.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الخامس: لغات  الحاسوب و البرمجة </w:t>
            </w:r>
          </w:p>
          <w:p w14:paraId="44E951FD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السادس: : من ظاهرة اللغة إلى  اللسانيات التطبيقية   </w:t>
            </w:r>
          </w:p>
          <w:p w14:paraId="45FB2F1A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السابع: علم اللغة الحاسوبي والعربية: مقدمة و عرض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</w:t>
            </w:r>
          </w:p>
          <w:p w14:paraId="504ACA44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الثامن: مجالات البحث في معالجات علم اللغة الحاسوبي و لغة الضاد</w:t>
            </w:r>
          </w:p>
          <w:p w14:paraId="603E7A07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ط.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التاسع: أهم مظاهر الحوسبة العربية المبكرة ومستقبل العربية</w:t>
            </w:r>
          </w:p>
          <w:p w14:paraId="57DC4AE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علم اللغة الحاسوبي والكتابة العربية </w:t>
            </w:r>
          </w:p>
          <w:p w14:paraId="3931D955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الحادي عشر: علم اللغة الحاسوبي و الترجمة من العربية وإليها.</w:t>
            </w:r>
          </w:p>
          <w:p w14:paraId="486B56D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الثاني عشر: علم اللغة الحاسوبي و تعليم غير الناطقين بالعربية </w:t>
            </w:r>
          </w:p>
          <w:p w14:paraId="58EE4799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الأسبوع الثالث عشر: من تطبيقات الحاسوب في العربية: حوسبة ( النحو و الصرف و العروض). </w:t>
            </w:r>
          </w:p>
          <w:p w14:paraId="483D90D9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الأسبوع الرابع عشر: التحديات التي تواجه اللغة العربية في مجال الحاسوب وتكنولوجيا المعلومات  (أسباب و حلول)</w:t>
            </w:r>
          </w:p>
        </w:tc>
      </w:tr>
      <w:tr w:rsidR="009C5689" w:rsidRPr="00A06244" w14:paraId="3A856A5B" w14:textId="77777777" w:rsidTr="00786FBB">
        <w:trPr>
          <w:trHeight w:val="1647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2138FF7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5. أساليب التعليم والتعلم العامة:</w:t>
            </w:r>
          </w:p>
          <w:p w14:paraId="5386E37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A21E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76E855F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4A3651A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  <w:p w14:paraId="20E634D4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العروض المقدمة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>(Data Show) PowerPoint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A06244" w14:paraId="25744D34" w14:textId="77777777" w:rsidTr="00786FBB">
        <w:trPr>
          <w:trHeight w:val="1122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B4DE786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br w:type="page"/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 أساليب التعليم والتعلم للطلاب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7B79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تدريب </w:t>
            </w:r>
          </w:p>
          <w:p w14:paraId="310A6F9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</w:t>
            </w:r>
          </w:p>
          <w:p w14:paraId="786726D3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تبادل الأدوار</w:t>
            </w:r>
          </w:p>
          <w:p w14:paraId="28497759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حل المشكلة     </w:t>
            </w:r>
          </w:p>
        </w:tc>
      </w:tr>
      <w:tr w:rsidR="009C5689" w:rsidRPr="00A06244" w14:paraId="352ABA28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9C27C62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lang w:bidi="ar-AE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A06244" w14:paraId="5C0151F6" w14:textId="77777777" w:rsidTr="00786FBB">
        <w:trPr>
          <w:trHeight w:val="866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334626E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الأساليب المستخدمة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DDE4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5B3D5C0D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A06244" w14:paraId="5C129E59" w14:textId="77777777" w:rsidTr="00786FBB">
        <w:trPr>
          <w:trHeight w:val="792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9B23225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ب. التوقيت 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A7EE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53220B26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A06244" w14:paraId="30530AFB" w14:textId="77777777" w:rsidTr="00786FBB">
        <w:trPr>
          <w:trHeight w:val="1225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151AB9A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ج. توزيع الدرجات</w:t>
            </w:r>
          </w:p>
          <w:p w14:paraId="453102AB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3E28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2F9D2474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3A8C3827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A06244" w14:paraId="307C4306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CD91EB7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lang w:bidi="ar-AE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>8. قائمة الكتب الدراسية والمراجع :</w:t>
            </w:r>
          </w:p>
        </w:tc>
      </w:tr>
      <w:tr w:rsidR="009C5689" w:rsidRPr="00A06244" w14:paraId="6EAFEA6B" w14:textId="77777777" w:rsidTr="00786FBB">
        <w:trPr>
          <w:trHeight w:val="489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A24106D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أ. مذكرات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F7DE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المذكرة المقررة: علم اللغة الحاسوبي د. ياسرمحمد حسن</w:t>
            </w:r>
          </w:p>
        </w:tc>
      </w:tr>
      <w:tr w:rsidR="009C5689" w:rsidRPr="00A06244" w14:paraId="68EBF0F1" w14:textId="77777777" w:rsidTr="00786FBB">
        <w:trPr>
          <w:trHeight w:val="70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DC104DA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ب. كتب ملزمة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4144F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 عبدالحافظ بن محمد سلامة: تطبيقات الحاسوب في التعليم، دار الخريجي للنشر والتوزيع، الرياض، 1424ه.</w:t>
            </w:r>
          </w:p>
        </w:tc>
      </w:tr>
      <w:tr w:rsidR="009C5689" w:rsidRPr="00A06244" w14:paraId="2955C8CA" w14:textId="77777777" w:rsidTr="00786FBB">
        <w:trPr>
          <w:trHeight w:val="874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E872A03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9479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1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 إبراهيم الفار: استخدام الحاسوب في التعليم، دار الفكر للطباعة والنشر والتوزيع، الأردن، 2002م.</w:t>
            </w:r>
          </w:p>
          <w:p w14:paraId="2143C891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ج.2.عبدالإله العرفج وآخرون: تطبيقات الحاسب الآلي في التعليم، 2011م.</w:t>
            </w:r>
          </w:p>
          <w:p w14:paraId="407217A6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ج.3.ألفت محمد فودة: الحاسب الآلي واستخداماته في التعليم، ط3، مكتبة الملك فهد الوطنية،الرياض، 1425ه.</w:t>
            </w:r>
          </w:p>
          <w:p w14:paraId="74022540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 مسفر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الدوسري: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حوسبة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الصرف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: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التصغير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أنموذجا،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ورقة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مقدمة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للمؤتمر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الثالث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للغة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العربية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وآدابها،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الجامعة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الإسلامية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العالمية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ماليزيا 2014م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>.</w:t>
            </w:r>
          </w:p>
          <w:p w14:paraId="115C0250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ج.5.</w:t>
            </w:r>
            <w:r w:rsidRPr="00A06244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فاطمة البريكي، مدخل إلى الأدب التفاعلي، ط1، الدار البيضاء: المركز الثقافي العربي، 2006 م</w:t>
            </w:r>
          </w:p>
          <w:p w14:paraId="11D1667F" w14:textId="77777777" w:rsidR="009C5689" w:rsidRPr="00A06244" w:rsidRDefault="009C5689" w:rsidP="009C5689">
            <w:pPr>
              <w:tabs>
                <w:tab w:val="num" w:pos="426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.6. سعيد يقطين، النص المترابط ومستقبل الثقافة العربية، ط1، الدار البيضاء: المركز الثقافي العربي، 2008م</w:t>
            </w:r>
          </w:p>
        </w:tc>
      </w:tr>
      <w:tr w:rsidR="009C5689" w:rsidRPr="00A06244" w14:paraId="5E696886" w14:textId="77777777" w:rsidTr="00786FBB">
        <w:trPr>
          <w:trHeight w:val="92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B04BF21" w14:textId="77777777" w:rsidR="009C5689" w:rsidRPr="00A06244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</w:pP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lang w:bidi="ar-EG"/>
              </w:rPr>
              <w:t>.</w:t>
            </w:r>
            <w:r w:rsidRPr="00A06244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3558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الدارة - السعودية</w:t>
            </w:r>
          </w:p>
          <w:p w14:paraId="0E7C6171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د.2 مجلة فصول - مصر</w:t>
            </w:r>
          </w:p>
          <w:p w14:paraId="54B2D1D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د.3 مجلة إبداع- مصر</w:t>
            </w:r>
          </w:p>
          <w:p w14:paraId="6B280761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د.4 مجلة عالم الفكر - الكويت</w:t>
            </w:r>
          </w:p>
          <w:p w14:paraId="79B006E0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د.5 مجلة كلية الآداب والعلوم الإنسانية - مكناسة: المغرب</w:t>
            </w:r>
          </w:p>
          <w:p w14:paraId="7104BC47" w14:textId="77777777" w:rsidR="009C5689" w:rsidRPr="00A06244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د.6. مجلة فكر و نقد: و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منها:</w:t>
            </w:r>
          </w:p>
          <w:p w14:paraId="5DB7E834" w14:textId="77777777" w:rsidR="009C5689" w:rsidRDefault="009C5689" w:rsidP="009C5689">
            <w:pPr>
              <w:bidi/>
              <w:rPr>
                <w:rFonts w:ascii="Traditional Arabic" w:eastAsia="Calibri" w:hAnsi="Traditional Arabic" w:cs="Traditional Arabic"/>
                <w:color w:val="0000FF"/>
              </w:rPr>
            </w:pP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زكي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خضرك، الحرف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العربي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والحوسبة،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فكر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ونقد،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العدد 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AE"/>
              </w:rPr>
              <w:t>12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2002م</w:t>
            </w:r>
            <w:r w:rsidRPr="00A062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.</w:t>
            </w:r>
            <w:r w:rsidRPr="00A06244">
              <w:rPr>
                <w:rFonts w:ascii="Traditional Arabic" w:eastAsia="Calibri" w:hAnsi="Traditional Arabic" w:cs="Traditional Arabic" w:hint="cs"/>
                <w:color w:val="0000FF"/>
                <w:sz w:val="28"/>
                <w:szCs w:val="28"/>
                <w:u w:val="single"/>
              </w:rPr>
              <w:t xml:space="preserve"> </w:t>
            </w:r>
            <w:r w:rsidRPr="00E42572">
              <w:rPr>
                <w:rFonts w:ascii="Traditional Arabic" w:eastAsia="Calibri" w:hAnsi="Traditional Arabic" w:cs="Traditional Arabic" w:hint="cs"/>
                <w:color w:val="0000FF"/>
                <w:u w:val="single"/>
              </w:rPr>
              <w:t>http//www.aljabribed.net</w:t>
            </w:r>
            <w:r w:rsidRPr="00E42572">
              <w:rPr>
                <w:rFonts w:ascii="Traditional Arabic" w:eastAsia="Calibri" w:hAnsi="Traditional Arabic" w:cs="Traditional Arabic" w:hint="cs"/>
                <w:color w:val="0000FF"/>
              </w:rPr>
              <w:t xml:space="preserve">                                                 </w:t>
            </w:r>
          </w:p>
          <w:p w14:paraId="7353E8D5" w14:textId="77777777" w:rsidR="009C5689" w:rsidRPr="00E42572" w:rsidRDefault="009C5689" w:rsidP="009C5689">
            <w:pPr>
              <w:bidi/>
              <w:rPr>
                <w:rFonts w:ascii="Traditional Arabic" w:eastAsia="Calibri" w:hAnsi="Traditional Arabic" w:cs="Traditional Arabic"/>
                <w:rtl/>
              </w:rPr>
            </w:pPr>
            <w:r w:rsidRPr="00E42572">
              <w:rPr>
                <w:rFonts w:ascii="Traditional Arabic" w:eastAsia="Calibri" w:hAnsi="Traditional Arabic" w:cs="Traditional Arabic" w:hint="cs"/>
                <w:color w:val="0000FF"/>
                <w:u w:val="single"/>
              </w:rPr>
              <w:t xml:space="preserve"> </w:t>
            </w:r>
            <w:hyperlink r:id="rId23" w:history="1">
              <w:r w:rsidRPr="00E42572">
                <w:rPr>
                  <w:rStyle w:val="Hyperlink"/>
                  <w:rFonts w:ascii="Traditional Arabic" w:eastAsia="Calibri" w:hAnsi="Traditional Arabic" w:cs="Traditional Arabic" w:hint="cs"/>
                </w:rPr>
                <w:t>http://ar.wikipedia.org</w:t>
              </w:r>
            </w:hyperlink>
          </w:p>
          <w:p w14:paraId="75181A54" w14:textId="77777777" w:rsidR="009C5689" w:rsidRPr="00E42572" w:rsidRDefault="00000000" w:rsidP="009C5689">
            <w:pPr>
              <w:bidi/>
              <w:spacing w:before="240"/>
              <w:ind w:left="720"/>
              <w:contextualSpacing/>
              <w:rPr>
                <w:rFonts w:ascii="Traditional Arabic" w:eastAsia="Calibri" w:hAnsi="Traditional Arabic" w:cs="Traditional Arabic"/>
                <w:lang w:bidi="ar-EG"/>
              </w:rPr>
            </w:pPr>
            <w:hyperlink r:id="rId24" w:history="1">
              <w:r w:rsidR="009C5689" w:rsidRPr="00E42572">
                <w:rPr>
                  <w:rStyle w:val="Hyperlink"/>
                  <w:rFonts w:ascii="Traditional Arabic" w:eastAsia="Calibri" w:hAnsi="Traditional Arabic" w:cs="Traditional Arabic" w:hint="cs"/>
                  <w:lang w:bidi="ar-EG"/>
                </w:rPr>
                <w:t>http://office.microsoft.com/ar-sa</w:t>
              </w:r>
              <w:r w:rsidR="009C5689" w:rsidRPr="00E42572">
                <w:rPr>
                  <w:rStyle w:val="Hyperlink"/>
                  <w:rFonts w:ascii="Traditional Arabic" w:eastAsia="Calibri" w:hAnsi="Traditional Arabic" w:cs="Traditional Arabic" w:hint="cs"/>
                  <w:rtl/>
                  <w:lang w:bidi="ar-EG"/>
                </w:rPr>
                <w:t>/</w:t>
              </w:r>
            </w:hyperlink>
          </w:p>
          <w:p w14:paraId="38B6F889" w14:textId="77777777" w:rsidR="009C5689" w:rsidRPr="00A06244" w:rsidRDefault="00000000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hyperlink r:id="rId25" w:history="1">
              <w:r w:rsidR="009C5689" w:rsidRPr="00E42572">
                <w:rPr>
                  <w:rStyle w:val="Hyperlink"/>
                  <w:rFonts w:ascii="Traditional Arabic" w:eastAsia="Calibri" w:hAnsi="Traditional Arabic" w:cs="Traditional Arabic" w:hint="cs"/>
                  <w:lang w:bidi="ar-EG"/>
                </w:rPr>
                <w:t>http://www.mostafa-gawdat.net/vb3/forumdisplay.php?f=7</w:t>
              </w:r>
            </w:hyperlink>
          </w:p>
        </w:tc>
      </w:tr>
    </w:tbl>
    <w:p w14:paraId="0CDBC4D5" w14:textId="77777777" w:rsidR="009C5689" w:rsidRPr="00A06244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A06244">
        <w:rPr>
          <w:rFonts w:ascii="Traditional Arabic" w:hAnsi="Traditional Arabic" w:cs="PT Bold Heading" w:hint="cs"/>
          <w:sz w:val="28"/>
          <w:szCs w:val="28"/>
          <w:rtl/>
          <w:lang w:bidi="ar-EG"/>
        </w:rPr>
        <w:t>أستاذ المادة:</w:t>
      </w:r>
    </w:p>
    <w:p w14:paraId="661AE549" w14:textId="77777777" w:rsidR="009C5689" w:rsidRPr="00E4257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أ.م.</w:t>
      </w:r>
      <w:r w:rsidRPr="00A062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د. ياسر محمد حسن علي </w:t>
      </w:r>
      <w:r w:rsidRPr="00A06244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              رئيس مجلس القسم العلمى </w:t>
      </w:r>
    </w:p>
    <w:p w14:paraId="30DB0D6B" w14:textId="77777777" w:rsidR="009C5689" w:rsidRPr="00A06244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 </w:t>
      </w:r>
      <w:r w:rsidRPr="00A062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أ.د محمد عبد العال محمد</w:t>
      </w:r>
    </w:p>
    <w:p w14:paraId="5E9E8AED" w14:textId="77777777" w:rsidR="009C5689" w:rsidRPr="00A06244" w:rsidRDefault="009C5689" w:rsidP="009C5689">
      <w:pPr>
        <w:bidi/>
        <w:rPr>
          <w:sz w:val="28"/>
          <w:szCs w:val="28"/>
          <w:rtl/>
        </w:rPr>
      </w:pPr>
    </w:p>
    <w:p w14:paraId="034483C3" w14:textId="77777777" w:rsidR="009C5689" w:rsidRPr="00A06244" w:rsidRDefault="009C5689" w:rsidP="009C5689">
      <w:pPr>
        <w:bidi/>
        <w:rPr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767F8543" w14:textId="77777777" w:rsidR="009C5689" w:rsidRPr="00A06244" w:rsidRDefault="009C5689" w:rsidP="009C5689">
      <w:pPr>
        <w:bidi/>
        <w:rPr>
          <w:b/>
          <w:bCs/>
          <w:sz w:val="28"/>
          <w:szCs w:val="28"/>
        </w:rPr>
      </w:pPr>
    </w:p>
    <w:p w14:paraId="152848BE" w14:textId="77777777" w:rsidR="009C5689" w:rsidRPr="00A06244" w:rsidRDefault="009C5689" w:rsidP="009C5689">
      <w:pPr>
        <w:bidi/>
        <w:rPr>
          <w:b/>
          <w:bCs/>
          <w:sz w:val="28"/>
          <w:szCs w:val="28"/>
        </w:rPr>
      </w:pPr>
    </w:p>
    <w:p w14:paraId="457B4CB5" w14:textId="77777777" w:rsidR="009C5689" w:rsidRPr="00A06244" w:rsidRDefault="009C5689" w:rsidP="009C5689">
      <w:pPr>
        <w:bidi/>
        <w:rPr>
          <w:b/>
          <w:bCs/>
          <w:sz w:val="28"/>
          <w:szCs w:val="28"/>
        </w:rPr>
      </w:pPr>
    </w:p>
    <w:p w14:paraId="263A91A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FF160BF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A194D0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7EE1414B" wp14:editId="2292DF52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4686300" cy="2603500"/>
                <wp:effectExtent l="7620" t="6985" r="11430" b="8890"/>
                <wp:wrapNone/>
                <wp:docPr id="102" name="Flowchart: Multidocumen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60350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5917F" w14:textId="77777777" w:rsidR="009C5689" w:rsidRPr="004C100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4C100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>توصيف مقررات</w:t>
                            </w:r>
                          </w:p>
                          <w:p w14:paraId="6B0BA082" w14:textId="77777777" w:rsidR="009C5689" w:rsidRPr="004C1009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72"/>
                                <w:szCs w:val="72"/>
                                <w:rtl/>
                              </w:rPr>
                            </w:pPr>
                            <w:r w:rsidRPr="004C1009">
                              <w:rPr>
                                <w:rFonts w:cs="PT Bold Heading" w:hint="cs"/>
                                <w:sz w:val="72"/>
                                <w:szCs w:val="72"/>
                                <w:rtl/>
                              </w:rPr>
                              <w:t>الفرقة الرابعة</w:t>
                            </w:r>
                          </w:p>
                          <w:p w14:paraId="3819804E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1414B" id="Flowchart: Multidocument 102" o:spid="_x0000_s1042" type="#_x0000_t115" style="position:absolute;left:0;text-align:left;margin-left:9pt;margin-top:3.05pt;width:369pt;height:20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" strokecolor="#333" strokeweight="0">
                <v:textbox>
                  <w:txbxContent>
                    <w:p w14:paraId="7DE5917F" w14:textId="77777777" w:rsidR="009C5689" w:rsidRPr="004C1009" w:rsidRDefault="009C5689" w:rsidP="009C5689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4C100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>توصيف مقررات</w:t>
                      </w:r>
                    </w:p>
                    <w:p w14:paraId="6B0BA082" w14:textId="77777777" w:rsidR="009C5689" w:rsidRPr="004C1009" w:rsidRDefault="009C5689" w:rsidP="009C5689">
                      <w:pPr>
                        <w:jc w:val="center"/>
                        <w:rPr>
                          <w:rFonts w:cs="PT Bold Heading"/>
                          <w:sz w:val="72"/>
                          <w:szCs w:val="72"/>
                          <w:rtl/>
                        </w:rPr>
                      </w:pPr>
                      <w:r w:rsidRPr="004C1009">
                        <w:rPr>
                          <w:rFonts w:cs="PT Bold Heading" w:hint="cs"/>
                          <w:sz w:val="72"/>
                          <w:szCs w:val="72"/>
                          <w:rtl/>
                        </w:rPr>
                        <w:t>الفرقة الرابعة</w:t>
                      </w:r>
                    </w:p>
                    <w:p w14:paraId="3819804E" w14:textId="77777777" w:rsidR="009C5689" w:rsidRDefault="009C5689" w:rsidP="009C5689"/>
                  </w:txbxContent>
                </v:textbox>
              </v:shape>
            </w:pict>
          </mc:Fallback>
        </mc:AlternateContent>
      </w:r>
    </w:p>
    <w:p w14:paraId="17AC4CD3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80C013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F9838AF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DC35BE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AA98DF4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5B785BC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C924AB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34880D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F842482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3888" behindDoc="1" locked="0" layoutInCell="1" allowOverlap="1" wp14:anchorId="778E170A" wp14:editId="2116DB10">
                <wp:simplePos x="0" y="0"/>
                <wp:positionH relativeFrom="column">
                  <wp:posOffset>251460</wp:posOffset>
                </wp:positionH>
                <wp:positionV relativeFrom="paragraph">
                  <wp:posOffset>78105</wp:posOffset>
                </wp:positionV>
                <wp:extent cx="4114800" cy="1143000"/>
                <wp:effectExtent l="11430" t="12065" r="7620" b="6985"/>
                <wp:wrapNone/>
                <wp:docPr id="101" name="Rounded 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32EFB0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مقررات</w:t>
                            </w:r>
                          </w:p>
                          <w:p w14:paraId="7822353C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الفرقة الرابعة (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برنامج اللغة العربية وآدابها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53613A34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(الفصل الدراسي الأول)</w:t>
                            </w:r>
                          </w:p>
                          <w:p w14:paraId="5402BD06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E170A" id="Rounded Rectangle 101" o:spid="_x0000_s1043" style="position:absolute;left:0;text-align:left;margin-left:19.8pt;margin-top:6.15pt;width:324pt;height:90pt;z-index:-2511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" fillcolor="silver">
                <v:fill opacity="6682f"/>
                <v:textbox>
                  <w:txbxContent>
                    <w:p w14:paraId="7732EFB0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مقررات</w:t>
                      </w:r>
                    </w:p>
                    <w:p w14:paraId="7822353C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الفرقة الرابعة (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برنامج اللغة العربية وآدابها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53613A34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(الفصل الدراسي الأول)</w:t>
                      </w:r>
                    </w:p>
                    <w:p w14:paraId="5402BD06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5B7945A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670F705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6C16A3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5155D7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tbl>
      <w:tblPr>
        <w:bidiVisual/>
        <w:tblW w:w="949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4183"/>
        <w:gridCol w:w="2126"/>
        <w:gridCol w:w="1559"/>
        <w:gridCol w:w="1135"/>
      </w:tblGrid>
      <w:tr w:rsidR="009C5689" w:rsidRPr="004C1009" w14:paraId="7E8E811D" w14:textId="77777777" w:rsidTr="00786FBB">
        <w:trPr>
          <w:jc w:val="center"/>
        </w:trPr>
        <w:tc>
          <w:tcPr>
            <w:tcW w:w="490" w:type="dxa"/>
            <w:shd w:val="clear" w:color="auto" w:fill="D9D9D9"/>
          </w:tcPr>
          <w:p w14:paraId="1FAF2D4B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83" w:type="dxa"/>
            <w:shd w:val="clear" w:color="auto" w:fill="D9D9D9"/>
          </w:tcPr>
          <w:p w14:paraId="1E695D48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المقـــــــــــرر</w:t>
            </w:r>
          </w:p>
        </w:tc>
        <w:tc>
          <w:tcPr>
            <w:tcW w:w="2126" w:type="dxa"/>
            <w:shd w:val="clear" w:color="auto" w:fill="D9D9D9"/>
          </w:tcPr>
          <w:p w14:paraId="4B2C4E20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كود المقرر</w:t>
            </w:r>
          </w:p>
        </w:tc>
        <w:tc>
          <w:tcPr>
            <w:tcW w:w="1559" w:type="dxa"/>
            <w:shd w:val="clear" w:color="auto" w:fill="D9D9D9"/>
          </w:tcPr>
          <w:p w14:paraId="7DBDF996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135" w:type="dxa"/>
            <w:shd w:val="clear" w:color="auto" w:fill="D9D9D9"/>
          </w:tcPr>
          <w:p w14:paraId="7C1CF922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التدريبات</w:t>
            </w:r>
          </w:p>
        </w:tc>
      </w:tr>
      <w:tr w:rsidR="009C5689" w:rsidRPr="004C1009" w14:paraId="0D1ABBC0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3BFC27CD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1</w:t>
            </w:r>
          </w:p>
        </w:tc>
        <w:tc>
          <w:tcPr>
            <w:tcW w:w="4183" w:type="dxa"/>
            <w:shd w:val="clear" w:color="auto" w:fill="auto"/>
          </w:tcPr>
          <w:p w14:paraId="538FBD7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الشعر العربي الحديث.</w:t>
            </w:r>
          </w:p>
        </w:tc>
        <w:tc>
          <w:tcPr>
            <w:tcW w:w="2126" w:type="dxa"/>
            <w:shd w:val="clear" w:color="auto" w:fill="auto"/>
          </w:tcPr>
          <w:p w14:paraId="4C64377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411</w:t>
            </w:r>
          </w:p>
        </w:tc>
        <w:tc>
          <w:tcPr>
            <w:tcW w:w="1559" w:type="dxa"/>
            <w:shd w:val="clear" w:color="auto" w:fill="auto"/>
          </w:tcPr>
          <w:p w14:paraId="3BB11478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136B0E9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793192A8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55A17DE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2</w:t>
            </w:r>
          </w:p>
        </w:tc>
        <w:tc>
          <w:tcPr>
            <w:tcW w:w="4183" w:type="dxa"/>
            <w:shd w:val="clear" w:color="auto" w:fill="auto"/>
          </w:tcPr>
          <w:p w14:paraId="2F67055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أدب مصر الإسلامية.</w:t>
            </w:r>
          </w:p>
        </w:tc>
        <w:tc>
          <w:tcPr>
            <w:tcW w:w="2126" w:type="dxa"/>
            <w:shd w:val="clear" w:color="auto" w:fill="auto"/>
          </w:tcPr>
          <w:p w14:paraId="1E45BED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412</w:t>
            </w:r>
          </w:p>
        </w:tc>
        <w:tc>
          <w:tcPr>
            <w:tcW w:w="1559" w:type="dxa"/>
            <w:shd w:val="clear" w:color="auto" w:fill="auto"/>
          </w:tcPr>
          <w:p w14:paraId="74B61F5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09DCDDB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3F0A9D5D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7DD4428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3</w:t>
            </w:r>
          </w:p>
        </w:tc>
        <w:tc>
          <w:tcPr>
            <w:tcW w:w="4183" w:type="dxa"/>
            <w:shd w:val="clear" w:color="auto" w:fill="auto"/>
          </w:tcPr>
          <w:p w14:paraId="5309D71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النقد العربي الحديث.</w:t>
            </w:r>
          </w:p>
        </w:tc>
        <w:tc>
          <w:tcPr>
            <w:tcW w:w="2126" w:type="dxa"/>
            <w:shd w:val="clear" w:color="auto" w:fill="auto"/>
          </w:tcPr>
          <w:p w14:paraId="3B8D6C4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413</w:t>
            </w:r>
          </w:p>
        </w:tc>
        <w:tc>
          <w:tcPr>
            <w:tcW w:w="1559" w:type="dxa"/>
            <w:shd w:val="clear" w:color="auto" w:fill="auto"/>
          </w:tcPr>
          <w:p w14:paraId="3B80320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400C9DB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3477B86B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543E19D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4</w:t>
            </w:r>
          </w:p>
        </w:tc>
        <w:tc>
          <w:tcPr>
            <w:tcW w:w="4183" w:type="dxa"/>
            <w:shd w:val="clear" w:color="auto" w:fill="auto"/>
          </w:tcPr>
          <w:p w14:paraId="6832FBE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تاريخ العالم العربي الحديث.</w:t>
            </w:r>
          </w:p>
        </w:tc>
        <w:tc>
          <w:tcPr>
            <w:tcW w:w="2126" w:type="dxa"/>
            <w:shd w:val="clear" w:color="auto" w:fill="auto"/>
          </w:tcPr>
          <w:p w14:paraId="06F7C6A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Hist 414</w:t>
            </w:r>
          </w:p>
        </w:tc>
        <w:tc>
          <w:tcPr>
            <w:tcW w:w="1559" w:type="dxa"/>
            <w:shd w:val="clear" w:color="auto" w:fill="auto"/>
          </w:tcPr>
          <w:p w14:paraId="6A8C014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1819E52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1E19AC02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6FEAB8C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5</w:t>
            </w:r>
          </w:p>
        </w:tc>
        <w:tc>
          <w:tcPr>
            <w:tcW w:w="4183" w:type="dxa"/>
            <w:shd w:val="clear" w:color="auto" w:fill="auto"/>
          </w:tcPr>
          <w:p w14:paraId="1ABEED2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اللغة الشرقية.</w:t>
            </w:r>
          </w:p>
        </w:tc>
        <w:tc>
          <w:tcPr>
            <w:tcW w:w="2126" w:type="dxa"/>
            <w:shd w:val="clear" w:color="auto" w:fill="auto"/>
          </w:tcPr>
          <w:p w14:paraId="299CC29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Orien 415</w:t>
            </w:r>
          </w:p>
        </w:tc>
        <w:tc>
          <w:tcPr>
            <w:tcW w:w="1559" w:type="dxa"/>
            <w:shd w:val="clear" w:color="auto" w:fill="auto"/>
          </w:tcPr>
          <w:p w14:paraId="7DE2EBE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058017B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4FB7EF8F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59E87FD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6</w:t>
            </w:r>
          </w:p>
        </w:tc>
        <w:tc>
          <w:tcPr>
            <w:tcW w:w="4183" w:type="dxa"/>
            <w:shd w:val="clear" w:color="auto" w:fill="auto"/>
          </w:tcPr>
          <w:p w14:paraId="477E823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لغة أوربية حديثة وترجمة (نصوص متخصصة).</w:t>
            </w:r>
          </w:p>
        </w:tc>
        <w:tc>
          <w:tcPr>
            <w:tcW w:w="2126" w:type="dxa"/>
            <w:shd w:val="clear" w:color="auto" w:fill="auto"/>
          </w:tcPr>
          <w:p w14:paraId="5B56BA58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416</w:t>
            </w:r>
          </w:p>
        </w:tc>
        <w:tc>
          <w:tcPr>
            <w:tcW w:w="1559" w:type="dxa"/>
            <w:shd w:val="clear" w:color="auto" w:fill="auto"/>
          </w:tcPr>
          <w:p w14:paraId="2937A28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5663DA3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-</w:t>
            </w:r>
          </w:p>
        </w:tc>
      </w:tr>
      <w:tr w:rsidR="009C5689" w:rsidRPr="004C1009" w14:paraId="121A336A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5E6E30E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7</w:t>
            </w:r>
          </w:p>
        </w:tc>
        <w:tc>
          <w:tcPr>
            <w:tcW w:w="4183" w:type="dxa"/>
            <w:shd w:val="clear" w:color="auto" w:fill="auto"/>
          </w:tcPr>
          <w:p w14:paraId="445682E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مناهج تحقيق التراث.</w:t>
            </w:r>
          </w:p>
        </w:tc>
        <w:tc>
          <w:tcPr>
            <w:tcW w:w="2126" w:type="dxa"/>
            <w:shd w:val="clear" w:color="auto" w:fill="auto"/>
          </w:tcPr>
          <w:p w14:paraId="45E8BD3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417</w:t>
            </w:r>
          </w:p>
        </w:tc>
        <w:tc>
          <w:tcPr>
            <w:tcW w:w="1559" w:type="dxa"/>
            <w:shd w:val="clear" w:color="auto" w:fill="auto"/>
          </w:tcPr>
          <w:p w14:paraId="0CAFFD5D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14:paraId="5697A17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15559681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1233338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</w:p>
        </w:tc>
        <w:tc>
          <w:tcPr>
            <w:tcW w:w="6309" w:type="dxa"/>
            <w:gridSpan w:val="2"/>
            <w:shd w:val="clear" w:color="auto" w:fill="auto"/>
          </w:tcPr>
          <w:p w14:paraId="514CFA4A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 xml:space="preserve">                      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الم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ـ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جم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ــــ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وع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14:paraId="112ADBD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28</w:t>
            </w:r>
          </w:p>
        </w:tc>
        <w:tc>
          <w:tcPr>
            <w:tcW w:w="1135" w:type="dxa"/>
            <w:shd w:val="clear" w:color="auto" w:fill="auto"/>
          </w:tcPr>
          <w:p w14:paraId="343FF98E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8</w:t>
            </w:r>
          </w:p>
        </w:tc>
      </w:tr>
    </w:tbl>
    <w:p w14:paraId="0F7B8525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0AF8B5A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981A3E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3D7AD00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2B8C86D3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491D090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79F0D444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</w:p>
    <w:p w14:paraId="270C3CC6" w14:textId="77777777" w:rsidR="009C5689" w:rsidRPr="004514BD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PT Bold Heading" w:hint="cs"/>
          <w:sz w:val="28"/>
          <w:szCs w:val="28"/>
          <w:rtl/>
          <w:lang w:bidi="ar-AE"/>
        </w:rPr>
        <w:t>(</w:t>
      </w:r>
      <w:r w:rsidRPr="00CE1CD3">
        <w:rPr>
          <w:rFonts w:ascii="Traditional Arabic" w:hAnsi="Traditional Arabic" w:cs="PT Bold Heading" w:hint="cs"/>
          <w:sz w:val="28"/>
          <w:szCs w:val="28"/>
          <w:rtl/>
          <w:lang w:bidi="ar-AE"/>
        </w:rPr>
        <w:t>الشعر العربي الحديث</w:t>
      </w:r>
      <w:r>
        <w:rPr>
          <w:rFonts w:ascii="Traditional Arabic" w:hAnsi="Traditional Arabic" w:cs="PT Bold Heading" w:hint="cs"/>
          <w:sz w:val="28"/>
          <w:szCs w:val="28"/>
          <w:rtl/>
          <w:lang w:bidi="ar-AE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3D72CD8D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1B844C6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26474FF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84469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411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38D2D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A24C0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الشعر العربي الحديث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F0B83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الرابعة</w:t>
            </w:r>
          </w:p>
          <w:p w14:paraId="37B4E9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الأول.</w:t>
            </w:r>
          </w:p>
        </w:tc>
      </w:tr>
      <w:tr w:rsidR="009C5689" w:rsidRPr="00CE1CD3" w14:paraId="61740E1A" w14:textId="77777777" w:rsidTr="00786FBB">
        <w:trPr>
          <w:trHeight w:val="671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2E918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34D8F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7376" behindDoc="1" locked="0" layoutInCell="1" allowOverlap="1" wp14:anchorId="04DEB52E" wp14:editId="6ED95A4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056AF" id="Rectangle 100" o:spid="_x0000_s1026" style="position:absolute;left:0;text-align:left;margin-left:21.45pt;margin-top:3.55pt;width:36pt;height:18pt;z-index:-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8400" behindDoc="1" locked="0" layoutInCell="1" allowOverlap="1" wp14:anchorId="236A762C" wp14:editId="464437F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63C49" id="Rectangle 99" o:spid="_x0000_s1026" style="position:absolute;left:0;text-align:left;margin-left:127.5pt;margin-top:3.2pt;width:36pt;height:18pt;z-index:-2511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3C4DD52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8225"/>
      </w:tblGrid>
      <w:tr w:rsidR="009C5689" w:rsidRPr="00CE1CD3" w14:paraId="49DD7FC7" w14:textId="77777777" w:rsidTr="00786FBB">
        <w:trPr>
          <w:trHeight w:val="1383"/>
          <w:jc w:val="center"/>
        </w:trPr>
        <w:tc>
          <w:tcPr>
            <w:tcW w:w="2645" w:type="dxa"/>
            <w:shd w:val="clear" w:color="auto" w:fill="F3F3F3"/>
          </w:tcPr>
          <w:p w14:paraId="10F663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225" w:type="dxa"/>
            <w:shd w:val="clear" w:color="auto" w:fill="auto"/>
          </w:tcPr>
          <w:p w14:paraId="575214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02E5CDA0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التحليل النقدي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للنصوص الشعرية بأشكالها و أغراضها المختلفة.</w:t>
            </w:r>
          </w:p>
          <w:p w14:paraId="450E1F8F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في فترة العصر الحديث.</w:t>
            </w:r>
          </w:p>
        </w:tc>
      </w:tr>
      <w:tr w:rsidR="009C5689" w:rsidRPr="00CE1CD3" w14:paraId="120BB02D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517BC311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3F751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0C2AC873" w14:textId="77777777" w:rsidTr="00786FBB">
        <w:trPr>
          <w:trHeight w:val="1193"/>
          <w:jc w:val="center"/>
        </w:trPr>
        <w:tc>
          <w:tcPr>
            <w:tcW w:w="2645" w:type="dxa"/>
            <w:shd w:val="clear" w:color="auto" w:fill="F3F3F3"/>
          </w:tcPr>
          <w:p w14:paraId="6572669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225" w:type="dxa"/>
            <w:shd w:val="clear" w:color="auto" w:fill="auto"/>
          </w:tcPr>
          <w:p w14:paraId="70D7A5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يصنف التيارات الأدبية والفكرية الشائعة في تراث اللغة العربية في عصر صدر الإسلام وبني أمية.</w:t>
            </w:r>
          </w:p>
          <w:p w14:paraId="1BE39B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أ.4. يسمي أشهر الشعراء في الشعر العربي الحديث</w:t>
            </w:r>
          </w:p>
          <w:p w14:paraId="05D309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بالشعر العربي الحديث</w:t>
            </w:r>
          </w:p>
        </w:tc>
      </w:tr>
    </w:tbl>
    <w:p w14:paraId="60589D3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4"/>
        <w:gridCol w:w="8073"/>
      </w:tblGrid>
      <w:tr w:rsidR="009C5689" w:rsidRPr="00CE1CD3" w14:paraId="0D96A0B3" w14:textId="77777777" w:rsidTr="00786FBB">
        <w:trPr>
          <w:trHeight w:val="973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14:paraId="42955F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073" w:type="dxa"/>
            <w:shd w:val="clear" w:color="auto" w:fill="auto"/>
          </w:tcPr>
          <w:p w14:paraId="778E63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ب.2. يتناول نقد النصوص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المكتوبة الخاصة بالشعر الحديث</w:t>
            </w:r>
          </w:p>
          <w:p w14:paraId="2C7F08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على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الدلالات اللغوية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الأدبية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تطورها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الخاصة بقصيدة الشعر</w:t>
            </w:r>
          </w:p>
          <w:p w14:paraId="20663F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ب.6. يستنتج  أهم السمات اللغوية و الفنية للنصوص الشعرية.</w:t>
            </w:r>
          </w:p>
        </w:tc>
      </w:tr>
      <w:tr w:rsidR="009C5689" w:rsidRPr="00CE1CD3" w14:paraId="7169AD72" w14:textId="77777777" w:rsidTr="00786FBB">
        <w:trPr>
          <w:trHeight w:val="1003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14:paraId="669FA9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:                                                                             </w:t>
            </w:r>
          </w:p>
        </w:tc>
        <w:tc>
          <w:tcPr>
            <w:tcW w:w="8073" w:type="dxa"/>
            <w:shd w:val="clear" w:color="auto" w:fill="auto"/>
          </w:tcPr>
          <w:p w14:paraId="1647AE97" w14:textId="77777777" w:rsidR="009C5689" w:rsidRPr="004514BD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4514BD">
              <w:rPr>
                <w:rFonts w:cs="Traditional Arabic" w:hint="cs"/>
                <w:b/>
                <w:bCs/>
                <w:sz w:val="28"/>
                <w:szCs w:val="28"/>
                <w:rtl/>
                <w:lang w:bidi="ar-AE"/>
              </w:rPr>
              <w:t>يشرح اتجاهات الشعر الحديث، وأغراضه التجديدية،  وتراجم لأهم شعراء هذا العصر.</w:t>
            </w:r>
          </w:p>
          <w:p w14:paraId="57018C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المرتبطة بالشعر الحديث</w:t>
            </w:r>
          </w:p>
        </w:tc>
      </w:tr>
      <w:tr w:rsidR="009C5689" w:rsidRPr="00CE1CD3" w14:paraId="537581E5" w14:textId="77777777" w:rsidTr="00786FBB">
        <w:trPr>
          <w:trHeight w:val="55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14:paraId="7E2FD7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73" w:type="dxa"/>
            <w:shd w:val="clear" w:color="auto" w:fill="auto"/>
          </w:tcPr>
          <w:p w14:paraId="0C7DDC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يتواصل بإيجابية مع الآخرين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أحد الموضوعات الشعرية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70341D2E" w14:textId="77777777" w:rsidTr="00786FBB">
        <w:trPr>
          <w:trHeight w:val="1225"/>
          <w:jc w:val="center"/>
        </w:trPr>
        <w:tc>
          <w:tcPr>
            <w:tcW w:w="2494" w:type="dxa"/>
            <w:shd w:val="clear" w:color="auto" w:fill="F3F3F3"/>
          </w:tcPr>
          <w:p w14:paraId="5E0501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073" w:type="dxa"/>
            <w:shd w:val="clear" w:color="auto" w:fill="auto"/>
          </w:tcPr>
          <w:p w14:paraId="010C58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حركة الشعر في القرن التاسع عشر.</w:t>
            </w:r>
          </w:p>
          <w:p w14:paraId="51A61F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حركة البعث والإحياء.</w:t>
            </w:r>
          </w:p>
          <w:p w14:paraId="6D0421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محمود سامي البارودي .</w:t>
            </w:r>
          </w:p>
          <w:p w14:paraId="527E92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أحمد شوقي.</w:t>
            </w:r>
          </w:p>
          <w:p w14:paraId="5CB848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جماعة الديوان .</w:t>
            </w:r>
          </w:p>
          <w:p w14:paraId="24B72C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السادس:جماعة أبوللو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22242E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 المهجري.</w:t>
            </w:r>
          </w:p>
          <w:p w14:paraId="612AE9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ح. الأسبوع الثامن: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الطبيعة عند الرومانسيين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64D25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موقف الرومانسيين من المرأة.</w:t>
            </w:r>
          </w:p>
          <w:p w14:paraId="189FA5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خصائص الشعر الرومانسي من حيث الأسلوب .</w:t>
            </w:r>
          </w:p>
          <w:p w14:paraId="3F8D86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سمات مميزة في شعر المرأة.</w:t>
            </w:r>
          </w:p>
          <w:p w14:paraId="335B7B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ظواهر فنية في شعر المرأة.</w:t>
            </w:r>
          </w:p>
          <w:p w14:paraId="578F90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سارة " للعقاد " : رواية ذاتية "دراسة تحليلية</w:t>
            </w:r>
          </w:p>
          <w:p w14:paraId="39B502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</w:t>
            </w:r>
          </w:p>
        </w:tc>
      </w:tr>
      <w:tr w:rsidR="009C5689" w:rsidRPr="00CE1CD3" w14:paraId="768F7B0D" w14:textId="77777777" w:rsidTr="00786FBB">
        <w:trPr>
          <w:trHeight w:val="1399"/>
          <w:jc w:val="center"/>
        </w:trPr>
        <w:tc>
          <w:tcPr>
            <w:tcW w:w="2494" w:type="dxa"/>
            <w:shd w:val="clear" w:color="auto" w:fill="F3F3F3"/>
          </w:tcPr>
          <w:p w14:paraId="1A505D5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81A38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073" w:type="dxa"/>
            <w:shd w:val="clear" w:color="auto" w:fill="auto"/>
          </w:tcPr>
          <w:p w14:paraId="40F2F1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4327C8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835E4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6E2B2AA5" w14:textId="77777777" w:rsidTr="00786FBB">
        <w:trPr>
          <w:trHeight w:val="1122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14:paraId="797087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073" w:type="dxa"/>
            <w:tcBorders>
              <w:bottom w:val="single" w:sz="4" w:space="0" w:color="auto"/>
            </w:tcBorders>
            <w:shd w:val="clear" w:color="auto" w:fill="auto"/>
          </w:tcPr>
          <w:p w14:paraId="6D15A0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1AA0C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</w:p>
          <w:p w14:paraId="23BEEA3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</w:p>
        </w:tc>
      </w:tr>
      <w:tr w:rsidR="009C5689" w:rsidRPr="00CE1CD3" w14:paraId="453A89E9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090FFBC6" w14:textId="77777777" w:rsidR="009C5689" w:rsidRPr="004514BD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4514BD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>7</w:t>
            </w:r>
            <w:r w:rsidRPr="004514BD">
              <w:rPr>
                <w:rFonts w:ascii="Traditional Arabic" w:hAnsi="Traditional Arabic" w:cs="PT Bold Heading" w:hint="cs"/>
                <w:sz w:val="32"/>
                <w:szCs w:val="32"/>
                <w:rtl/>
                <w:lang w:bidi="ar-AE"/>
              </w:rPr>
              <w:t xml:space="preserve">. </w:t>
            </w:r>
            <w:r w:rsidRPr="004514BD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67BECF55" w14:textId="77777777" w:rsidTr="00786FBB">
        <w:trPr>
          <w:trHeight w:val="746"/>
          <w:jc w:val="center"/>
        </w:trPr>
        <w:tc>
          <w:tcPr>
            <w:tcW w:w="2494" w:type="dxa"/>
            <w:shd w:val="clear" w:color="auto" w:fill="F3F3F3"/>
          </w:tcPr>
          <w:p w14:paraId="71C985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073" w:type="dxa"/>
            <w:shd w:val="clear" w:color="auto" w:fill="auto"/>
          </w:tcPr>
          <w:p w14:paraId="5B0853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968778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0CCE7ADF" w14:textId="77777777" w:rsidTr="00786FBB">
        <w:trPr>
          <w:trHeight w:val="792"/>
          <w:jc w:val="center"/>
        </w:trPr>
        <w:tc>
          <w:tcPr>
            <w:tcW w:w="2494" w:type="dxa"/>
            <w:shd w:val="clear" w:color="auto" w:fill="F3F3F3"/>
          </w:tcPr>
          <w:p w14:paraId="1E24E6C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073" w:type="dxa"/>
            <w:shd w:val="clear" w:color="auto" w:fill="auto"/>
          </w:tcPr>
          <w:p w14:paraId="08B6B7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64A443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5C4695B0" w14:textId="77777777" w:rsidTr="00786FBB">
        <w:trPr>
          <w:trHeight w:val="1269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14:paraId="684C711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79B3C0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795B772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073" w:type="dxa"/>
            <w:tcBorders>
              <w:bottom w:val="single" w:sz="4" w:space="0" w:color="auto"/>
            </w:tcBorders>
            <w:shd w:val="clear" w:color="auto" w:fill="auto"/>
          </w:tcPr>
          <w:p w14:paraId="44F697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43252AB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03E3FB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0663296D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AE9620C" w14:textId="77777777" w:rsidR="009C5689" w:rsidRPr="004514BD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4514BD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8</w:t>
            </w:r>
            <w:r w:rsidRPr="004514BD">
              <w:rPr>
                <w:rFonts w:ascii="Traditional Arabic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>.</w:t>
            </w:r>
            <w:r w:rsidRPr="004514BD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63AF16F4" w14:textId="77777777" w:rsidTr="00786FBB">
        <w:trPr>
          <w:trHeight w:val="678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F3F3F3"/>
          </w:tcPr>
          <w:p w14:paraId="2538DD8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073" w:type="dxa"/>
            <w:shd w:val="clear" w:color="auto" w:fill="auto"/>
          </w:tcPr>
          <w:p w14:paraId="1196DD29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 الأدب العربى الحديث أ.د سهام راشد عثمان.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C5689" w:rsidRPr="00CE1CD3" w14:paraId="410B49F5" w14:textId="77777777" w:rsidTr="00786FBB">
        <w:trPr>
          <w:trHeight w:val="459"/>
          <w:jc w:val="center"/>
        </w:trPr>
        <w:tc>
          <w:tcPr>
            <w:tcW w:w="2494" w:type="dxa"/>
            <w:shd w:val="clear" w:color="auto" w:fill="F3F3F3"/>
          </w:tcPr>
          <w:p w14:paraId="4F107D2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073" w:type="dxa"/>
            <w:shd w:val="clear" w:color="auto" w:fill="auto"/>
          </w:tcPr>
          <w:p w14:paraId="469E64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ب.1.نازك الملائكة: قضايا الشعر المعاصر، الطبعة الثالثة، مكتبة النهضة، 1967م.</w:t>
            </w:r>
          </w:p>
          <w:p w14:paraId="45888E45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AE"/>
              </w:rPr>
              <w:t>ب.2 حسن أحمد الكبير: تطور القصيدة الغنائية في الشعر العربي الحديث، دار الفكر العربي. د.ت.</w:t>
            </w:r>
          </w:p>
          <w:p w14:paraId="22C6D5F8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</w:pPr>
          </w:p>
        </w:tc>
      </w:tr>
      <w:tr w:rsidR="009C5689" w:rsidRPr="00CE1CD3" w14:paraId="6CABD3F2" w14:textId="77777777" w:rsidTr="00786FBB">
        <w:trPr>
          <w:trHeight w:val="874"/>
          <w:jc w:val="center"/>
        </w:trPr>
        <w:tc>
          <w:tcPr>
            <w:tcW w:w="2494" w:type="dxa"/>
            <w:shd w:val="clear" w:color="auto" w:fill="F3F3F3"/>
          </w:tcPr>
          <w:p w14:paraId="6921250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073" w:type="dxa"/>
            <w:shd w:val="clear" w:color="auto" w:fill="auto"/>
          </w:tcPr>
          <w:p w14:paraId="379756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 على عشري زايد: عن بناء القصيدة العربية الحديثة، مكتبة الآداب، القاهرة،2008م.</w:t>
            </w:r>
          </w:p>
          <w:p w14:paraId="43ED23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 شوقي ضيف: الأدب العربي المعاصر في مصر، ط13، دار المعارف، القاهرة، د.ت</w:t>
            </w:r>
          </w:p>
          <w:p w14:paraId="7B6F01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 طلعت عبد العزيز أبو العزم: الشعر الوجداني لدى شعراء أبولو،طنطا، مكتبة التركي، 2005م.</w:t>
            </w:r>
          </w:p>
        </w:tc>
      </w:tr>
      <w:tr w:rsidR="009C5689" w:rsidRPr="00CE1CD3" w14:paraId="7CE90485" w14:textId="77777777" w:rsidTr="00786FBB">
        <w:trPr>
          <w:trHeight w:val="920"/>
          <w:jc w:val="center"/>
        </w:trPr>
        <w:tc>
          <w:tcPr>
            <w:tcW w:w="2494" w:type="dxa"/>
            <w:shd w:val="clear" w:color="auto" w:fill="F3F3F3"/>
          </w:tcPr>
          <w:p w14:paraId="16EEDC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073" w:type="dxa"/>
            <w:shd w:val="clear" w:color="auto" w:fill="auto"/>
          </w:tcPr>
          <w:p w14:paraId="647FC9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 (مجلة النقد الأدبى) الهيئة العامة للكتاب.</w:t>
            </w:r>
          </w:p>
          <w:p w14:paraId="1562732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د.2. مجلة كلية الآداب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جامعة القاهرة</w:t>
            </w:r>
          </w:p>
        </w:tc>
      </w:tr>
    </w:tbl>
    <w:p w14:paraId="125F6299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05639DB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أ..د سهام ر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اش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 عثمان</w:t>
      </w:r>
    </w:p>
    <w:p w14:paraId="36F6823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منسق برنامج اللغة العربية وآدابها</w:t>
      </w:r>
    </w:p>
    <w:p w14:paraId="29ED608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129DD76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C5CECD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3F617CC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2FBA8F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B8E5DA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FACB467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F91A55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17FDC5B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1357749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B2DF865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D9F227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CFA1F1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287E33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22391D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99F949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A134AE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12C693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FCE185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0895B0A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0764B67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5376DCE" w14:textId="77777777" w:rsidR="009C5689" w:rsidRPr="00CE1CD3" w:rsidRDefault="009C5689" w:rsidP="009C5689">
      <w:pPr>
        <w:bidi/>
        <w:rPr>
          <w:b/>
          <w:bCs/>
          <w:sz w:val="28"/>
          <w:szCs w:val="28"/>
          <w:lang w:bidi="ar-EG"/>
        </w:rPr>
      </w:pPr>
    </w:p>
    <w:p w14:paraId="4A7C6B4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22D4AC2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3E99A987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28096A9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0C4B3F29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</w:p>
    <w:p w14:paraId="3DC2B7A0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t>(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أدب مصر الإسلامية</w:t>
      </w:r>
      <w:r>
        <w:rPr>
          <w:rFonts w:cs="PT Bold Heading" w:hint="cs"/>
          <w:b/>
          <w:bCs/>
          <w:sz w:val="28"/>
          <w:szCs w:val="28"/>
          <w:rtl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3764"/>
        <w:gridCol w:w="4050"/>
      </w:tblGrid>
      <w:tr w:rsidR="009C5689" w:rsidRPr="00CE1CD3" w14:paraId="352F1EEE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20B43A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57BC4AA" w14:textId="77777777" w:rsidTr="00786FBB">
        <w:trPr>
          <w:trHeight w:val="854"/>
          <w:jc w:val="center"/>
        </w:trPr>
        <w:tc>
          <w:tcPr>
            <w:tcW w:w="2806" w:type="dxa"/>
            <w:shd w:val="clear" w:color="auto" w:fill="auto"/>
            <w:vAlign w:val="center"/>
          </w:tcPr>
          <w:p w14:paraId="6BC2726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8F5347">
              <w:rPr>
                <w:rFonts w:ascii="Traditional Arabic" w:hAnsi="Traditional Arabic" w:cs="PT Bold Heading"/>
                <w:b/>
                <w:bCs/>
                <w:rtl/>
                <w:lang w:bidi="ar-AE"/>
              </w:rPr>
              <w:t>الرمز الكودى:</w:t>
            </w:r>
            <w:r w:rsidRPr="008F5347"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  <w:t xml:space="preserve"> </w:t>
            </w:r>
            <w:r w:rsidRPr="008F5347">
              <w:rPr>
                <w:b/>
                <w:bCs/>
              </w:rPr>
              <w:t>Arab.412</w:t>
            </w:r>
          </w:p>
        </w:tc>
        <w:tc>
          <w:tcPr>
            <w:tcW w:w="3764" w:type="dxa"/>
            <w:shd w:val="clear" w:color="auto" w:fill="auto"/>
            <w:vAlign w:val="center"/>
          </w:tcPr>
          <w:p w14:paraId="1DAB4FA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01C88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أدب مصر الإسلامية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1B40CBE" w14:textId="77777777" w:rsidR="009C5689" w:rsidRPr="008F5347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14:paraId="2359C2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الفصل الدراسي الأول</w:t>
            </w:r>
          </w:p>
        </w:tc>
      </w:tr>
      <w:tr w:rsidR="009C5689" w:rsidRPr="00CE1CD3" w14:paraId="456C5987" w14:textId="77777777" w:rsidTr="00786FBB">
        <w:trPr>
          <w:trHeight w:val="832"/>
          <w:jc w:val="center"/>
        </w:trPr>
        <w:tc>
          <w:tcPr>
            <w:tcW w:w="2806" w:type="dxa"/>
            <w:shd w:val="clear" w:color="auto" w:fill="auto"/>
            <w:vAlign w:val="center"/>
          </w:tcPr>
          <w:p w14:paraId="3834990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814" w:type="dxa"/>
            <w:gridSpan w:val="2"/>
            <w:shd w:val="clear" w:color="auto" w:fill="auto"/>
            <w:vAlign w:val="center"/>
          </w:tcPr>
          <w:p w14:paraId="54E08C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99424" behindDoc="1" locked="0" layoutInCell="1" allowOverlap="1" wp14:anchorId="42250C73" wp14:editId="225B7750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76A46" id="Rectangle 98" o:spid="_x0000_s1026" style="position:absolute;left:0;text-align:left;margin-left:21.45pt;margin-top:3.55pt;width:36pt;height:18pt;z-index:-251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0448" behindDoc="1" locked="0" layoutInCell="1" allowOverlap="1" wp14:anchorId="29FD023E" wp14:editId="6A4BD79E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27400" id="Rectangle 97" o:spid="_x0000_s1026" style="position:absolute;left:0;text-align:left;margin-left:127.5pt;margin-top:3.2pt;width:36pt;height:18pt;z-index:-2511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2</w:t>
            </w:r>
          </w:p>
        </w:tc>
      </w:tr>
    </w:tbl>
    <w:p w14:paraId="68B368D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8122"/>
      </w:tblGrid>
      <w:tr w:rsidR="009C5689" w:rsidRPr="00CE1CD3" w14:paraId="713B4A8A" w14:textId="77777777" w:rsidTr="00786FBB">
        <w:trPr>
          <w:trHeight w:val="1383"/>
          <w:jc w:val="center"/>
        </w:trPr>
        <w:tc>
          <w:tcPr>
            <w:tcW w:w="2748" w:type="dxa"/>
            <w:shd w:val="clear" w:color="auto" w:fill="F3F3F3"/>
          </w:tcPr>
          <w:p w14:paraId="45C996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8122" w:type="dxa"/>
            <w:shd w:val="clear" w:color="auto" w:fill="auto"/>
          </w:tcPr>
          <w:p w14:paraId="61A2BED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3B807A2D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في العصور و البيئات المختلفة.</w:t>
            </w:r>
          </w:p>
          <w:p w14:paraId="4ADBE70A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ط. الإحاطة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بخصائص الأدب المصري و سماته في عدة حقب تاريخية.</w:t>
            </w:r>
          </w:p>
        </w:tc>
      </w:tr>
      <w:tr w:rsidR="009C5689" w:rsidRPr="00CE1CD3" w14:paraId="00B75A43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0AA77D28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67926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15835833" w14:textId="77777777" w:rsidTr="00786FBB">
        <w:trPr>
          <w:trHeight w:val="1193"/>
          <w:jc w:val="center"/>
        </w:trPr>
        <w:tc>
          <w:tcPr>
            <w:tcW w:w="2748" w:type="dxa"/>
            <w:shd w:val="clear" w:color="auto" w:fill="F3F3F3"/>
          </w:tcPr>
          <w:p w14:paraId="150E734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22" w:type="dxa"/>
            <w:shd w:val="clear" w:color="auto" w:fill="auto"/>
          </w:tcPr>
          <w:p w14:paraId="6668B0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أ.3. يصنف التيارات الأدبية والفكرية الشائعة فى الأدب المصري.</w:t>
            </w:r>
          </w:p>
          <w:p w14:paraId="594DB7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أ.4. يسمي أشهر الأدباء والمفكرين القدماء والمعاصرين في تراث اللغة العربية وفهم أهم نتاجهم الأدبي والفكري</w:t>
            </w:r>
          </w:p>
        </w:tc>
      </w:tr>
    </w:tbl>
    <w:p w14:paraId="6ADB507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8147"/>
      </w:tblGrid>
      <w:tr w:rsidR="009C5689" w:rsidRPr="00CE1CD3" w14:paraId="7CD2E35C" w14:textId="77777777" w:rsidTr="00786FBB">
        <w:trPr>
          <w:trHeight w:val="973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14:paraId="7AAA47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47" w:type="dxa"/>
            <w:shd w:val="clear" w:color="auto" w:fill="auto"/>
          </w:tcPr>
          <w:p w14:paraId="717C96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>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.2. يتناول فنون الأدب المصري .</w:t>
            </w:r>
          </w:p>
          <w:p w14:paraId="539374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.4. يتعرف على  أهم أدباء الأدب المصري.</w:t>
            </w:r>
          </w:p>
          <w:p w14:paraId="5AF8F2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ب.6. يستنتج  أهم السمات  الفنية لنصوص الأدب المصري.</w:t>
            </w:r>
          </w:p>
          <w:p w14:paraId="1B829D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الشعرية والنثرية.</w:t>
            </w:r>
          </w:p>
        </w:tc>
      </w:tr>
      <w:tr w:rsidR="009C5689" w:rsidRPr="00CE1CD3" w14:paraId="1A7320DD" w14:textId="77777777" w:rsidTr="00786FBB">
        <w:trPr>
          <w:trHeight w:val="1225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14:paraId="416941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7E066A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8147" w:type="dxa"/>
            <w:shd w:val="clear" w:color="auto" w:fill="auto"/>
          </w:tcPr>
          <w:p w14:paraId="5721CB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يشرح أهم أغراض الشعر التقليدية والتجديدية، وأهم الفنون النثرية لهذا الأدب، موضحا جمالياتها الأسلوبية..</w:t>
            </w:r>
          </w:p>
          <w:p w14:paraId="467891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الفنية والموضوعية لفنون الأدب المصري.</w:t>
            </w:r>
          </w:p>
        </w:tc>
      </w:tr>
      <w:tr w:rsidR="009C5689" w:rsidRPr="00CE1CD3" w14:paraId="04E79A50" w14:textId="77777777" w:rsidTr="00786FBB">
        <w:trPr>
          <w:trHeight w:val="885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14:paraId="4DC082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147" w:type="dxa"/>
            <w:shd w:val="clear" w:color="auto" w:fill="auto"/>
          </w:tcPr>
          <w:p w14:paraId="6D62BA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د.2. يعبر في كلمة موجزة عن التيارات  المختلفة للأدب المصري.</w:t>
            </w:r>
          </w:p>
          <w:p w14:paraId="7F9151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يجمع  أهم المعلومات المرتبطة 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الأدب المصري وعرضها بطريقة ملائمة.</w:t>
            </w:r>
          </w:p>
        </w:tc>
      </w:tr>
      <w:tr w:rsidR="009C5689" w:rsidRPr="00CE1CD3" w14:paraId="47E4999E" w14:textId="77777777" w:rsidTr="00786FBB">
        <w:trPr>
          <w:trHeight w:val="1225"/>
          <w:jc w:val="center"/>
        </w:trPr>
        <w:tc>
          <w:tcPr>
            <w:tcW w:w="2420" w:type="dxa"/>
            <w:shd w:val="clear" w:color="auto" w:fill="F3F3F3"/>
          </w:tcPr>
          <w:p w14:paraId="4417A5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147" w:type="dxa"/>
            <w:shd w:val="clear" w:color="auto" w:fill="auto"/>
          </w:tcPr>
          <w:p w14:paraId="5A2AD5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مقدمة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أهمية مص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ر-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الموقع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علاقة العرب بمصر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فتح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مصر)</w:t>
            </w:r>
          </w:p>
          <w:p w14:paraId="383FF1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الحياة الأدبية فى عصر الولاة .</w:t>
            </w:r>
          </w:p>
          <w:p w14:paraId="08187F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الشعراء فى مصر منذ الفتح الإسلامى حتى الدولة الأخشيدية.</w:t>
            </w:r>
          </w:p>
          <w:p w14:paraId="2EE3D0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تراجم لبعض شعراء الدولة الطولونية.</w:t>
            </w:r>
          </w:p>
          <w:p w14:paraId="74C82F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تراجم لبعض شعراء الدولة الأخشيدية.</w:t>
            </w:r>
          </w:p>
          <w:p w14:paraId="3ECF0D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أغراض الشعر التقليدية والتجديدية.</w:t>
            </w:r>
          </w:p>
          <w:p w14:paraId="283D6A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المدح لابن المرصص_المدح لابن سناء الملك_ الرثاء لابن سناء الملك.</w:t>
            </w:r>
          </w:p>
          <w:p w14:paraId="57199D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الأغراض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التجديدية: الزجل _ المخمسات_ الموشحات.</w:t>
            </w:r>
          </w:p>
          <w:p w14:paraId="0CC7CD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(الخطابة).</w:t>
            </w:r>
          </w:p>
          <w:p w14:paraId="6812C7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نماذج للخطابة : خطبة عمرو بن العاص فى جيشه_خطبة لأحمد الأرمنتى)</w:t>
            </w:r>
          </w:p>
          <w:p w14:paraId="338A36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الرسائل: رسالة من أحمد بن طولون إلى ابنه العباس_ رسالة فخر الدين بن مكانس_ كتاب القاضى الفاضل)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849CA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المقامات، مثل: مقامة الأسوانى</w:t>
            </w:r>
          </w:p>
          <w:p w14:paraId="21F5E8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التصوف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الزهد فى أدب مصر الإسلامية.</w:t>
            </w:r>
          </w:p>
          <w:p w14:paraId="71D307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</w:t>
            </w:r>
          </w:p>
        </w:tc>
      </w:tr>
      <w:tr w:rsidR="009C5689" w:rsidRPr="00CE1CD3" w14:paraId="7217F7F2" w14:textId="77777777" w:rsidTr="00786FBB">
        <w:trPr>
          <w:trHeight w:val="1079"/>
          <w:jc w:val="center"/>
        </w:trPr>
        <w:tc>
          <w:tcPr>
            <w:tcW w:w="2420" w:type="dxa"/>
            <w:shd w:val="clear" w:color="auto" w:fill="F3F3F3"/>
          </w:tcPr>
          <w:p w14:paraId="27E61FF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147" w:type="dxa"/>
            <w:shd w:val="clear" w:color="auto" w:fill="auto"/>
          </w:tcPr>
          <w:p w14:paraId="4265DB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589D70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2AEA1A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9C5689" w:rsidRPr="00CE1CD3" w14:paraId="23EFE0AE" w14:textId="77777777" w:rsidTr="00786FBB">
        <w:trPr>
          <w:trHeight w:val="1122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14:paraId="1C8FF6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147" w:type="dxa"/>
            <w:tcBorders>
              <w:bottom w:val="single" w:sz="4" w:space="0" w:color="auto"/>
            </w:tcBorders>
            <w:shd w:val="clear" w:color="auto" w:fill="auto"/>
          </w:tcPr>
          <w:p w14:paraId="59FBE1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دائرة التعلم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F1717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       </w:t>
            </w:r>
          </w:p>
        </w:tc>
      </w:tr>
      <w:tr w:rsidR="009C5689" w:rsidRPr="00CE1CD3" w14:paraId="2E12292A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48B463B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AE"/>
              </w:rPr>
              <w:t>7</w:t>
            </w: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EG"/>
              </w:rPr>
              <w:t xml:space="preserve">. تقويم الطلاب:                                                                  </w:t>
            </w:r>
          </w:p>
        </w:tc>
      </w:tr>
      <w:tr w:rsidR="009C5689" w:rsidRPr="00CE1CD3" w14:paraId="0E640D8F" w14:textId="77777777" w:rsidTr="00786FBB">
        <w:trPr>
          <w:trHeight w:val="746"/>
          <w:jc w:val="center"/>
        </w:trPr>
        <w:tc>
          <w:tcPr>
            <w:tcW w:w="2420" w:type="dxa"/>
            <w:shd w:val="clear" w:color="auto" w:fill="F3F3F3"/>
          </w:tcPr>
          <w:p w14:paraId="09C2010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147" w:type="dxa"/>
            <w:shd w:val="clear" w:color="auto" w:fill="auto"/>
          </w:tcPr>
          <w:p w14:paraId="72AE62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أعمال السنة: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20 درجة </w:t>
            </w:r>
          </w:p>
          <w:p w14:paraId="2701E2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80 درجة</w:t>
            </w:r>
          </w:p>
        </w:tc>
      </w:tr>
      <w:tr w:rsidR="009C5689" w:rsidRPr="00CE1CD3" w14:paraId="1B0FFCC4" w14:textId="77777777" w:rsidTr="00786FBB">
        <w:trPr>
          <w:trHeight w:val="792"/>
          <w:jc w:val="center"/>
        </w:trPr>
        <w:tc>
          <w:tcPr>
            <w:tcW w:w="2420" w:type="dxa"/>
            <w:shd w:val="clear" w:color="auto" w:fill="F3F3F3"/>
          </w:tcPr>
          <w:p w14:paraId="2F68D07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147" w:type="dxa"/>
            <w:shd w:val="clear" w:color="auto" w:fill="auto"/>
          </w:tcPr>
          <w:p w14:paraId="63120A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462881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14051ABB" w14:textId="77777777" w:rsidTr="00786FBB">
        <w:trPr>
          <w:trHeight w:val="1225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14:paraId="4F60989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47CB755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6362185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147" w:type="dxa"/>
            <w:tcBorders>
              <w:bottom w:val="single" w:sz="4" w:space="0" w:color="auto"/>
            </w:tcBorders>
            <w:shd w:val="clear" w:color="auto" w:fill="auto"/>
          </w:tcPr>
          <w:p w14:paraId="454CE49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امتحان نصفى اثناء الدراسة .    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10%</w:t>
            </w:r>
          </w:p>
          <w:p w14:paraId="31E9B7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6E3F78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ج.3. امتحان نهاية الفصل الدراسى .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80%</w:t>
            </w:r>
          </w:p>
        </w:tc>
      </w:tr>
      <w:tr w:rsidR="009C5689" w:rsidRPr="00CE1CD3" w14:paraId="66CAAA3A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2DF2CE9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8</w:t>
            </w:r>
            <w:r w:rsidRPr="008F5347">
              <w:rPr>
                <w:rFonts w:ascii="Traditional Arabic" w:hAnsi="Traditional Arabic" w:cs="PT Bold Heading" w:hint="cs"/>
                <w:b/>
                <w:bCs/>
                <w:sz w:val="32"/>
                <w:szCs w:val="32"/>
                <w:rtl/>
                <w:lang w:bidi="ar-AE"/>
              </w:rPr>
              <w:t>.</w:t>
            </w:r>
            <w:r w:rsidRPr="008F5347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612ED1CC" w14:textId="77777777" w:rsidTr="00786FBB">
        <w:trPr>
          <w:trHeight w:val="566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F3F3F3"/>
          </w:tcPr>
          <w:p w14:paraId="07F16D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147" w:type="dxa"/>
            <w:shd w:val="clear" w:color="auto" w:fill="auto"/>
          </w:tcPr>
          <w:p w14:paraId="53F460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 محاضرات في الأدب المصري: د. زياد الجبالي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</w:t>
            </w:r>
          </w:p>
        </w:tc>
      </w:tr>
      <w:tr w:rsidR="009C5689" w:rsidRPr="00CE1CD3" w14:paraId="775DA67A" w14:textId="77777777" w:rsidTr="00786FBB">
        <w:trPr>
          <w:trHeight w:val="521"/>
          <w:jc w:val="center"/>
        </w:trPr>
        <w:tc>
          <w:tcPr>
            <w:tcW w:w="2420" w:type="dxa"/>
            <w:shd w:val="clear" w:color="auto" w:fill="F3F3F3"/>
          </w:tcPr>
          <w:p w14:paraId="5C337B5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147" w:type="dxa"/>
            <w:shd w:val="clear" w:color="auto" w:fill="auto"/>
          </w:tcPr>
          <w:p w14:paraId="3E0F98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الأدب المصرى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 عبد اللطيف حمزة</w:t>
            </w:r>
          </w:p>
        </w:tc>
      </w:tr>
      <w:tr w:rsidR="009C5689" w:rsidRPr="00CE1CD3" w14:paraId="5BD618C3" w14:textId="77777777" w:rsidTr="00786FBB">
        <w:trPr>
          <w:trHeight w:val="874"/>
          <w:jc w:val="center"/>
        </w:trPr>
        <w:tc>
          <w:tcPr>
            <w:tcW w:w="2420" w:type="dxa"/>
            <w:shd w:val="clear" w:color="auto" w:fill="F3F3F3"/>
          </w:tcPr>
          <w:p w14:paraId="5EC89D6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147" w:type="dxa"/>
            <w:shd w:val="clear" w:color="auto" w:fill="auto"/>
          </w:tcPr>
          <w:p w14:paraId="514BD88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شوقي ضيف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الأدب العربي المعاصر في مصر، ط13، دار المعارف، القاهرة، 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ن.</w:t>
            </w:r>
          </w:p>
          <w:p w14:paraId="65BE97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ج.2. محمد زغلول سلام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الأدب فى العصر الأيوبى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ط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الإسكندرية 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نشأة المعارف، 1990م</w:t>
            </w:r>
          </w:p>
        </w:tc>
      </w:tr>
      <w:tr w:rsidR="009C5689" w:rsidRPr="00CE1CD3" w14:paraId="348EC57B" w14:textId="77777777" w:rsidTr="00786FBB">
        <w:trPr>
          <w:trHeight w:val="920"/>
          <w:jc w:val="center"/>
        </w:trPr>
        <w:tc>
          <w:tcPr>
            <w:tcW w:w="2420" w:type="dxa"/>
            <w:shd w:val="clear" w:color="auto" w:fill="F3F3F3"/>
          </w:tcPr>
          <w:p w14:paraId="3F80D23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147" w:type="dxa"/>
            <w:shd w:val="clear" w:color="auto" w:fill="auto"/>
          </w:tcPr>
          <w:p w14:paraId="4C0E99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مجلة فصول (مجلة النقد الأدبى) الهيئة العامة للكتاب.</w:t>
            </w:r>
          </w:p>
          <w:p w14:paraId="672FEC7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مجلة إبداع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مصر.</w:t>
            </w:r>
          </w:p>
        </w:tc>
      </w:tr>
    </w:tbl>
    <w:p w14:paraId="643AC105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3D0BC5A4" w14:textId="77777777" w:rsidR="009C5689" w:rsidRPr="00CE1CD3" w:rsidRDefault="009C5689" w:rsidP="009C5689">
      <w:pPr>
        <w:bidi/>
        <w:ind w:left="720"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8F534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أ.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</w:t>
      </w:r>
      <w:r w:rsidRPr="008F534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 د. محمد حسين</w:t>
      </w:r>
    </w:p>
    <w:p w14:paraId="07AA02D7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203BB8EA" w14:textId="77777777" w:rsidR="009C5689" w:rsidRPr="00CE1CD3" w:rsidRDefault="009C5689" w:rsidP="009C5689">
      <w:pPr>
        <w:bidi/>
        <w:ind w:left="720"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أ.د. </w:t>
      </w:r>
      <w:r w:rsidRPr="008F534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محمد عبدالعال محمد</w:t>
      </w:r>
    </w:p>
    <w:p w14:paraId="2E31B570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440A47A7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96BB3D3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13DE7D8C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598319CE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1581EBA6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343A03CA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30B036F9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7339B915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087E578A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71F0F4D0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43ECCBCB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6E530AE0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02D5354E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486AA39D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3E13934E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1006FCF1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772268B6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7E181309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7C9F4976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05D22430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69C303B3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7971E80E" w14:textId="77777777" w:rsidR="009C5689" w:rsidRDefault="009C5689" w:rsidP="009C5689">
      <w:pPr>
        <w:bidi/>
        <w:rPr>
          <w:b/>
          <w:bCs/>
          <w:sz w:val="28"/>
          <w:szCs w:val="28"/>
          <w:rtl/>
          <w:lang w:bidi="ar-EG"/>
        </w:rPr>
      </w:pPr>
    </w:p>
    <w:p w14:paraId="21E04EDC" w14:textId="77777777" w:rsidR="009C5689" w:rsidRPr="00CE1CD3" w:rsidRDefault="009C5689" w:rsidP="009C5689">
      <w:pPr>
        <w:bidi/>
        <w:rPr>
          <w:b/>
          <w:bCs/>
          <w:sz w:val="28"/>
          <w:szCs w:val="28"/>
          <w:lang w:bidi="ar-EG"/>
        </w:rPr>
      </w:pPr>
    </w:p>
    <w:p w14:paraId="353E057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763B0BF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36804A0E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72A5DD8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6030EAE5" w14:textId="77777777" w:rsidR="009C5689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</w:p>
    <w:p w14:paraId="4FB04575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(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النقد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العربي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الحديث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2709A883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865736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591F7491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8927EDC" w14:textId="77777777" w:rsidR="009C5689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</w:p>
          <w:p w14:paraId="67198C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</w:rPr>
              <w:t>Arab.413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A30B8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A32A062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النقد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العربي</w:t>
            </w: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الحديث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33F8BFF" w14:textId="77777777" w:rsidR="009C5689" w:rsidRPr="008F5347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14:paraId="57EA78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الفصل الدراسي الأول</w:t>
            </w:r>
          </w:p>
        </w:tc>
      </w:tr>
      <w:tr w:rsidR="009C5689" w:rsidRPr="00CE1CD3" w14:paraId="768C1862" w14:textId="77777777" w:rsidTr="00786FBB">
        <w:trPr>
          <w:trHeight w:val="606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6C7B3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62F7A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1472" behindDoc="1" locked="0" layoutInCell="1" allowOverlap="1" wp14:anchorId="7A9BB318" wp14:editId="423292B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52C97" id="Rectangle 96" o:spid="_x0000_s1026" style="position:absolute;left:0;text-align:left;margin-left:21.45pt;margin-top:3.55pt;width:36pt;height:18pt;z-index:-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2496" behindDoc="1" locked="0" layoutInCell="1" allowOverlap="1" wp14:anchorId="2934093F" wp14:editId="4C536C49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F46D6" id="Rectangle 95" o:spid="_x0000_s1026" style="position:absolute;left:0;text-align:left;margin-left:127.5pt;margin-top:3.2pt;width:36pt;height:18pt;z-index:-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7790679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0EAB5398" w14:textId="77777777" w:rsidTr="00786FBB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14:paraId="79E27B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00B7E6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A0021F6" w14:textId="77777777" w:rsidR="009C5689" w:rsidRPr="008F5347" w:rsidRDefault="009C5689" w:rsidP="009C5689">
            <w:pPr>
              <w:tabs>
                <w:tab w:val="left" w:pos="206"/>
              </w:tabs>
              <w:bidi/>
              <w:outlineLvl w:val="0"/>
              <w:rPr>
                <w:rFonts w:cs="Traditional Arabic"/>
                <w:b/>
                <w:bCs/>
                <w:sz w:val="28"/>
                <w:szCs w:val="28"/>
                <w:lang w:bidi="ar-AE"/>
              </w:rPr>
            </w:pP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  <w:lang w:bidi="ar-AE"/>
              </w:rPr>
              <w:t>د.التحليل النقدي والتفكير المنطقي.</w:t>
            </w:r>
          </w:p>
          <w:p w14:paraId="6223B388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cs="Simplified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  <w:lang w:bidi="ar-AE"/>
              </w:rPr>
              <w:t>ط.  الإحاطة</w:t>
            </w:r>
            <w:r w:rsidRPr="008F5347">
              <w:rPr>
                <w:rFonts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  <w:lang w:bidi="ar-AE"/>
              </w:rPr>
              <w:t>بمصطلحات النقد الأدبي</w:t>
            </w:r>
            <w:r w:rsidRPr="008F5347">
              <w:rPr>
                <w:rFonts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  <w:lang w:bidi="ar-AE"/>
              </w:rPr>
              <w:t>الأساسية .</w:t>
            </w:r>
          </w:p>
        </w:tc>
      </w:tr>
      <w:tr w:rsidR="009C5689" w:rsidRPr="00CE1CD3" w14:paraId="6BD97AB7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5DB2AEA8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2AE344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561AC7C3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1145A72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382A79EE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أ.1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يحدد أهم مدارس النقد العربي الحديث،</w:t>
            </w:r>
          </w:p>
          <w:p w14:paraId="5094757A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يسمي  أشهر النقاد العرب المعاصرين في تراث اللغة العربية و أهم نتاجهم الأدبي والفكري .</w:t>
            </w:r>
          </w:p>
          <w:p w14:paraId="6A6BB73D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أ.6. يستنتج المعارف والمفاهيم الأساسية في النقد الأدبي الحديث</w:t>
            </w:r>
          </w:p>
          <w:p w14:paraId="41618AE8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و تعريفات نقدية.</w:t>
            </w:r>
          </w:p>
        </w:tc>
      </w:tr>
    </w:tbl>
    <w:p w14:paraId="5C6E69B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1A2A671C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2DB79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8C028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أ.1. يوضح خصائص النقد العربي الحديث.</w:t>
            </w:r>
          </w:p>
          <w:p w14:paraId="4EED70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أ.4. يتعرف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على خصائص النظرية النقدية العربية و أهم ملامحها العربية.</w:t>
            </w:r>
          </w:p>
          <w:p w14:paraId="06073E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ب.6. يستنتج  أهم السمات و الخصائص للفكر الفلسفي.</w:t>
            </w:r>
          </w:p>
          <w:p w14:paraId="5EE88B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الفلسفية المعبرة عن أفكار الفلاسفة.</w:t>
            </w:r>
          </w:p>
        </w:tc>
      </w:tr>
      <w:tr w:rsidR="009C5689" w:rsidRPr="00CE1CD3" w14:paraId="04DBCBBC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7C24F4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46904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BD6FB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يقوّم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عمله.</w:t>
            </w:r>
          </w:p>
          <w:p w14:paraId="316EDB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ج.2. يشرح أهمية النقد، وأهم كتب النقد الحديثة، وأهم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 النقدية في العصر الحديث والمعاصر.</w:t>
            </w:r>
          </w:p>
        </w:tc>
      </w:tr>
      <w:tr w:rsidR="009C5689" w:rsidRPr="00CE1CD3" w14:paraId="1B22D4E1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F2392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12A919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د.1. يعمل في فريق العمل الجماعي و يديره حول قضية نقدية.</w:t>
            </w:r>
          </w:p>
          <w:p w14:paraId="7C427C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 حول أحد الموضوعات النقدية</w:t>
            </w:r>
          </w:p>
          <w:p w14:paraId="1DBDF3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د.6.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يعرض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بطريقة ملائمة عن قضية فكرية محددة.</w:t>
            </w:r>
          </w:p>
        </w:tc>
      </w:tr>
      <w:tr w:rsidR="009C5689" w:rsidRPr="00CE1CD3" w14:paraId="55101211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24D7F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121A66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الأسبوع الأول: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مقدمة: عوامل نهضة النقد في العصر الحديث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19E868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ب. الأسبوع  الثاني: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المنهج التـــاريخي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03FFBB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 الأسبوع الثالث: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المنهج الاجتماع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04C01B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د. الأسبوع الرابع: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المنـــــهج النفسي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58FC7F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ه. الأسبوع الخامس: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الكلاسيكيــــة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69BFF5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و. الأسبوع السادس: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الرومانتيكية</w:t>
            </w:r>
          </w:p>
          <w:p w14:paraId="044680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ز. الأسبوع السابع: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الرمزيــــــة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1FB81C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ح. الأسبوع الثامن: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الأسلوبيــــة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752C04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ط. الأسبوع التاسع: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البنيويـــــــة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34BEDD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ي. الأسبوع العاشر: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التفكيكيــــــة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194C96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ك. الأسبوع الحادي عشر: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المســــــرح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2A3702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ل. الأسبوع الثاني عشر: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القصــــــــــــة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1B5653C3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م. الأسبوع الثالث عشر: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الروايـــــة</w:t>
            </w:r>
          </w:p>
          <w:p w14:paraId="59D82B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ن.الأسبوع الرابع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9C5689" w:rsidRPr="00CE1CD3" w14:paraId="530929EE" w14:textId="77777777" w:rsidTr="00786FBB">
        <w:trPr>
          <w:trHeight w:val="1363"/>
          <w:jc w:val="center"/>
        </w:trPr>
        <w:tc>
          <w:tcPr>
            <w:tcW w:w="2597" w:type="dxa"/>
            <w:shd w:val="clear" w:color="auto" w:fill="F3F3F3"/>
          </w:tcPr>
          <w:p w14:paraId="6491F2E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4E21B61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7E5315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5476439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580BAD6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7599D805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19A68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BA9C1F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A81F0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5F150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</w:p>
        </w:tc>
      </w:tr>
      <w:tr w:rsidR="009C5689" w:rsidRPr="00CE1CD3" w14:paraId="08343328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A011FF8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>7</w:t>
            </w:r>
            <w:r w:rsidRPr="008F5347">
              <w:rPr>
                <w:rFonts w:ascii="Traditional Arabic" w:hAnsi="Traditional Arabic" w:cs="PT Bold Heading" w:hint="cs"/>
                <w:sz w:val="32"/>
                <w:szCs w:val="32"/>
                <w:rtl/>
                <w:lang w:bidi="ar-AE"/>
              </w:rPr>
              <w:t xml:space="preserve">. </w:t>
            </w: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430E4767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559B32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3DF27E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AE7A0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2D0F0E1C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15D624F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5354FC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7E736C4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601E00BA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59D01F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360561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01D46F0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DB426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134436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3AE0E0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23CEAD17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A0EC5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22AD1632" w14:textId="77777777" w:rsidTr="00786FBB">
        <w:trPr>
          <w:trHeight w:val="64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AD3231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20F644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 محاضرات في النقد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الحديث</w:t>
            </w:r>
          </w:p>
        </w:tc>
      </w:tr>
      <w:tr w:rsidR="009C5689" w:rsidRPr="00CE1CD3" w14:paraId="3D5F45CE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65393FE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60553C2F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محمد غنيمي هلال: النقد الأدبي الحديث، ط6، القاهرة، نهضة مصر، 2005 م.</w:t>
            </w:r>
          </w:p>
          <w:p w14:paraId="40F2CA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ب.2.</w:t>
            </w:r>
            <w:r w:rsidRPr="00243C1C">
              <w:rPr>
                <w:rFonts w:eastAsia="Calibri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صلاح فضل: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مناهج النقد المعاصر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69FCA46F" w14:textId="77777777" w:rsidTr="00786FBB">
        <w:trPr>
          <w:trHeight w:val="594"/>
          <w:jc w:val="center"/>
        </w:trPr>
        <w:tc>
          <w:tcPr>
            <w:tcW w:w="2597" w:type="dxa"/>
            <w:shd w:val="clear" w:color="auto" w:fill="F3F3F3"/>
          </w:tcPr>
          <w:p w14:paraId="0B05BEA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76703687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نبيل راغب: دليل الناقد الأدبي ، القاهرة، مكتبة غريب، (د.ت).</w:t>
            </w:r>
          </w:p>
          <w:p w14:paraId="49E8D0C7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سعيد بنكراد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السيميائيات مفاهيمها وتطبيقاتها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</w:p>
          <w:p w14:paraId="039E46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إ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نريك اندرسون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مبرت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مناهج النقد الأدبي ، ترجمة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الطاهر مكي</w:t>
            </w:r>
          </w:p>
        </w:tc>
      </w:tr>
      <w:tr w:rsidR="009C5689" w:rsidRPr="00CE1CD3" w14:paraId="09677EA5" w14:textId="77777777" w:rsidTr="00786FBB">
        <w:trPr>
          <w:trHeight w:val="605"/>
          <w:jc w:val="center"/>
        </w:trPr>
        <w:tc>
          <w:tcPr>
            <w:tcW w:w="2597" w:type="dxa"/>
            <w:shd w:val="clear" w:color="auto" w:fill="F3F3F3"/>
          </w:tcPr>
          <w:p w14:paraId="1C3D1EB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6FCF93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مجلة فصول (مجلة النقد الأدبي) الهيئة العامة للكتاب.</w:t>
            </w:r>
          </w:p>
        </w:tc>
      </w:tr>
    </w:tbl>
    <w:p w14:paraId="627223D5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4FD57C7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>د.</w:t>
      </w:r>
      <w:r w:rsidRPr="008F5347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هناء عابدين عبدالله</w:t>
      </w:r>
      <w:r w:rsidRPr="00243C1C">
        <w:rPr>
          <w:rFonts w:eastAsia="Calibri"/>
          <w:b/>
          <w:bCs/>
          <w:sz w:val="28"/>
          <w:szCs w:val="28"/>
          <w:rtl/>
        </w:rPr>
        <w:t xml:space="preserve">                                        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.             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</w:t>
      </w:r>
    </w:p>
    <w:p w14:paraId="4C13E1A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31C3AA84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محمد عبدالعال محمد</w:t>
      </w:r>
    </w:p>
    <w:p w14:paraId="3A71594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297BC686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C7BDD9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6EFEA2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CF7ACC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4ABD50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F18A172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EF670D2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F53236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381C451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4551D1B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04A922A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7D62AAD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E300B6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43194F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D2C331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3B22E57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5A87FA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2C36A893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47EDE6FE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التاريخ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14:paraId="0CC3851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43D50BD5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تاريخ العالم العربى الحديث .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24E6F3E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5F33D3B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BBB7106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60E94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Arial" w:hAnsi="Arial" w:cs="Traditional Arabic"/>
                <w:b/>
                <w:bCs/>
                <w:sz w:val="28"/>
                <w:szCs w:val="28"/>
              </w:rPr>
              <w:t>Hist 414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858AA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C982DD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تاريخ العالم العربى الحديث 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524B65B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الرابعة</w:t>
            </w:r>
          </w:p>
          <w:p w14:paraId="0C747B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الفصل الدراسي الأول</w:t>
            </w:r>
          </w:p>
        </w:tc>
      </w:tr>
      <w:tr w:rsidR="009C5689" w:rsidRPr="00CE1CD3" w14:paraId="503E34D7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0EBE6F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45079D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3520" behindDoc="1" locked="0" layoutInCell="1" allowOverlap="1" wp14:anchorId="376E016A" wp14:editId="123911A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9525" r="12700" b="952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59B01" id="Rectangle 94" o:spid="_x0000_s1026" style="position:absolute;left:0;text-align:left;margin-left:21.45pt;margin-top:3.55pt;width:36pt;height:18pt;z-index:-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4544" behindDoc="1" locked="0" layoutInCell="1" allowOverlap="1" wp14:anchorId="32662A53" wp14:editId="14728E0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5080" r="8890" b="13970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0FB7A" id="Rectangle 93" o:spid="_x0000_s1026" style="position:absolute;left:0;text-align:left;margin-left:127.5pt;margin-top:3.2pt;width:36pt;height:18pt;z-index:-2511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7D7DF4B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2846CFF3" w14:textId="77777777" w:rsidTr="00786FBB">
        <w:trPr>
          <w:trHeight w:val="1383"/>
          <w:jc w:val="center"/>
        </w:trPr>
        <w:tc>
          <w:tcPr>
            <w:tcW w:w="3108" w:type="dxa"/>
            <w:shd w:val="clear" w:color="auto" w:fill="F3F3F3"/>
          </w:tcPr>
          <w:p w14:paraId="642318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3175B3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0B7ED5D4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الربط بين الماضي والحاضر واستشراف المستقبل في ضوء ما لديه من معطيات واقعية.</w:t>
            </w:r>
          </w:p>
          <w:p w14:paraId="1BDDD526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</w:tc>
      </w:tr>
      <w:tr w:rsidR="009C5689" w:rsidRPr="00CE1CD3" w14:paraId="6143C529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3FA45925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EFCBF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DD7AC42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7FEFAE1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28F61C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يحدد أسباب الفتوحات العثمانية للعالم العربى .</w:t>
            </w:r>
          </w:p>
          <w:p w14:paraId="04B3B9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أ.5. يعين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أساليب المحتل فى محو هوية الشعوب المحتلة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14:paraId="55F86D8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4AAF6623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68E3F7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A2487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يوضح نظام الحكم العثمانى للعالم العربى.</w:t>
            </w:r>
          </w:p>
          <w:p w14:paraId="366B3A7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ب.2.يتناول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حركات التحرر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المختلفة فى العالم العربى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2B2BAD8F" w14:textId="77777777" w:rsidTr="00786FBB">
        <w:trPr>
          <w:trHeight w:val="6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5EE24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5BF3AB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يشرح التمدد العثمانى فى العالم العربى</w:t>
            </w:r>
          </w:p>
          <w:p w14:paraId="2DF93F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يراجع المصادر التى أستقى منها العثمانيون نظم حكمهم وتشريعاتهم </w:t>
            </w:r>
          </w:p>
          <w:p w14:paraId="4E0B86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ج.4.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يبد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 فى الهجمة الغربية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ستعمارية للعالم العربى.</w:t>
            </w:r>
          </w:p>
        </w:tc>
      </w:tr>
      <w:tr w:rsidR="009C5689" w:rsidRPr="00CE1CD3" w14:paraId="17D3E5CC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5AE17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42BFA7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د.2. يعبر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في كلمة موجزة عن التاريخ العربي في مرحلته الحداثية</w:t>
            </w:r>
          </w:p>
          <w:p w14:paraId="4D88E5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يجمع المعلومات بطريقة ملائمة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أهم مظاهر الحضارة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سلامية فى الدولة العثمانية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590A979F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372381C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683576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نشأة الدولة العثمانية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661F08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الأسبوع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الزحف العثمانى على العالم العرب- الأسباب والدوافع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4F906A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الفتوحات العثمانية للعالم العربى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725BD3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أهم مظاهر الحضارة الاسلامية فى الدولة العثمانية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47BFD6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ه.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الخامس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أهم المصادر التى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ستقى منها العثمانيون نظم حكمهم وتشريعاتهم</w:t>
            </w:r>
          </w:p>
          <w:p w14:paraId="25A553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الأسبوع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أهم المظاهر الحضارية للدولة العثمانية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5293B7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السابع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خصائص الدولة العثمانية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07E5128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الثامن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الإصلاحات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فى الدولة العثمانية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7A049E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التاسع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العصبيات المحلية فى الدولة العثمانية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1E52F5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الاحتلال الفرنسى للجزائر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6FA690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ك.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الحادي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الاحتلال الفرنسى لتونس</w:t>
            </w:r>
          </w:p>
          <w:p w14:paraId="63FA16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الاحتلال الفرنسى للمغرب الاقصى</w:t>
            </w:r>
          </w:p>
          <w:p w14:paraId="0C2E34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الثالث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الاحتلال البريطانى للعراق</w:t>
            </w:r>
          </w:p>
          <w:p w14:paraId="63A557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ن.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الأسبوع الرابع عشر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طماع البريطانية فى الخليج العربى فى القرن التاسع عشر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6542BAA5" w14:textId="77777777" w:rsidTr="00786FBB">
        <w:trPr>
          <w:trHeight w:val="970"/>
          <w:jc w:val="center"/>
        </w:trPr>
        <w:tc>
          <w:tcPr>
            <w:tcW w:w="2597" w:type="dxa"/>
            <w:shd w:val="clear" w:color="auto" w:fill="F3F3F3"/>
          </w:tcPr>
          <w:p w14:paraId="0667842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4C46B5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4FA418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CE1CD3" w14:paraId="568AA734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BFF27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16A118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دائرة التعلم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3D26362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التعليم التعاوني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  <w:p w14:paraId="7DF90D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تبادل الأدوار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</w:p>
        </w:tc>
      </w:tr>
      <w:tr w:rsidR="009C5689" w:rsidRPr="00CE1CD3" w14:paraId="6C5EFCA3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03D57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6230BCE9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130EE1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3CFCB8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6345F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4B7D6590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02CC226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6C5037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5C79E6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730DF64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4AE114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44DA24C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7FC147B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34E959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أعمال سنة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.         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20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%</w:t>
            </w:r>
          </w:p>
          <w:p w14:paraId="7728CB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80%</w:t>
            </w:r>
          </w:p>
        </w:tc>
      </w:tr>
      <w:tr w:rsidR="009C5689" w:rsidRPr="00CE1CD3" w14:paraId="2F53DDDA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9AE5084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>8</w:t>
            </w:r>
            <w:r w:rsidRPr="008F5347">
              <w:rPr>
                <w:rFonts w:ascii="Traditional Arabic" w:hAnsi="Traditional Arabic" w:cs="PT Bold Heading" w:hint="cs"/>
                <w:sz w:val="32"/>
                <w:szCs w:val="32"/>
                <w:rtl/>
                <w:lang w:bidi="ar-AE"/>
              </w:rPr>
              <w:t>.</w:t>
            </w: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 قائمة الكتب الدراسية والمراجع :</w:t>
            </w:r>
          </w:p>
        </w:tc>
      </w:tr>
      <w:tr w:rsidR="009C5689" w:rsidRPr="00CE1CD3" w14:paraId="3595EDAF" w14:textId="77777777" w:rsidTr="00786FBB">
        <w:trPr>
          <w:trHeight w:val="49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F72BE7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30011B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محاضرات في تاريخ الدولة العثمانية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 د. محمد عزيز</w:t>
            </w:r>
          </w:p>
        </w:tc>
      </w:tr>
      <w:tr w:rsidR="009C5689" w:rsidRPr="00CE1CD3" w14:paraId="69FAF2CB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53CC1F9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58E526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لا توجد</w:t>
            </w:r>
          </w:p>
        </w:tc>
      </w:tr>
      <w:tr w:rsidR="009C5689" w:rsidRPr="00CE1CD3" w14:paraId="55FF0D8D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5B4156F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74B35B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أمين سعيد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الوطن العربي ,دار الهلال,1960م.</w:t>
            </w:r>
          </w:p>
          <w:p w14:paraId="1FBC3A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صلاح العقاد: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التيارات السياسية في الخليج العربي ,مكتبة الانجلو المصرية,القاهرة,1983م.</w:t>
            </w:r>
          </w:p>
          <w:p w14:paraId="130F24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عبد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السلام بدوى : التطورات السياسية والاقتصادية في العالم العربي ,دار الكتاب العربي القاهرة ,1959م.</w:t>
            </w:r>
          </w:p>
          <w:p w14:paraId="46EEE6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ج.4.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لوتسكى: تاريخ الأقطار العربية الحديثة، ترجمة عفيفة البستاني ,دار التقدم موسكو,1971م.</w:t>
            </w:r>
          </w:p>
        </w:tc>
      </w:tr>
      <w:tr w:rsidR="009C5689" w:rsidRPr="00CE1CD3" w14:paraId="7C2BBF83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34B7AF5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05CE83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د.1 مجلة الجمعية المصرية للدراسات التاريخية.</w:t>
            </w:r>
          </w:p>
          <w:p w14:paraId="5E9CAE53" w14:textId="77777777" w:rsidR="009C5689" w:rsidRPr="00CE1CD3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 2. مجلة المؤرخ المصري.</w:t>
            </w:r>
          </w:p>
          <w:p w14:paraId="3BD8832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د.3. مجلة المؤرخ العربي.</w:t>
            </w:r>
          </w:p>
        </w:tc>
      </w:tr>
    </w:tbl>
    <w:p w14:paraId="355EF0B6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16455428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CBA346E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د.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محمد عزيز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</w:t>
      </w:r>
    </w:p>
    <w:p w14:paraId="0E7A5F1E" w14:textId="77777777" w:rsidR="009C5689" w:rsidRPr="009B6B45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9B6B45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رئيس مجلس القسم العلمى </w:t>
      </w:r>
    </w:p>
    <w:p w14:paraId="079FBED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 w:rsidRPr="009B6B45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 </w:t>
      </w:r>
      <w:r w:rsidRPr="009B6B4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أ.د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  <w:r w:rsidRPr="009B6B4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ممدوح محمد حسن</w:t>
      </w:r>
    </w:p>
    <w:p w14:paraId="1668254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3469F37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5FAE4006" w14:textId="77777777" w:rsidR="009C5689" w:rsidRPr="00CE1CD3" w:rsidRDefault="009C5689" w:rsidP="009C5689">
      <w:pPr>
        <w:bidi/>
        <w:rPr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ADB0291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EFE4D16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CE0521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4B9CAAB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6A0D046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262D23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2427581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46AD7C7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61E4B5F9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E25F2A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0DA479C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0F9F0D5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F98E7F4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8076DE8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010373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92251C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4A9211B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767D769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5BF9F6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352039C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3C615A6E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قسم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اللغات الشرقية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</w:t>
      </w:r>
    </w:p>
    <w:p w14:paraId="7DD6F0D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39E37CB8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اللغة الشرقية (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الغة الفارسية) 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6237AC8E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6734734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6B15F65D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CE3B9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b/>
                <w:bCs/>
                <w:sz w:val="28"/>
                <w:szCs w:val="28"/>
              </w:rPr>
              <w:t>Orıen. 415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742C0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76DCAC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الفارسية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ABF61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:الرابعة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(الفصل الدراسي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الأول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54F7080B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499320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442184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5568" behindDoc="1" locked="0" layoutInCell="1" allowOverlap="1" wp14:anchorId="09BEFD75" wp14:editId="7F0E285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84BB9" id="Rectangle 92" o:spid="_x0000_s1026" style="position:absolute;left:0;text-align:left;margin-left:21.45pt;margin-top:3.55pt;width:36pt;height:18pt;z-index:-2511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6592" behindDoc="1" locked="0" layoutInCell="1" allowOverlap="1" wp14:anchorId="5D2EDD09" wp14:editId="69E2821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0A11B" id="Rectangle 91" o:spid="_x0000_s1026" style="position:absolute;left:0;text-align:left;margin-left:127.5pt;margin-top:3.2pt;width:36pt;height:18pt;z-index:-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</w:p>
        </w:tc>
      </w:tr>
    </w:tbl>
    <w:p w14:paraId="23FC61B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42FBCFCB" w14:textId="77777777" w:rsidTr="00786FBB">
        <w:trPr>
          <w:trHeight w:val="1383"/>
          <w:jc w:val="center"/>
        </w:trPr>
        <w:tc>
          <w:tcPr>
            <w:tcW w:w="3108" w:type="dxa"/>
            <w:shd w:val="clear" w:color="auto" w:fill="F3F3F3"/>
          </w:tcPr>
          <w:p w14:paraId="243C99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43C726D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A2AC2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التمكن من ثقافة اللغة الفارسية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 فنونها و آدابها.</w:t>
            </w:r>
          </w:p>
          <w:p w14:paraId="656732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التواصل مع الثقافات الأخرى انطلاقا من خلفية قوية لثقافته العربية.</w:t>
            </w:r>
          </w:p>
        </w:tc>
      </w:tr>
      <w:tr w:rsidR="009C5689" w:rsidRPr="00CE1CD3" w14:paraId="3D090697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515F7F7A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7AA58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005CC02A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1E4E993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485781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أ.2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يميز بين أساليب التعبير اللغوي والأدبي الشائعة في اللغة الفارسية.</w:t>
            </w:r>
          </w:p>
          <w:p w14:paraId="6000CB4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الأدبية والفكرية الشائعة في تراث اللغة الفارسية.</w:t>
            </w:r>
          </w:p>
          <w:p w14:paraId="1982BD1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أ.4  يسمي أشهر الأدباء والمفكرين القدماء والمعاصرين في تراث اللغة الفارسية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أهم نتاجهم الأدبي والفكري.</w:t>
            </w:r>
          </w:p>
          <w:p w14:paraId="479D80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وتعريفات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حول الأدب الفارسي و فنونه المختلفة.</w:t>
            </w:r>
          </w:p>
        </w:tc>
      </w:tr>
    </w:tbl>
    <w:p w14:paraId="0144C1A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4660B9E5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5C61E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5C9D4A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 يوضح العلاقات السياقية للأساليب المختلفة في اللغة  الفارسية.</w:t>
            </w:r>
          </w:p>
          <w:p w14:paraId="194375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ب.3 يوازن بين ثقافة اللغة الفارسية و ثقافة اللغة العربية و فنون كل لغة.</w:t>
            </w:r>
          </w:p>
          <w:p w14:paraId="4C0DBE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ب.4 يتعرف على الدلالات اللغوية و الإيحائية  في فنون الأدب الفارسي.</w:t>
            </w:r>
          </w:p>
        </w:tc>
      </w:tr>
      <w:tr w:rsidR="009C5689" w:rsidRPr="00CE1CD3" w14:paraId="6970BC4F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7C85F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CF946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1FF4E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 يقِّوم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المعلومات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المفاهيم التي درسها في مجال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اللغة الفارسية و آدابها.</w:t>
            </w:r>
          </w:p>
          <w:p w14:paraId="6A6DE98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 يراجع القواعد الصحيحة في كتابة نص باللغة الفارسية.</w:t>
            </w:r>
          </w:p>
          <w:p w14:paraId="15A4AC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ج.6 يصمم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حوار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ًا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مع المتحدثين باللغة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الفارسية حول فن من فنون الأدب الفارسي.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ab/>
            </w:r>
          </w:p>
        </w:tc>
      </w:tr>
      <w:tr w:rsidR="009C5689" w:rsidRPr="00CE1CD3" w14:paraId="20467243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4F511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8A268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د.1 يعبر في كلمة موجزة عن أهم فنون الأدب الفارسي.</w:t>
            </w:r>
          </w:p>
          <w:p w14:paraId="3980E1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د.3 يقترح  الحلول المناسبة لأي مشكلة قد تواجهه في مجال اللغة الفارسية و آدابها.</w:t>
            </w:r>
          </w:p>
        </w:tc>
      </w:tr>
      <w:tr w:rsidR="009C5689" w:rsidRPr="00CE1CD3" w14:paraId="51F3F6A8" w14:textId="77777777" w:rsidTr="00786FBB">
        <w:trPr>
          <w:trHeight w:val="709"/>
          <w:jc w:val="center"/>
        </w:trPr>
        <w:tc>
          <w:tcPr>
            <w:tcW w:w="2597" w:type="dxa"/>
            <w:shd w:val="clear" w:color="auto" w:fill="F3F3F3"/>
          </w:tcPr>
          <w:p w14:paraId="499A333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3BAB3AF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 قواعد اللغة الفارسية (باب الأفعال)</w:t>
            </w:r>
          </w:p>
          <w:p w14:paraId="3300FC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 قواعد اللغة الفارسية (باب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سماء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الصفات)</w:t>
            </w:r>
          </w:p>
          <w:p w14:paraId="47DDE9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تطبيق وتحليل على القواعد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753C76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نثرية تاريخية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41607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شعرية قديمة</w:t>
            </w:r>
          </w:p>
          <w:p w14:paraId="6C21D3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نثرية آثارية</w:t>
            </w:r>
          </w:p>
          <w:p w14:paraId="68AD9C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شعرية حديثة</w:t>
            </w:r>
          </w:p>
          <w:p w14:paraId="676798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اختبار نصف الفصل الدراسي الأول</w:t>
            </w:r>
          </w:p>
          <w:p w14:paraId="0C4445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نثرية-تحليل وتطبيق</w:t>
            </w:r>
          </w:p>
          <w:p w14:paraId="323DDB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نصوص شعرية-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تحليل وتطبيق متنوع             </w:t>
            </w:r>
          </w:p>
          <w:p w14:paraId="0A1A4F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محادثات فارسية حديثة</w:t>
            </w:r>
          </w:p>
          <w:p w14:paraId="2E7391C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 عامة على النصوص والقواعد التي تم دراستها</w:t>
            </w:r>
          </w:p>
          <w:p w14:paraId="22AC95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 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إجابة نماذج امتحانا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</w:t>
            </w:r>
          </w:p>
        </w:tc>
      </w:tr>
      <w:tr w:rsidR="009C5689" w:rsidRPr="00CE1CD3" w14:paraId="0F4DE9BC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174A705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1DC45C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112CAC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المحاضرات </w:t>
            </w:r>
          </w:p>
          <w:p w14:paraId="79D85AF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7C2719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 حل المشكلة</w:t>
            </w:r>
          </w:p>
          <w:p w14:paraId="02FF18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د. تدريب</w:t>
            </w:r>
          </w:p>
        </w:tc>
      </w:tr>
      <w:tr w:rsidR="009C5689" w:rsidRPr="00CE1CD3" w14:paraId="08105D0C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B0C7D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94334A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 تدريب</w:t>
            </w:r>
          </w:p>
          <w:p w14:paraId="5246FAC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 تبادل الأدوار</w:t>
            </w:r>
          </w:p>
        </w:tc>
      </w:tr>
      <w:tr w:rsidR="009C5689" w:rsidRPr="00CE1CD3" w14:paraId="63C4404A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6CE4F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01A6C4E5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7AE34D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7D20C9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DD439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3C13FF86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75DC462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1E7C32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1DAAC9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5845ABF1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63E80E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6E349B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588F2B9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07876E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719ADB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5CDE53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17DA39F4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03E233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>8</w:t>
            </w:r>
            <w:r w:rsidRPr="00CE1CD3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AE"/>
              </w:rPr>
              <w:t>.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قائمة الكتب الدراسية والمراجع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  <w:t xml:space="preserve"> :</w:t>
            </w:r>
          </w:p>
        </w:tc>
      </w:tr>
      <w:tr w:rsidR="009C5689" w:rsidRPr="00CE1CD3" w14:paraId="26906624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9EE091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2BDF0A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فنون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أدب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الفارسي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 أ. د. حمادي عبد الحميد</w:t>
            </w:r>
          </w:p>
        </w:tc>
      </w:tr>
      <w:tr w:rsidR="009C5689" w:rsidRPr="00CE1CD3" w14:paraId="1F1748DA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0CAB446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216AF3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إسعاد عبد الهادي قنديل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نون الشعر الفارسي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ط2، 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الأندلس للطباعة والنشر والتوزيع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1981م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.</w:t>
            </w:r>
          </w:p>
        </w:tc>
      </w:tr>
      <w:tr w:rsidR="009C5689" w:rsidRPr="00CE1CD3" w14:paraId="6C3F0072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5B529D1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0B60BF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المرجع في قواعد اللغة الفارسية، أحمد كمال الدين حلمي، ذات السلاسل، الكويت ط2، 1986م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199EF3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محمد السعيد جمال الدين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علام الشعر الفارسي في عصور الازدهار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 القاهرة، دار الهداية، 2008م.</w:t>
            </w:r>
          </w:p>
          <w:p w14:paraId="01E5E9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ساعد باقري ومحمد رضا محمدي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الشعر الفارسي المعاصر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ترجمة علاء الدين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منصور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المشروع القومي للترجمة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- مصر،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المجلس الأعلى للثقافة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2005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  <w:tr w:rsidR="009C5689" w:rsidRPr="00CE1CD3" w14:paraId="3205F6CD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4801174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6CE674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الجرائد الفارسية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- إيران</w:t>
            </w:r>
          </w:p>
          <w:p w14:paraId="6005BD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 2. مجلة اللغات الشرقية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القاهرة</w:t>
            </w:r>
          </w:p>
          <w:p w14:paraId="574FF8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كلية الألسن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عين شمس</w:t>
            </w:r>
          </w:p>
        </w:tc>
      </w:tr>
    </w:tbl>
    <w:p w14:paraId="29D9DA49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2597E4C2" w14:textId="77777777" w:rsidR="009C5689" w:rsidRPr="008F5347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8F5347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4F2FAFD5" w14:textId="77777777" w:rsidR="009C5689" w:rsidRPr="008F5347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8F534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 w:rsidRPr="008F5347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>أحمد رياض</w:t>
      </w:r>
    </w:p>
    <w:p w14:paraId="7379518C" w14:textId="77777777" w:rsidR="009C5689" w:rsidRPr="008F5347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8F5347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رئيس مجلس القسم العلمى </w:t>
      </w:r>
    </w:p>
    <w:p w14:paraId="103A5987" w14:textId="77777777" w:rsidR="009C5689" w:rsidRPr="008F5347" w:rsidRDefault="009C5689" w:rsidP="009C5689">
      <w:pPr>
        <w:bidi/>
        <w:rPr>
          <w:b/>
          <w:bCs/>
          <w:sz w:val="28"/>
          <w:szCs w:val="28"/>
        </w:rPr>
      </w:pPr>
      <w:r w:rsidRPr="008F534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أ.د. حمدي عبد اللطيف</w:t>
      </w:r>
      <w:r w:rsidRPr="008F5347">
        <w:rPr>
          <w:rFonts w:hint="cs"/>
          <w:b/>
          <w:bCs/>
          <w:sz w:val="28"/>
          <w:szCs w:val="28"/>
          <w:rtl/>
        </w:rPr>
        <w:t xml:space="preserve">   </w:t>
      </w:r>
    </w:p>
    <w:p w14:paraId="298958A6" w14:textId="77777777" w:rsidR="009C5689" w:rsidRPr="008F5347" w:rsidRDefault="009C5689" w:rsidP="009C5689">
      <w:pPr>
        <w:bidi/>
        <w:rPr>
          <w:b/>
          <w:bCs/>
          <w:sz w:val="28"/>
          <w:szCs w:val="28"/>
        </w:rPr>
      </w:pPr>
    </w:p>
    <w:p w14:paraId="151AB28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C3F6678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مراجعة </w:t>
      </w:r>
    </w:p>
    <w:p w14:paraId="674ACE6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لجنة الجودة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برنامج اللغة العربية وآدابها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بالتعاون مع أستاذ المقرر</w:t>
      </w:r>
    </w:p>
    <w:p w14:paraId="3BDC2F56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910D6C1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660B5BCA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5CCD3EA1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48E8960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1DD182A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098F471F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8A8380B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hint="cs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sz w:val="28"/>
          <w:szCs w:val="28"/>
          <w:rtl/>
          <w:lang w:bidi="ar-EG"/>
        </w:rPr>
        <w:t>: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sz w:val="28"/>
          <w:szCs w:val="28"/>
          <w:rtl/>
          <w:lang w:bidi="ar-EG"/>
        </w:rPr>
        <w:tab/>
      </w:r>
    </w:p>
    <w:p w14:paraId="487AD84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</w:t>
      </w:r>
    </w:p>
    <w:p w14:paraId="2BC83DA4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sz w:val="28"/>
          <w:szCs w:val="28"/>
          <w:rtl/>
          <w:lang w:bidi="ar-EG"/>
        </w:rPr>
        <w:t>نموذج رقم (10)</w:t>
      </w:r>
    </w:p>
    <w:p w14:paraId="3BF17D3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لغة أوربية حديثة و ترجمة (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نصوص متخصصة)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56FAAA9F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A5E83F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E2A09A6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9707F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Arab.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416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BDA7D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7FCF9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لغة أوربية حديثة و ترجمة (نصوص متخصصة )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EFC74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الرابعة</w:t>
            </w:r>
          </w:p>
          <w:p w14:paraId="261993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الأول</w:t>
            </w:r>
          </w:p>
        </w:tc>
      </w:tr>
      <w:tr w:rsidR="009C5689" w:rsidRPr="00CE1CD3" w14:paraId="53C0174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DC0EF2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1DA4BB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7856" behindDoc="1" locked="0" layoutInCell="1" allowOverlap="1" wp14:anchorId="31A60580" wp14:editId="492DC21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8890" r="12700" b="10160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E825" id="Rectangle 90" o:spid="_x0000_s1026" style="position:absolute;left:0;text-align:left;margin-left:21.45pt;margin-top:3.55pt;width:36pt;height:18pt;z-index:-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8880" behindDoc="1" locked="0" layoutInCell="1" allowOverlap="1" wp14:anchorId="7B7C985D" wp14:editId="75EE3313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3970" r="8890" b="5080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C0157" id="Rectangle 89" o:spid="_x0000_s1026" style="position:absolute;left:0;text-align:left;margin-left:127.5pt;margin-top:3.2pt;width:36pt;height:18pt;z-index:-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0B4A4402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7375"/>
      </w:tblGrid>
      <w:tr w:rsidR="009C5689" w:rsidRPr="00CE1CD3" w14:paraId="3058FFE9" w14:textId="77777777" w:rsidTr="00786FBB">
        <w:trPr>
          <w:trHeight w:val="1878"/>
          <w:jc w:val="center"/>
        </w:trPr>
        <w:tc>
          <w:tcPr>
            <w:tcW w:w="3495" w:type="dxa"/>
            <w:shd w:val="clear" w:color="auto" w:fill="F3F3F3"/>
          </w:tcPr>
          <w:p w14:paraId="3B1FB7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375" w:type="dxa"/>
            <w:shd w:val="clear" w:color="auto" w:fill="auto"/>
          </w:tcPr>
          <w:p w14:paraId="4AC3FB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5B8FF954" w14:textId="77777777" w:rsidR="009C5689" w:rsidRPr="00CE1CD3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هـ. استخدام المهارات اللغوية للتعامل مع المراجع اللازمة لتخصصه بلغة أجنبية واحدة على الأقل.</w:t>
            </w:r>
          </w:p>
          <w:p w14:paraId="3D5CE8BA" w14:textId="77777777" w:rsidR="009C5689" w:rsidRPr="00CE1CD3" w:rsidRDefault="009C5689" w:rsidP="009C5689">
            <w:pPr>
              <w:bidi/>
              <w:ind w:left="360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التواصل مع الثقافات الأخرى انطلاقا من خلفية قوية لثقافته العربية.</w:t>
            </w:r>
          </w:p>
        </w:tc>
      </w:tr>
      <w:tr w:rsidR="009C5689" w:rsidRPr="00CE1CD3" w14:paraId="24990699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615E6D67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E97E78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70F32FA1" w14:textId="77777777" w:rsidTr="00786FBB">
        <w:trPr>
          <w:trHeight w:val="1193"/>
          <w:jc w:val="center"/>
        </w:trPr>
        <w:tc>
          <w:tcPr>
            <w:tcW w:w="3495" w:type="dxa"/>
            <w:shd w:val="clear" w:color="auto" w:fill="F3F3F3"/>
          </w:tcPr>
          <w:p w14:paraId="1D9EE10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375" w:type="dxa"/>
            <w:shd w:val="clear" w:color="auto" w:fill="auto"/>
          </w:tcPr>
          <w:p w14:paraId="732C25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أ.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يستنتج المعارف والمفاهيم الأساسية في مجالات الترجمة والنظريات الأدبية.</w:t>
            </w:r>
          </w:p>
          <w:p w14:paraId="7F97786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أ.7. يفسر أهم القواعد اللغوية والنحوية وأساليب التعبير للغة أجنبية حية</w:t>
            </w:r>
          </w:p>
        </w:tc>
      </w:tr>
    </w:tbl>
    <w:p w14:paraId="3C772B7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4"/>
        <w:gridCol w:w="7223"/>
      </w:tblGrid>
      <w:tr w:rsidR="009C5689" w:rsidRPr="00CE1CD3" w14:paraId="04417EE5" w14:textId="77777777" w:rsidTr="00786FBB">
        <w:trPr>
          <w:trHeight w:val="973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14:paraId="42CAAD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23" w:type="dxa"/>
            <w:shd w:val="clear" w:color="auto" w:fill="auto"/>
          </w:tcPr>
          <w:p w14:paraId="74662FB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ب.3. يوازن بين ثقافة اللغات الأجنبية وثقافة اللغة العربية وتراثها.</w:t>
            </w:r>
          </w:p>
          <w:p w14:paraId="0F4279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ب.7. يحلل النصوص المعبرة عن أفكار المبدعين العرب والأجانب.</w:t>
            </w:r>
          </w:p>
        </w:tc>
      </w:tr>
      <w:tr w:rsidR="009C5689" w:rsidRPr="00CE1CD3" w14:paraId="59AFF682" w14:textId="77777777" w:rsidTr="00786FBB">
        <w:trPr>
          <w:trHeight w:val="709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14:paraId="5FADC3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82E00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223" w:type="dxa"/>
            <w:shd w:val="clear" w:color="auto" w:fill="auto"/>
          </w:tcPr>
          <w:p w14:paraId="07CFCC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ج..2.يشرح آليات الترجمة قبل ترجمة النص و أثناء ترجمته، وضبط النص المترجم إلى العربية ضبطا سليما.</w:t>
            </w:r>
          </w:p>
          <w:p w14:paraId="49EE65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ج.5. يكتب موضوعا يستخدم فيه مراجع باللغة الأجنبية التي تعلمها.</w:t>
            </w:r>
          </w:p>
        </w:tc>
      </w:tr>
      <w:tr w:rsidR="009C5689" w:rsidRPr="00CE1CD3" w14:paraId="48A0580F" w14:textId="77777777" w:rsidTr="00786FBB">
        <w:trPr>
          <w:trHeight w:val="1225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14:paraId="4E90CF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23" w:type="dxa"/>
            <w:shd w:val="clear" w:color="auto" w:fill="auto"/>
          </w:tcPr>
          <w:p w14:paraId="2470F3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ج.2. يعبر بإيجاز عن الأفكار المطروحة بلغة اجنبية .</w:t>
            </w:r>
          </w:p>
          <w:p w14:paraId="1C4C0C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ج.4.يتواصل بإيجابية مع الآخرين في مجال الترجمة.</w:t>
            </w:r>
          </w:p>
          <w:p w14:paraId="2C976F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د.6. يجمع المعلومات مستعينا بتكنولوجيا المعلومات </w:t>
            </w:r>
          </w:p>
        </w:tc>
      </w:tr>
      <w:tr w:rsidR="009C5689" w:rsidRPr="00CE1CD3" w14:paraId="1F697CCD" w14:textId="77777777" w:rsidTr="00786FBB">
        <w:trPr>
          <w:trHeight w:val="1225"/>
          <w:jc w:val="center"/>
        </w:trPr>
        <w:tc>
          <w:tcPr>
            <w:tcW w:w="3344" w:type="dxa"/>
            <w:shd w:val="clear" w:color="auto" w:fill="F3F3F3"/>
          </w:tcPr>
          <w:p w14:paraId="4A5F026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223" w:type="dxa"/>
            <w:shd w:val="clear" w:color="auto" w:fill="auto"/>
          </w:tcPr>
          <w:p w14:paraId="39EB0F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النص المترجم و الشعر العربي</w:t>
            </w:r>
          </w:p>
          <w:p w14:paraId="09B671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الترجمة بالمعني في العربية بين كثافة الدلالة و هتك النص</w:t>
            </w:r>
          </w:p>
          <w:p w14:paraId="373609B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ترجمة النص بين الشكل و الدلالة </w:t>
            </w:r>
          </w:p>
          <w:p w14:paraId="2F1EC7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نصوص مجزوءة ( تطبيقا و تحليلا ) </w:t>
            </w:r>
          </w:p>
          <w:p w14:paraId="4ADF4C2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هـ.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النص المتشعب : معلقة عنترة ( نموذجا) </w:t>
            </w:r>
          </w:p>
          <w:p w14:paraId="737879B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تغيرات النص و الحدث: نماذج و تحليلات </w:t>
            </w:r>
          </w:p>
          <w:p w14:paraId="6FE302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نص الحطيئة نموذجا</w:t>
            </w:r>
          </w:p>
          <w:p w14:paraId="72EE72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مقدمة بانت سعاد</w:t>
            </w:r>
          </w:p>
          <w:p w14:paraId="40A2A3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نموذج من شعر بشار</w:t>
            </w:r>
          </w:p>
          <w:p w14:paraId="3A59B9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مقتطفات من شعر المتنبي</w:t>
            </w:r>
          </w:p>
          <w:p w14:paraId="1F39D4E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نماذج من شعر ابن عربي </w:t>
            </w:r>
          </w:p>
          <w:p w14:paraId="08A862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نماذج من شعر أحمد شوقي</w:t>
            </w:r>
          </w:p>
          <w:p w14:paraId="3ED0F8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نماذج من شعر نازك الملائكة. </w:t>
            </w:r>
          </w:p>
          <w:p w14:paraId="71E954D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ن. الأسبوع الرابع عشر: مراجعة</w:t>
            </w:r>
          </w:p>
        </w:tc>
      </w:tr>
      <w:tr w:rsidR="009C5689" w:rsidRPr="00CE1CD3" w14:paraId="060B1739" w14:textId="77777777" w:rsidTr="00786FBB">
        <w:trPr>
          <w:trHeight w:val="1079"/>
          <w:jc w:val="center"/>
        </w:trPr>
        <w:tc>
          <w:tcPr>
            <w:tcW w:w="3344" w:type="dxa"/>
            <w:shd w:val="clear" w:color="auto" w:fill="F3F3F3"/>
          </w:tcPr>
          <w:p w14:paraId="2CE5882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223" w:type="dxa"/>
            <w:shd w:val="clear" w:color="auto" w:fill="auto"/>
          </w:tcPr>
          <w:p w14:paraId="7CA45B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48447A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CE1CD3" w14:paraId="19249FF9" w14:textId="77777777" w:rsidTr="00786FBB">
        <w:trPr>
          <w:trHeight w:val="1122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14:paraId="728698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223" w:type="dxa"/>
            <w:tcBorders>
              <w:bottom w:val="single" w:sz="4" w:space="0" w:color="auto"/>
            </w:tcBorders>
            <w:shd w:val="clear" w:color="auto" w:fill="auto"/>
          </w:tcPr>
          <w:p w14:paraId="309B52A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  </w:t>
            </w:r>
          </w:p>
          <w:p w14:paraId="51BEA09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9C5689" w:rsidRPr="00CE1CD3" w14:paraId="51E8C560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D19CD61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441D1E38" w14:textId="77777777" w:rsidTr="00786FBB">
        <w:trPr>
          <w:trHeight w:val="746"/>
          <w:jc w:val="center"/>
        </w:trPr>
        <w:tc>
          <w:tcPr>
            <w:tcW w:w="3344" w:type="dxa"/>
            <w:shd w:val="clear" w:color="auto" w:fill="F3F3F3"/>
          </w:tcPr>
          <w:p w14:paraId="69E8C4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223" w:type="dxa"/>
            <w:shd w:val="clear" w:color="auto" w:fill="auto"/>
          </w:tcPr>
          <w:p w14:paraId="21B8C7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48D23A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042E1057" w14:textId="77777777" w:rsidTr="00786FBB">
        <w:trPr>
          <w:trHeight w:val="792"/>
          <w:jc w:val="center"/>
        </w:trPr>
        <w:tc>
          <w:tcPr>
            <w:tcW w:w="3344" w:type="dxa"/>
            <w:shd w:val="clear" w:color="auto" w:fill="F3F3F3"/>
          </w:tcPr>
          <w:p w14:paraId="2C1D32D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223" w:type="dxa"/>
            <w:shd w:val="clear" w:color="auto" w:fill="auto"/>
          </w:tcPr>
          <w:p w14:paraId="7735576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5466BB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0B24B8D1" w14:textId="77777777" w:rsidTr="00786FBB">
        <w:trPr>
          <w:trHeight w:val="1225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14:paraId="7635864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7E6C9C1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27AC2F6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223" w:type="dxa"/>
            <w:tcBorders>
              <w:bottom w:val="single" w:sz="4" w:space="0" w:color="auto"/>
            </w:tcBorders>
            <w:shd w:val="clear" w:color="auto" w:fill="auto"/>
          </w:tcPr>
          <w:p w14:paraId="13A2C2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660CAB0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0F09EF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26848A17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AD2DD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8.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قائمة الكتب الدراسية والمراجع :</w:t>
            </w:r>
          </w:p>
        </w:tc>
      </w:tr>
      <w:tr w:rsidR="009C5689" w:rsidRPr="00CE1CD3" w14:paraId="65EF80C9" w14:textId="77777777" w:rsidTr="00786FBB">
        <w:trPr>
          <w:trHeight w:val="579"/>
          <w:jc w:val="center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F3F3F3"/>
          </w:tcPr>
          <w:p w14:paraId="45B26DB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223" w:type="dxa"/>
            <w:shd w:val="clear" w:color="auto" w:fill="auto"/>
          </w:tcPr>
          <w:p w14:paraId="692906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   لغة أوربية و ترجمة (نصوص متخصصة ): د. مؤمن محجوب</w:t>
            </w:r>
          </w:p>
        </w:tc>
      </w:tr>
      <w:tr w:rsidR="009C5689" w:rsidRPr="00CE1CD3" w14:paraId="2945EA34" w14:textId="77777777" w:rsidTr="00786FBB">
        <w:trPr>
          <w:trHeight w:val="700"/>
          <w:jc w:val="center"/>
        </w:trPr>
        <w:tc>
          <w:tcPr>
            <w:tcW w:w="3344" w:type="dxa"/>
            <w:shd w:val="clear" w:color="auto" w:fill="F3F3F3"/>
          </w:tcPr>
          <w:p w14:paraId="302C915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223" w:type="dxa"/>
            <w:shd w:val="clear" w:color="auto" w:fill="auto"/>
          </w:tcPr>
          <w:p w14:paraId="38D1574E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ب.1.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عز الدين نجيب: أسس الترجمة،ط5، القاهرة، مكتبة ابن سينا، 2005م.</w:t>
            </w:r>
          </w:p>
          <w:p w14:paraId="520F1FDB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C5689" w:rsidRPr="00CE1CD3" w14:paraId="1B3F25F2" w14:textId="77777777" w:rsidTr="00786FBB">
        <w:trPr>
          <w:trHeight w:val="874"/>
          <w:jc w:val="center"/>
        </w:trPr>
        <w:tc>
          <w:tcPr>
            <w:tcW w:w="3344" w:type="dxa"/>
            <w:shd w:val="clear" w:color="auto" w:fill="F3F3F3"/>
          </w:tcPr>
          <w:p w14:paraId="7A3697F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223" w:type="dxa"/>
            <w:shd w:val="clear" w:color="auto" w:fill="auto"/>
          </w:tcPr>
          <w:p w14:paraId="1B70DF16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42B0850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</w:p>
          <w:p w14:paraId="11EABD2E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Basil Hatim and Jeremy Munday: </w:t>
            </w:r>
            <w:r w:rsidRPr="00CE1CD3">
              <w:rPr>
                <w:i/>
                <w:sz w:val="28"/>
                <w:szCs w:val="28"/>
              </w:rPr>
              <w:t>Translation.</w:t>
            </w:r>
            <w:r w:rsidRPr="00CE1CD3">
              <w:rPr>
                <w:sz w:val="28"/>
                <w:szCs w:val="28"/>
              </w:rPr>
              <w:t xml:space="preserve"> Rutledge, London 2004.</w:t>
            </w:r>
          </w:p>
          <w:p w14:paraId="7568589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ج.2.</w:t>
            </w:r>
          </w:p>
          <w:p w14:paraId="3F1A77C3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Alastair Pennycook: </w:t>
            </w:r>
            <w:r w:rsidRPr="00CE1CD3">
              <w:rPr>
                <w:i/>
                <w:sz w:val="28"/>
                <w:szCs w:val="28"/>
              </w:rPr>
              <w:t xml:space="preserve">The cultural politics of English as an international language. </w:t>
            </w:r>
            <w:r w:rsidRPr="00CE1CD3">
              <w:rPr>
                <w:sz w:val="28"/>
                <w:szCs w:val="28"/>
              </w:rPr>
              <w:t>Longman</w:t>
            </w:r>
            <w:r w:rsidRPr="00CE1CD3">
              <w:rPr>
                <w:sz w:val="28"/>
                <w:szCs w:val="28"/>
                <w:rtl/>
              </w:rPr>
              <w:t>،</w:t>
            </w:r>
            <w:r w:rsidRPr="00CE1CD3">
              <w:rPr>
                <w:sz w:val="28"/>
                <w:szCs w:val="28"/>
              </w:rPr>
              <w:t xml:space="preserve"> London 1995.</w:t>
            </w:r>
          </w:p>
          <w:p w14:paraId="757139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محمود حامد شوكت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عبد الرحمن أحمد سرور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آفاق الترجمة،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القاهرة،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دار الجيل للطباعة، 1971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  <w:p w14:paraId="13BB808C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  <w:lang w:val="de-DE"/>
              </w:rPr>
            </w:pPr>
          </w:p>
        </w:tc>
      </w:tr>
      <w:tr w:rsidR="009C5689" w:rsidRPr="00CE1CD3" w14:paraId="3302555F" w14:textId="77777777" w:rsidTr="00786FBB">
        <w:trPr>
          <w:trHeight w:val="920"/>
          <w:jc w:val="center"/>
        </w:trPr>
        <w:tc>
          <w:tcPr>
            <w:tcW w:w="3344" w:type="dxa"/>
            <w:shd w:val="clear" w:color="auto" w:fill="F3F3F3"/>
          </w:tcPr>
          <w:p w14:paraId="609F796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223" w:type="dxa"/>
            <w:shd w:val="clear" w:color="auto" w:fill="auto"/>
          </w:tcPr>
          <w:p w14:paraId="610118A4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د.1.</w:t>
            </w: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21B3C93" w14:textId="77777777" w:rsidR="009C5689" w:rsidRPr="00CE1CD3" w:rsidRDefault="009C5689" w:rsidP="009C5689">
            <w:pPr>
              <w:bidi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 xml:space="preserve">- Jordan Journal of Modern Languages and Literature </w:t>
            </w:r>
          </w:p>
          <w:p w14:paraId="69EF83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د.2.</w:t>
            </w:r>
          </w:p>
          <w:p w14:paraId="2497BD1B" w14:textId="77777777" w:rsidR="009C5689" w:rsidRPr="00CE1CD3" w:rsidRDefault="009C5689" w:rsidP="009C5689">
            <w:pPr>
              <w:bidi/>
              <w:spacing w:line="360" w:lineRule="auto"/>
              <w:rPr>
                <w:sz w:val="28"/>
                <w:szCs w:val="28"/>
              </w:rPr>
            </w:pPr>
            <w:r w:rsidRPr="00CE1CD3">
              <w:rPr>
                <w:sz w:val="28"/>
                <w:szCs w:val="28"/>
              </w:rPr>
              <w:t>The Journal of American Folklore</w:t>
            </w:r>
          </w:p>
          <w:p w14:paraId="6C3E745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د.3. مجلة الشعر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دمشق</w:t>
            </w:r>
          </w:p>
        </w:tc>
      </w:tr>
    </w:tbl>
    <w:p w14:paraId="7B91EBA9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280A9D8B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د. مؤمن محجوب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3A4AADB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5DF84077" w14:textId="77777777" w:rsidR="009C5689" w:rsidRPr="008F5347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8F5347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        </w:t>
      </w:r>
      <w:r w:rsidRPr="008F5347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   </w:t>
      </w:r>
      <w:r w:rsidRPr="008F534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 xml:space="preserve">أ.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  <w:t xml:space="preserve">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AE"/>
        </w:rPr>
        <w:t>محمد عبدالعال محمد</w:t>
      </w:r>
    </w:p>
    <w:p w14:paraId="17CE0B65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5697E653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C6BE6A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27D6398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4F62BBDF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9CE4B62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A2E9B43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090716B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FFEEE8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2211838B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14F01E86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5ACFC8E7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05B3808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76817D3E" w14:textId="77777777" w:rsidR="009C5689" w:rsidRDefault="009C5689" w:rsidP="009C5689">
      <w:pPr>
        <w:bidi/>
        <w:rPr>
          <w:sz w:val="28"/>
          <w:szCs w:val="28"/>
          <w:rtl/>
        </w:rPr>
      </w:pPr>
    </w:p>
    <w:p w14:paraId="60AEBAEB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2A45ABE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DE0914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3B328B97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D21F32E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3A7ADE9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16BA072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 w:rsidRPr="00CE1CD3">
        <w:rPr>
          <w:rFonts w:cs="PT Bold Heading"/>
          <w:sz w:val="28"/>
          <w:szCs w:val="28"/>
          <w:rtl/>
          <w:lang w:bidi="ar-EG"/>
        </w:rPr>
        <w:t>توصيف مقرر دراسي</w:t>
      </w:r>
    </w:p>
    <w:p w14:paraId="79B0EA6F" w14:textId="77777777" w:rsidR="009C5689" w:rsidRPr="008F5347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8F5347">
        <w:rPr>
          <w:rFonts w:cs="PT Bold Heading" w:hint="cs"/>
          <w:sz w:val="28"/>
          <w:szCs w:val="28"/>
          <w:rtl/>
          <w:lang w:bidi="ar-EG"/>
        </w:rPr>
        <w:t>مناهج تحقيق التراث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8F5347" w14:paraId="176A19F0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131E95EB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1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8F5347" w14:paraId="15C8ABDA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C71BD30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الرمز الكودى: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Arab.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417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273D2B3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اسم المقرر: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0066E4F6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مناهج تحقيق التراث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66A733C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الفرقة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الرابعة</w:t>
            </w:r>
          </w:p>
          <w:p w14:paraId="3CD36B50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الأول</w:t>
            </w:r>
          </w:p>
        </w:tc>
      </w:tr>
      <w:tr w:rsidR="009C5689" w:rsidRPr="008F5347" w14:paraId="1048C53C" w14:textId="77777777" w:rsidTr="00786FBB">
        <w:trPr>
          <w:trHeight w:val="530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E7577FA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التخصص: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0B888AFD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3456" behindDoc="1" locked="0" layoutInCell="1" allowOverlap="1" wp14:anchorId="4E2A5384" wp14:editId="48D2D348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60C75" id="Rectangle 88" o:spid="_x0000_s1026" style="position:absolute;left:0;text-align:left;margin-left:21.45pt;margin-top:3.55pt;width:36pt;height:18pt;z-index:-2510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4480" behindDoc="1" locked="0" layoutInCell="1" allowOverlap="1" wp14:anchorId="5B005350" wp14:editId="3688FBF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CDFA5" id="Rectangle 87" o:spid="_x0000_s1026" style="position:absolute;left:0;text-align:left;margin-left:127.5pt;margin-top:3.2pt;width:36pt;height:18pt;z-index:-2510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AE"/>
              </w:rPr>
              <w:t>عدد الوحدات الدراسية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52C3408C" w14:textId="77777777" w:rsidR="009C5689" w:rsidRPr="002B122A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8F5347" w14:paraId="312FB4F6" w14:textId="77777777" w:rsidTr="00786FBB">
        <w:trPr>
          <w:trHeight w:val="1471"/>
          <w:jc w:val="center"/>
        </w:trPr>
        <w:tc>
          <w:tcPr>
            <w:tcW w:w="3108" w:type="dxa"/>
            <w:shd w:val="clear" w:color="auto" w:fill="F3F3F3"/>
          </w:tcPr>
          <w:p w14:paraId="27902C1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2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60F7C059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1B9B024E" w14:textId="77777777" w:rsidR="009C5689" w:rsidRPr="008F5347" w:rsidRDefault="009C5689" w:rsidP="009C5689">
            <w:pPr>
              <w:bidi/>
              <w:ind w:left="36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هـ. استخدام المهارات اللغوية للتعامل مع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المخطوطات</w:t>
            </w:r>
          </w:p>
          <w:p w14:paraId="24B43A5D" w14:textId="77777777" w:rsidR="009C5689" w:rsidRPr="008F5347" w:rsidRDefault="009C5689" w:rsidP="009C5689">
            <w:pPr>
              <w:bidi/>
              <w:ind w:left="360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معرفة أنواع الخطوط القديمة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8F5347" w14:paraId="0EBFDD1A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0E3E1D88" w14:textId="77777777" w:rsidR="009C5689" w:rsidRPr="008F5347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3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FFFADEA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8F5347" w14:paraId="4C10C4F3" w14:textId="77777777" w:rsidTr="00786FBB">
        <w:trPr>
          <w:trHeight w:val="1024"/>
          <w:jc w:val="center"/>
        </w:trPr>
        <w:tc>
          <w:tcPr>
            <w:tcW w:w="3108" w:type="dxa"/>
            <w:shd w:val="clear" w:color="auto" w:fill="F3F3F3"/>
          </w:tcPr>
          <w:p w14:paraId="7191E1EB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المعرفة و الفهم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0494EC69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أ.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6.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يستنتج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أنواع المخطوطات وصفاتها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603E2B52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أ.7. يفسر أ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برز طرق التحقيق المتبعة.</w:t>
            </w:r>
          </w:p>
        </w:tc>
      </w:tr>
    </w:tbl>
    <w:p w14:paraId="3A608827" w14:textId="77777777" w:rsidR="009C5689" w:rsidRPr="002B122A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8F5347" w14:paraId="069E7A29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4540CE6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القدرات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7970" w:type="dxa"/>
            <w:shd w:val="clear" w:color="auto" w:fill="auto"/>
          </w:tcPr>
          <w:p w14:paraId="477F8708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ب.3. يوازن بين ثقافة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كل عصر من العصور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026C0F95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ب.7.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يعرف كيفية التوثيق للمراجع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8F5347" w14:paraId="7CCDE73B" w14:textId="77777777" w:rsidTr="00786FBB">
        <w:trPr>
          <w:trHeight w:val="102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8C11EC3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ج- المهارات المهنية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والعملية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73C5DB38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ج..2.يشرح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كيفية المقارنة بين المخطوطات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0877F3BA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ج.5.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يحقق نموذج للتدريب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8F5347" w14:paraId="29BF2237" w14:textId="77777777" w:rsidTr="00786FBB">
        <w:trPr>
          <w:trHeight w:val="8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22CB946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د- المهارات العامة</w:t>
            </w:r>
            <w:r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8CC6935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ج.2.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يحقق المخطوطات العربية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24ECC14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ج.4.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يشارك في الكشف عن التراث العربي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8F5347" w14:paraId="71FEFFF7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4905E61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51816885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التعريف بعلم التحقيق </w:t>
            </w:r>
          </w:p>
          <w:p w14:paraId="6C939E21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تاريخ علم التحقيق </w:t>
            </w:r>
          </w:p>
          <w:p w14:paraId="7626380B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أهم المؤلفات في علم التحقيق</w:t>
            </w:r>
          </w:p>
          <w:p w14:paraId="3340F91B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مناهج التحقيق عند القدماء</w:t>
            </w:r>
          </w:p>
          <w:p w14:paraId="5EA14511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هـ. الأسبوع الخامس: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نماذج من جهود القدماء</w:t>
            </w:r>
          </w:p>
          <w:p w14:paraId="6BE38938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مناهج التحقيق عند المحدثين</w:t>
            </w:r>
          </w:p>
          <w:p w14:paraId="131426B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كيفية تحقيق النص</w:t>
            </w:r>
          </w:p>
          <w:p w14:paraId="071D7686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وسائل تحقيق النص</w:t>
            </w:r>
          </w:p>
          <w:p w14:paraId="1058AFD3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إعداد النص المحقق للنشر </w:t>
            </w:r>
          </w:p>
          <w:p w14:paraId="355DED85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مكملات التحقيق والنشر </w:t>
            </w:r>
          </w:p>
          <w:p w14:paraId="6F6DE62C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المقدمة </w:t>
            </w:r>
          </w:p>
          <w:p w14:paraId="66242489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الفهارس </w:t>
            </w:r>
          </w:p>
          <w:p w14:paraId="139A9408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التوثيق </w:t>
            </w:r>
          </w:p>
          <w:p w14:paraId="2C2DBED7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ن. الأسبوع الرابع عشر: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 عملي</w:t>
            </w:r>
          </w:p>
        </w:tc>
      </w:tr>
      <w:tr w:rsidR="009C5689" w:rsidRPr="008F5347" w14:paraId="0EF8D720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5EAE99F8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6B55A70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4FF5422F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</w:tc>
      </w:tr>
      <w:tr w:rsidR="009C5689" w:rsidRPr="008F5347" w14:paraId="0C1DD33C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B619620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9C94FF8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  </w:t>
            </w:r>
          </w:p>
          <w:p w14:paraId="6B0DD128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</w:p>
        </w:tc>
      </w:tr>
      <w:tr w:rsidR="009C5689" w:rsidRPr="008F5347" w14:paraId="21AF2D3D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6F3D6741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8F5347" w14:paraId="420AFB81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5867441E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0CAD0D4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65E29F6D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8F5347" w14:paraId="1AD517DC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3A5F54B6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7641A39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4F2D6052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8F5347" w14:paraId="1431613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C01263D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324F1C3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4B5BAC91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16F811A4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45C987AF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5F672CDF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8F5347" w14:paraId="48DA1ACE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56B8500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8. 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قائمة الكتب الدراسية والمراجع :</w:t>
            </w:r>
          </w:p>
        </w:tc>
      </w:tr>
      <w:tr w:rsidR="009C5689" w:rsidRPr="008F5347" w14:paraId="5551FE7B" w14:textId="77777777" w:rsidTr="00786FBB">
        <w:trPr>
          <w:trHeight w:val="57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2432773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154D6615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أ.1   مناهج تحقيق النصوص ونشرها أ.د فتوح خليل</w:t>
            </w:r>
          </w:p>
        </w:tc>
      </w:tr>
      <w:tr w:rsidR="009C5689" w:rsidRPr="008F5347" w14:paraId="41969664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459CA021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8F5347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24B7FDF6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ب.1..مناهج تحقيق التراث بيين القدامى والمحدثين أ.د رمضان عبد التواب</w:t>
            </w:r>
          </w:p>
        </w:tc>
      </w:tr>
      <w:tr w:rsidR="009C5689" w:rsidRPr="008F5347" w14:paraId="7B9437A0" w14:textId="77777777" w:rsidTr="00786FBB">
        <w:trPr>
          <w:trHeight w:val="848"/>
          <w:jc w:val="center"/>
        </w:trPr>
        <w:tc>
          <w:tcPr>
            <w:tcW w:w="2597" w:type="dxa"/>
            <w:shd w:val="clear" w:color="auto" w:fill="F3F3F3"/>
          </w:tcPr>
          <w:p w14:paraId="491453DE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2BE247D0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ج.1.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أصول نقد النصوص ونشر الكتب لبرجشترآسر</w:t>
            </w:r>
          </w:p>
          <w:p w14:paraId="22E9BA13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ج.2.تحقيق النصوص ونشرها عبد السلام هارون</w:t>
            </w:r>
          </w:p>
        </w:tc>
      </w:tr>
      <w:tr w:rsidR="009C5689" w:rsidRPr="008F5347" w14:paraId="591C1E84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0026F555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8F5347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719E6942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د.1. مجلة دار العلوم 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 </w:t>
            </w:r>
          </w:p>
          <w:p w14:paraId="65390FB2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</w:tbl>
    <w:p w14:paraId="26CB9BA6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6C1F0625" w14:textId="77777777" w:rsidR="009C5689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</w:t>
      </w:r>
      <w:r w:rsidRPr="00A822E2">
        <w:rPr>
          <w:rFonts w:ascii="Traditional Arabic" w:hAnsi="Traditional Arabic" w:cs="PT Bold Heading"/>
          <w:sz w:val="28"/>
          <w:szCs w:val="28"/>
          <w:rtl/>
          <w:lang w:bidi="ar-EG"/>
        </w:rPr>
        <w:t>:</w:t>
      </w:r>
    </w:p>
    <w:p w14:paraId="7D3BA748" w14:textId="77777777" w:rsidR="009C5689" w:rsidRPr="009807D2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أ.</w:t>
      </w:r>
      <w:r w:rsidRPr="00B32793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B548E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د. </w:t>
      </w:r>
      <w:r w:rsidRPr="009807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فتوح خليل</w:t>
      </w:r>
    </w:p>
    <w:p w14:paraId="748D8072" w14:textId="77777777" w:rsidR="009C5689" w:rsidRPr="008F5347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lang w:bidi="ar-EG"/>
        </w:rPr>
      </w:pPr>
      <w:r>
        <w:rPr>
          <w:rFonts w:ascii="Traditional Arabic" w:hAnsi="Traditional Arabic" w:cs="PT Bold Heading" w:hint="cs"/>
          <w:sz w:val="28"/>
          <w:szCs w:val="28"/>
          <w:rtl/>
          <w:lang w:bidi="ar-EG"/>
        </w:rPr>
        <w:t xml:space="preserve">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    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>أ.د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.</w:t>
      </w: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 محمد عبد العال</w:t>
      </w:r>
      <w:r w:rsidRPr="008F534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محمد</w:t>
      </w:r>
    </w:p>
    <w:p w14:paraId="73858907" w14:textId="77777777" w:rsidR="009C5689" w:rsidRDefault="009C5689" w:rsidP="009C5689">
      <w:pPr>
        <w:tabs>
          <w:tab w:val="left" w:pos="1772"/>
        </w:tabs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64E6B5DF" w14:textId="77777777" w:rsidR="009C5689" w:rsidRDefault="009C5689" w:rsidP="009C5689">
      <w:pPr>
        <w:tabs>
          <w:tab w:val="left" w:pos="1772"/>
        </w:tabs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</w:p>
    <w:p w14:paraId="01DC0E3F" w14:textId="77777777" w:rsidR="009C5689" w:rsidRPr="00FC4E1F" w:rsidRDefault="009C5689" w:rsidP="009C5689">
      <w:pPr>
        <w:tabs>
          <w:tab w:val="left" w:pos="1772"/>
        </w:tabs>
        <w:bidi/>
        <w:rPr>
          <w:rFonts w:ascii="Traditional Arabic" w:hAnsi="Traditional Arabic" w:cs="PT Bold Heading"/>
          <w:sz w:val="28"/>
          <w:szCs w:val="28"/>
          <w:lang w:bidi="ar-EG"/>
        </w:rPr>
      </w:pPr>
    </w:p>
    <w:p w14:paraId="721B3F6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A5B6AC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01CD692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D607D4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9B3B9C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EEAFA1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788DBF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86B2829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1F084C9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322EF5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E44615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056981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514F275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FA65F6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CA5BCCB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D48863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2510CD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A65BA4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40369BF4" wp14:editId="0A09B117">
                <wp:simplePos x="0" y="0"/>
                <wp:positionH relativeFrom="column">
                  <wp:posOffset>621030</wp:posOffset>
                </wp:positionH>
                <wp:positionV relativeFrom="paragraph">
                  <wp:posOffset>33020</wp:posOffset>
                </wp:positionV>
                <wp:extent cx="4114800" cy="1143000"/>
                <wp:effectExtent l="9525" t="10160" r="9525" b="8890"/>
                <wp:wrapNone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10001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7DD383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مقررات</w:t>
                            </w:r>
                          </w:p>
                          <w:p w14:paraId="0E28364A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الفرقة الرابعة (</w:t>
                            </w: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برنامج اللغة العربية وآدابها</w:t>
                            </w: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37B7655D" w14:textId="77777777" w:rsidR="009C5689" w:rsidRPr="00CE1CD3" w:rsidRDefault="009C5689" w:rsidP="009C5689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CE1C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(الفصل الدراسي الثاني)</w:t>
                            </w:r>
                          </w:p>
                          <w:p w14:paraId="11B86845" w14:textId="77777777" w:rsidR="009C5689" w:rsidRDefault="009C5689" w:rsidP="009C56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69BF4" id="Rounded Rectangle 85" o:spid="_x0000_s1044" style="position:absolute;left:0;text-align:left;margin-left:48.9pt;margin-top:2.6pt;width:324pt;height:90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" fillcolor="silver">
                <v:fill opacity="6682f"/>
                <v:textbox>
                  <w:txbxContent>
                    <w:p w14:paraId="787DD383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مقررات</w:t>
                      </w:r>
                    </w:p>
                    <w:p w14:paraId="0E28364A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الفرقة الرابعة (</w:t>
                      </w: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برنامج اللغة العربية وآدابها</w:t>
                      </w: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37B7655D" w14:textId="77777777" w:rsidR="009C5689" w:rsidRPr="00CE1CD3" w:rsidRDefault="009C5689" w:rsidP="009C5689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CE1C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(الفصل الدراسي الثاني)</w:t>
                      </w:r>
                    </w:p>
                    <w:p w14:paraId="11B86845" w14:textId="77777777" w:rsidR="009C5689" w:rsidRDefault="009C5689" w:rsidP="009C5689"/>
                  </w:txbxContent>
                </v:textbox>
              </v:roundrect>
            </w:pict>
          </mc:Fallback>
        </mc:AlternateContent>
      </w:r>
    </w:p>
    <w:p w14:paraId="5BA7A4B5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966A412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1B12B1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4CF086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582BC6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tbl>
      <w:tblPr>
        <w:bidiVisual/>
        <w:tblW w:w="755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2671"/>
        <w:gridCol w:w="1701"/>
        <w:gridCol w:w="1418"/>
        <w:gridCol w:w="1275"/>
      </w:tblGrid>
      <w:tr w:rsidR="009C5689" w:rsidRPr="004C1009" w14:paraId="5722BD40" w14:textId="77777777" w:rsidTr="00786FBB">
        <w:trPr>
          <w:jc w:val="center"/>
        </w:trPr>
        <w:tc>
          <w:tcPr>
            <w:tcW w:w="490" w:type="dxa"/>
            <w:shd w:val="clear" w:color="auto" w:fill="D9D9D9"/>
          </w:tcPr>
          <w:p w14:paraId="5382897C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671" w:type="dxa"/>
            <w:shd w:val="clear" w:color="auto" w:fill="D9D9D9"/>
          </w:tcPr>
          <w:p w14:paraId="51E12EFA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المقـــــــــــرر</w:t>
            </w:r>
          </w:p>
        </w:tc>
        <w:tc>
          <w:tcPr>
            <w:tcW w:w="1701" w:type="dxa"/>
            <w:shd w:val="clear" w:color="auto" w:fill="D9D9D9"/>
          </w:tcPr>
          <w:p w14:paraId="46D41592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كود المقرر</w:t>
            </w:r>
          </w:p>
        </w:tc>
        <w:tc>
          <w:tcPr>
            <w:tcW w:w="1418" w:type="dxa"/>
            <w:shd w:val="clear" w:color="auto" w:fill="D9D9D9"/>
          </w:tcPr>
          <w:p w14:paraId="514C5954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عدد الساعات</w:t>
            </w:r>
          </w:p>
        </w:tc>
        <w:tc>
          <w:tcPr>
            <w:tcW w:w="1275" w:type="dxa"/>
            <w:shd w:val="clear" w:color="auto" w:fill="D9D9D9"/>
          </w:tcPr>
          <w:p w14:paraId="790BDCCE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التدريبات</w:t>
            </w:r>
          </w:p>
        </w:tc>
      </w:tr>
      <w:tr w:rsidR="009C5689" w:rsidRPr="004C1009" w14:paraId="38DF22B6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6AC3282C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1</w:t>
            </w:r>
          </w:p>
        </w:tc>
        <w:tc>
          <w:tcPr>
            <w:tcW w:w="2671" w:type="dxa"/>
            <w:shd w:val="clear" w:color="auto" w:fill="auto"/>
          </w:tcPr>
          <w:p w14:paraId="5BE91DB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الرواية.</w:t>
            </w:r>
          </w:p>
        </w:tc>
        <w:tc>
          <w:tcPr>
            <w:tcW w:w="1701" w:type="dxa"/>
            <w:shd w:val="clear" w:color="auto" w:fill="auto"/>
          </w:tcPr>
          <w:p w14:paraId="1925C76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421</w:t>
            </w:r>
          </w:p>
        </w:tc>
        <w:tc>
          <w:tcPr>
            <w:tcW w:w="1418" w:type="dxa"/>
            <w:shd w:val="clear" w:color="auto" w:fill="auto"/>
          </w:tcPr>
          <w:p w14:paraId="595E9C2B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1D9A05D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37B65510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6343618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2</w:t>
            </w:r>
          </w:p>
        </w:tc>
        <w:tc>
          <w:tcPr>
            <w:tcW w:w="2671" w:type="dxa"/>
            <w:shd w:val="clear" w:color="auto" w:fill="auto"/>
          </w:tcPr>
          <w:p w14:paraId="2B0167D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النحو والصرف.</w:t>
            </w:r>
          </w:p>
        </w:tc>
        <w:tc>
          <w:tcPr>
            <w:tcW w:w="1701" w:type="dxa"/>
            <w:shd w:val="clear" w:color="auto" w:fill="auto"/>
          </w:tcPr>
          <w:p w14:paraId="6FF956E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422</w:t>
            </w:r>
          </w:p>
        </w:tc>
        <w:tc>
          <w:tcPr>
            <w:tcW w:w="1418" w:type="dxa"/>
            <w:shd w:val="clear" w:color="auto" w:fill="auto"/>
          </w:tcPr>
          <w:p w14:paraId="4B86E348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10CA309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4F420911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68EA229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3</w:t>
            </w:r>
          </w:p>
        </w:tc>
        <w:tc>
          <w:tcPr>
            <w:tcW w:w="2671" w:type="dxa"/>
            <w:shd w:val="clear" w:color="auto" w:fill="auto"/>
          </w:tcPr>
          <w:p w14:paraId="793E34F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أدب شعبي.</w:t>
            </w:r>
          </w:p>
        </w:tc>
        <w:tc>
          <w:tcPr>
            <w:tcW w:w="1701" w:type="dxa"/>
            <w:shd w:val="clear" w:color="auto" w:fill="auto"/>
          </w:tcPr>
          <w:p w14:paraId="62833C2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423</w:t>
            </w:r>
          </w:p>
        </w:tc>
        <w:tc>
          <w:tcPr>
            <w:tcW w:w="1418" w:type="dxa"/>
            <w:shd w:val="clear" w:color="auto" w:fill="auto"/>
          </w:tcPr>
          <w:p w14:paraId="5FA77C35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3754E781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093BFC52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3362BCC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4</w:t>
            </w:r>
          </w:p>
        </w:tc>
        <w:tc>
          <w:tcPr>
            <w:tcW w:w="2671" w:type="dxa"/>
            <w:shd w:val="clear" w:color="auto" w:fill="auto"/>
          </w:tcPr>
          <w:p w14:paraId="6DF0CB7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 xml:space="preserve">المهارات اللغوية والادبية. </w:t>
            </w:r>
          </w:p>
        </w:tc>
        <w:tc>
          <w:tcPr>
            <w:tcW w:w="1701" w:type="dxa"/>
            <w:shd w:val="clear" w:color="auto" w:fill="auto"/>
          </w:tcPr>
          <w:p w14:paraId="49BACF1A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424</w:t>
            </w:r>
          </w:p>
        </w:tc>
        <w:tc>
          <w:tcPr>
            <w:tcW w:w="1418" w:type="dxa"/>
            <w:shd w:val="clear" w:color="auto" w:fill="auto"/>
          </w:tcPr>
          <w:p w14:paraId="1EA7F2E3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2C1DAB29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-</w:t>
            </w:r>
          </w:p>
        </w:tc>
      </w:tr>
      <w:tr w:rsidR="009C5689" w:rsidRPr="004C1009" w14:paraId="3F5FEAB8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5D4B80A6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5</w:t>
            </w:r>
          </w:p>
        </w:tc>
        <w:tc>
          <w:tcPr>
            <w:tcW w:w="2671" w:type="dxa"/>
            <w:shd w:val="clear" w:color="auto" w:fill="auto"/>
          </w:tcPr>
          <w:p w14:paraId="3493364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المسرح.</w:t>
            </w:r>
          </w:p>
        </w:tc>
        <w:tc>
          <w:tcPr>
            <w:tcW w:w="1701" w:type="dxa"/>
            <w:shd w:val="clear" w:color="auto" w:fill="auto"/>
          </w:tcPr>
          <w:p w14:paraId="0E94F5D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425</w:t>
            </w:r>
          </w:p>
        </w:tc>
        <w:tc>
          <w:tcPr>
            <w:tcW w:w="1418" w:type="dxa"/>
            <w:shd w:val="clear" w:color="auto" w:fill="auto"/>
          </w:tcPr>
          <w:p w14:paraId="03A8029D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5F78FBC7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2FC12ED8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5DBC5E1F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  <w:rtl/>
              </w:rPr>
              <w:t>6</w:t>
            </w:r>
          </w:p>
        </w:tc>
        <w:tc>
          <w:tcPr>
            <w:tcW w:w="2671" w:type="dxa"/>
            <w:shd w:val="clear" w:color="auto" w:fill="auto"/>
          </w:tcPr>
          <w:p w14:paraId="1E73BDD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قاعة بحث.</w:t>
            </w:r>
          </w:p>
        </w:tc>
        <w:tc>
          <w:tcPr>
            <w:tcW w:w="1701" w:type="dxa"/>
            <w:shd w:val="clear" w:color="auto" w:fill="auto"/>
          </w:tcPr>
          <w:p w14:paraId="59463D70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/>
                <w:sz w:val="28"/>
                <w:szCs w:val="28"/>
              </w:rPr>
              <w:t>Arab 426</w:t>
            </w:r>
          </w:p>
        </w:tc>
        <w:tc>
          <w:tcPr>
            <w:tcW w:w="1418" w:type="dxa"/>
            <w:shd w:val="clear" w:color="auto" w:fill="auto"/>
          </w:tcPr>
          <w:p w14:paraId="76AFE034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54392805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</w:t>
            </w:r>
          </w:p>
        </w:tc>
      </w:tr>
      <w:tr w:rsidR="009C5689" w:rsidRPr="004C1009" w14:paraId="365D7D12" w14:textId="77777777" w:rsidTr="00786FBB">
        <w:trPr>
          <w:jc w:val="center"/>
        </w:trPr>
        <w:tc>
          <w:tcPr>
            <w:tcW w:w="490" w:type="dxa"/>
            <w:shd w:val="clear" w:color="auto" w:fill="auto"/>
          </w:tcPr>
          <w:p w14:paraId="212EE4F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  <w:rtl/>
              </w:rPr>
            </w:pPr>
          </w:p>
        </w:tc>
        <w:tc>
          <w:tcPr>
            <w:tcW w:w="4372" w:type="dxa"/>
            <w:gridSpan w:val="2"/>
            <w:shd w:val="clear" w:color="auto" w:fill="auto"/>
          </w:tcPr>
          <w:p w14:paraId="1F11CE8A" w14:textId="77777777" w:rsidR="009C5689" w:rsidRPr="004C1009" w:rsidRDefault="009C5689" w:rsidP="009C5689">
            <w:pPr>
              <w:bidi/>
              <w:rPr>
                <w:rFonts w:cs="SKR HEAD1"/>
                <w:b/>
                <w:bCs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 xml:space="preserve">                      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الم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ـ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جم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>ــــ</w:t>
            </w:r>
            <w:r w:rsidRPr="004C1009">
              <w:rPr>
                <w:rFonts w:cs="SKR HEAD1"/>
                <w:b/>
                <w:bCs/>
                <w:sz w:val="28"/>
                <w:szCs w:val="28"/>
                <w:rtl/>
              </w:rPr>
              <w:t>وع</w:t>
            </w:r>
            <w:r w:rsidRPr="004C1009">
              <w:rPr>
                <w:rFonts w:cs="SKR HEAD1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14:paraId="092D4792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291F71CD" w14:textId="77777777" w:rsidR="009C5689" w:rsidRPr="004C1009" w:rsidRDefault="009C5689" w:rsidP="009C5689">
            <w:pPr>
              <w:bidi/>
              <w:rPr>
                <w:rFonts w:cs="SKR HEAD1"/>
                <w:sz w:val="28"/>
                <w:szCs w:val="28"/>
              </w:rPr>
            </w:pPr>
            <w:r w:rsidRPr="004C1009">
              <w:rPr>
                <w:rFonts w:cs="SKR HEAD1" w:hint="cs"/>
                <w:sz w:val="28"/>
                <w:szCs w:val="28"/>
                <w:rtl/>
              </w:rPr>
              <w:t>10</w:t>
            </w:r>
          </w:p>
        </w:tc>
      </w:tr>
    </w:tbl>
    <w:p w14:paraId="3B93ECD6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4F1AAA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62CAB80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6ABC176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CD9C1D3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8ED9078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CCC3D1D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2513C21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717C9979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418AED7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1F85FEC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4084B734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3E7510E5" w14:textId="77777777" w:rsidR="009C5689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2C15F43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1469F58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6D5BEA1A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7A30E04D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4019E9BA" w14:textId="77777777" w:rsidR="009C5689" w:rsidRPr="008F5347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الرواية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4F0007BB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D2852D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1744CDD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F357F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sz w:val="28"/>
                <w:szCs w:val="28"/>
                <w:lang w:bidi="ar-EG"/>
              </w:rPr>
              <w:t>Arab.</w:t>
            </w:r>
            <w:r w:rsidRPr="00CE1CD3">
              <w:rPr>
                <w:sz w:val="28"/>
                <w:szCs w:val="28"/>
                <w:lang w:bidi="ar-EG"/>
              </w:rPr>
              <w:t xml:space="preserve"> 421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25BDC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9241299" w14:textId="77777777" w:rsidR="009C5689" w:rsidRPr="008F5347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F53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الرواية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7EA389E" w14:textId="77777777" w:rsidR="009C5689" w:rsidRPr="008F5347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14:paraId="1F8AF8B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9C5689" w:rsidRPr="00CE1CD3" w14:paraId="4C4423F5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5B57F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EECC4B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7616" behindDoc="1" locked="0" layoutInCell="1" allowOverlap="1" wp14:anchorId="30DB83D7" wp14:editId="705DA9B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6985" r="12700" b="1206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A70F3" id="Rectangle 84" o:spid="_x0000_s1026" style="position:absolute;left:0;text-align:left;margin-left:21.45pt;margin-top:3.55pt;width:36pt;height:18pt;z-index:-2511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8640" behindDoc="1" locked="0" layoutInCell="1" allowOverlap="1" wp14:anchorId="5443DC4B" wp14:editId="4A66FFC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12065" r="8890" b="698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00494" id="Rectangle 83" o:spid="_x0000_s1026" style="position:absolute;left:0;text-align:left;margin-left:127.5pt;margin-top:3.2pt;width:36pt;height:18pt;z-index:-2511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</w:t>
            </w:r>
          </w:p>
        </w:tc>
      </w:tr>
    </w:tbl>
    <w:p w14:paraId="6D2448A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59364825" w14:textId="77777777" w:rsidTr="00786FBB">
        <w:trPr>
          <w:trHeight w:val="1405"/>
          <w:jc w:val="center"/>
        </w:trPr>
        <w:tc>
          <w:tcPr>
            <w:tcW w:w="3108" w:type="dxa"/>
            <w:shd w:val="clear" w:color="auto" w:fill="F3F3F3"/>
          </w:tcPr>
          <w:p w14:paraId="240499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F89FA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4B55B4EB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حسن التفاعل مع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320A88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التواصل مع الثقافات الأخرى انطلاقا من خلفية قوية لثقافته العربية.</w:t>
            </w:r>
          </w:p>
        </w:tc>
      </w:tr>
      <w:tr w:rsidR="009C5689" w:rsidRPr="00CE1CD3" w14:paraId="57A4D333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127AA569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6286B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226741EB" w14:textId="77777777" w:rsidTr="00786FBB">
        <w:trPr>
          <w:trHeight w:val="709"/>
          <w:jc w:val="center"/>
        </w:trPr>
        <w:tc>
          <w:tcPr>
            <w:tcW w:w="3108" w:type="dxa"/>
            <w:shd w:val="clear" w:color="auto" w:fill="F3F3F3"/>
          </w:tcPr>
          <w:p w14:paraId="69471F4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688883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 يحدد خصائص العمل الروائي.</w:t>
            </w:r>
          </w:p>
          <w:p w14:paraId="5821C8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الروائية المختلفة.</w:t>
            </w:r>
          </w:p>
          <w:p w14:paraId="231706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أ.4 يسمي أشهر الروائيين وأهم أعمالهم الروائية.</w:t>
            </w:r>
          </w:p>
          <w:p w14:paraId="454E7D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بالرواية</w:t>
            </w:r>
          </w:p>
          <w:p w14:paraId="6F3369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روائية</w:t>
            </w:r>
          </w:p>
        </w:tc>
      </w:tr>
    </w:tbl>
    <w:p w14:paraId="6E58895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0B764E45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599DE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B09B1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 يوضح أهم نماذج الرواية العربية قديما و حديثا</w:t>
            </w:r>
          </w:p>
          <w:p w14:paraId="0DE06EA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ب.3. يوازن بين الرواية العربية والرواية الأجنبية</w:t>
            </w:r>
          </w:p>
          <w:p w14:paraId="76012D0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 يتعرف على ملامح الرواية العربية و خصائصها في كل بيئة</w:t>
            </w:r>
          </w:p>
          <w:p w14:paraId="2628EF6F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ب.5. يفرق بين المدارس و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 الروائية المختلفة</w:t>
            </w:r>
          </w:p>
        </w:tc>
      </w:tr>
      <w:tr w:rsidR="009C5689" w:rsidRPr="00CE1CD3" w14:paraId="175686DA" w14:textId="77777777" w:rsidTr="00786FBB">
        <w:trPr>
          <w:trHeight w:val="459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4A551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533C0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D5FD4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يقوّم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</w:t>
            </w:r>
          </w:p>
          <w:p w14:paraId="307ABD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ج.2. يشرح خصائص فن الرواية، وأبرز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الفنون و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التيارات التقليدية والحداثية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6FC6F4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الفن الروائي</w:t>
            </w:r>
          </w:p>
          <w:p w14:paraId="3E8BE1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ج.8. ينقد النصوص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الروائيةنقدا لغويا و أدبيا وفق منهجية  محددة.</w:t>
            </w:r>
            <w:r w:rsidRPr="00CE1CD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7DF6A9DA" w14:textId="77777777" w:rsidTr="00786FBB">
        <w:trPr>
          <w:trHeight w:val="83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D80182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662AC0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د.1. يعمل ورشة عمل حول نص روائي ثم  يطرحه للنقاش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1122C5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 يعبر في كلمة موجزة عن خصائص نموذج  روائي.</w:t>
            </w:r>
          </w:p>
        </w:tc>
      </w:tr>
      <w:tr w:rsidR="009C5689" w:rsidRPr="00CE1CD3" w14:paraId="201EC548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7ADEFC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57884D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مقدمة .</w:t>
            </w:r>
          </w:p>
          <w:p w14:paraId="230693F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الفن الروائي بين التقليد والتجديد.</w:t>
            </w:r>
          </w:p>
          <w:p w14:paraId="4E6831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دراسة بعض أعمال محمد عبد الحليم عبد الله.</w:t>
            </w:r>
          </w:p>
          <w:p w14:paraId="0E3CADE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التعريف ببطل الرواية.</w:t>
            </w:r>
          </w:p>
          <w:p w14:paraId="48E8ADE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الشخصية الإيجابية عند نجيب محفوظ</w:t>
            </w:r>
          </w:p>
          <w:p w14:paraId="2163F3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الوصف في الرواية.</w:t>
            </w:r>
          </w:p>
          <w:p w14:paraId="127D55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نماذج للوصف الروائي.</w:t>
            </w:r>
          </w:p>
          <w:p w14:paraId="6D3DCB6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مقدمة في دراسة فن القصة مع دراسة لقصة( قنديل أم هاشم) للأديب يحيى حقي.</w:t>
            </w:r>
          </w:p>
          <w:p w14:paraId="76B202B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دراسة لرواية (زقاق المدق)للأديب نجيب محفوظ.مع مقدمة للتعريف بالأديب للمستشرق الأمريكي (تريفور لوجاسك).</w:t>
            </w:r>
          </w:p>
          <w:p w14:paraId="26200D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رواية (رجال في الشمس)للأديب غسان كنفاني.</w:t>
            </w:r>
          </w:p>
          <w:p w14:paraId="36B14B0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أهم سمات الرواية الفنية الحديثة</w:t>
            </w:r>
          </w:p>
          <w:p w14:paraId="4A96FE6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التعريف ببعض الروايات الأجنبية .</w:t>
            </w:r>
          </w:p>
          <w:p w14:paraId="1DAA0F6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9C5689" w:rsidRPr="00CE1CD3" w14:paraId="67ACED01" w14:textId="77777777" w:rsidTr="00786FBB">
        <w:trPr>
          <w:trHeight w:val="1381"/>
          <w:jc w:val="center"/>
        </w:trPr>
        <w:tc>
          <w:tcPr>
            <w:tcW w:w="2597" w:type="dxa"/>
            <w:shd w:val="clear" w:color="auto" w:fill="F3F3F3"/>
          </w:tcPr>
          <w:p w14:paraId="5783183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5B451D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059B96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3CD92E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72E21E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</w:tc>
      </w:tr>
      <w:tr w:rsidR="009C5689" w:rsidRPr="00CE1CD3" w14:paraId="5AC746C7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00D29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410949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التعليم التعاوني </w:t>
            </w:r>
          </w:p>
          <w:p w14:paraId="4B2162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 . تبادل الأدوار</w:t>
            </w:r>
          </w:p>
        </w:tc>
      </w:tr>
      <w:tr w:rsidR="009C5689" w:rsidRPr="00CE1CD3" w14:paraId="6D69A597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9F31497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206F314C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09028FA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424E1F5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4A14F10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69D7EC40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64C2FA5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270AAB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5F58B9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50B5FCC2" w14:textId="77777777" w:rsidTr="00786FBB">
        <w:trPr>
          <w:trHeight w:val="1310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B8F3B4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0E0E49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2EAE1C4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87F4B5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767B603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7626FC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71FF7970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0AE83B4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b/>
                <w:bCs/>
                <w:sz w:val="32"/>
                <w:szCs w:val="32"/>
                <w:rtl/>
                <w:lang w:bidi="ar-AE"/>
              </w:rPr>
              <w:t>8. قائمة الكتب الدراسية والمراجع :</w:t>
            </w:r>
          </w:p>
        </w:tc>
      </w:tr>
      <w:tr w:rsidR="009C5689" w:rsidRPr="00CE1CD3" w14:paraId="67DCB3A4" w14:textId="77777777" w:rsidTr="00786FBB">
        <w:trPr>
          <w:trHeight w:val="44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0E2B10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3AD3B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المذكرة المقررة  محاضرات في الرواية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 د. محمد حسين.</w:t>
            </w:r>
          </w:p>
        </w:tc>
      </w:tr>
      <w:tr w:rsidR="009C5689" w:rsidRPr="00CE1CD3" w14:paraId="111F9DF5" w14:textId="77777777" w:rsidTr="00786FBB">
        <w:trPr>
          <w:trHeight w:val="2575"/>
          <w:jc w:val="center"/>
        </w:trPr>
        <w:tc>
          <w:tcPr>
            <w:tcW w:w="2597" w:type="dxa"/>
            <w:shd w:val="clear" w:color="auto" w:fill="F3F3F3"/>
          </w:tcPr>
          <w:p w14:paraId="18E477F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0FDA1878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  <w:t>ب.1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 آلان روب جربيه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</w:rPr>
              <w:t>:</w:t>
            </w:r>
            <w:r>
              <w:rPr>
                <w:rFonts w:ascii="Traditional Arabic" w:hAnsi="Traditional Arabic" w:cs="Traditional Arabic"/>
                <w:b/>
                <w:bCs/>
                <w:rtl/>
              </w:rPr>
              <w:t xml:space="preserve"> نحو رواية حديدة، ترجمة مصطفي إبراهيم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>، دار المعارف بمصر، ( د.ت).</w:t>
            </w:r>
          </w:p>
          <w:p w14:paraId="3CE964BF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ب.2. أحمد عوين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دراسات في السرد الحديث والمعاصر ، ط1 ، القاهرة : دار الوفاء ، 2009.</w:t>
            </w:r>
          </w:p>
          <w:p w14:paraId="60CAD338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ب.3. إ.م.فورستر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أركان القصة، ترجمة : مصطفي إبراهيم مصطفي ، القاهرة ، الهيئة العامة للكتاب (مكتبة الأسرة):2001م </w:t>
            </w:r>
          </w:p>
          <w:p w14:paraId="6015F165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ب.4.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 حميد لحمداني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 بنية النص السردي، ط1، المركز الثقافي العربي، بيروت، 1991م.</w:t>
            </w:r>
          </w:p>
          <w:p w14:paraId="44DA98AA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ب.5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>سيزا قاسم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 بناء الرواية، القاهرة، : مكتبة مصر،2004م.</w:t>
            </w:r>
          </w:p>
        </w:tc>
      </w:tr>
      <w:tr w:rsidR="009C5689" w:rsidRPr="00CE1CD3" w14:paraId="211B561F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04FB7E9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3F337437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ج.1. 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روبرت همفري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تيار الوعي في الرواية العربية الحديثة . ت: محمود الربيعي ، مكتبة الشباب : 1984م .</w:t>
            </w:r>
          </w:p>
          <w:p w14:paraId="33FE3F4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2.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سعيد يقطين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قضايا الرواية العربية الجديدة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،</w:t>
            </w:r>
            <w:r w:rsidRPr="008F534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ط1، الدار العربية للعلوم ناشرون، لبنان،2012م</w:t>
            </w:r>
            <w:r w:rsidRPr="008F53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3BCDF303" w14:textId="77777777" w:rsidR="009C5689" w:rsidRPr="00CE1CD3" w:rsidRDefault="009C5689" w:rsidP="009C5689">
            <w:pPr>
              <w:pStyle w:val="FootnoteText"/>
              <w:ind w:left="0" w:firstLine="0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طه وادي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دراسات في نقد الرواية، الطبعة 3 ، دار المعارف،القاهرة، 1994م.</w:t>
            </w:r>
          </w:p>
          <w:p w14:paraId="66F095BA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>ج.4.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عبد الرحيم الكردي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</w:rPr>
              <w:t xml:space="preserve">السرد في الرواية المعاصرة ؛ ط1، 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القاهرة، مكتبة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 xml:space="preserve"> </w:t>
            </w:r>
          </w:p>
          <w:p w14:paraId="36ACE008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الآداب</w:t>
            </w:r>
            <w:r w:rsidRPr="00CE1CD3">
              <w:rPr>
                <w:rFonts w:ascii="Traditional Arabic" w:hAnsi="Traditional Arabic" w:cs="Traditional Arabic" w:hint="cs"/>
                <w:b/>
                <w:bCs/>
                <w:rtl/>
                <w:lang w:bidi="ar-EG"/>
              </w:rPr>
              <w:t>،</w:t>
            </w: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2006 م.</w:t>
            </w:r>
          </w:p>
        </w:tc>
      </w:tr>
      <w:tr w:rsidR="009C5689" w:rsidRPr="00CE1CD3" w14:paraId="27CAF816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30C3941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5A1606D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de-DE"/>
              </w:rPr>
              <w:t>د.1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.سلسلة عالم المعرفة</w:t>
            </w:r>
          </w:p>
          <w:p w14:paraId="1A11F6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 . مجلة سرديات، كلية الآداب ، جامعة قناة السويس.</w:t>
            </w:r>
          </w:p>
          <w:p w14:paraId="3E1ADE3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مجلة الرواية، الهيئة العامة للكتاب</w:t>
            </w:r>
          </w:p>
        </w:tc>
      </w:tr>
    </w:tbl>
    <w:p w14:paraId="309C284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71C10B4B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15DB399B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أ.م.د.محمد حسين</w:t>
      </w:r>
    </w:p>
    <w:p w14:paraId="163D9E7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54F4123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326AC408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4EF45C4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A54486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E6A1C8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7D4B4EA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62D616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55FF8C6E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47BB3F23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7572001F" w14:textId="77777777" w:rsidR="009C5689" w:rsidRDefault="009C5689" w:rsidP="009C5689">
      <w:pPr>
        <w:bidi/>
        <w:rPr>
          <w:b/>
          <w:bCs/>
          <w:sz w:val="28"/>
          <w:szCs w:val="28"/>
          <w:rtl/>
        </w:rPr>
      </w:pPr>
    </w:p>
    <w:p w14:paraId="317BA05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EC420C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52A119C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69F28B2D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8D220C8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50404D8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4DEC2391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النحو والصرف</w:t>
      </w:r>
    </w:p>
    <w:p w14:paraId="771D497D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46A4208B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9993C1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355B260E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1813F9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422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670C46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F2B0FE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hint="cs"/>
                <w:b/>
                <w:bCs/>
                <w:sz w:val="28"/>
                <w:szCs w:val="28"/>
                <w:rtl/>
              </w:rPr>
              <w:t>النحو والصرف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20F3B5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الرابعة</w:t>
            </w:r>
          </w:p>
          <w:p w14:paraId="6D6421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9C5689" w:rsidRPr="00CE1CD3" w14:paraId="6F252C3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4CFB0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EAAF2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9664" behindDoc="1" locked="0" layoutInCell="1" allowOverlap="1" wp14:anchorId="6C6FBA5A" wp14:editId="154D03F6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3970" r="12700" b="5080"/>
                      <wp:wrapNone/>
                      <wp:docPr id="82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06389" id="Rectangle 82" o:spid="_x0000_s1026" style="position:absolute;left:0;text-align:left;margin-left:21.45pt;margin-top:3.55pt;width:36pt;height:18pt;z-index:-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0688" behindDoc="1" locked="0" layoutInCell="1" allowOverlap="1" wp14:anchorId="469DB22F" wp14:editId="2AC9894C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9525" r="8890" b="9525"/>
                      <wp:wrapNone/>
                      <wp:docPr id="81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FA1F5" id="Rectangle 81" o:spid="_x0000_s1026" style="position:absolute;left:0;text-align:left;margin-left:127.5pt;margin-top:3.2pt;width:36pt;height:18pt;z-index:-2511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001E9B3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2661E41B" w14:textId="77777777" w:rsidTr="00786FBB">
        <w:trPr>
          <w:trHeight w:val="1319"/>
          <w:jc w:val="center"/>
        </w:trPr>
        <w:tc>
          <w:tcPr>
            <w:tcW w:w="3108" w:type="dxa"/>
            <w:shd w:val="clear" w:color="auto" w:fill="F3F3F3"/>
          </w:tcPr>
          <w:p w14:paraId="3135676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68CD56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14:paraId="288CAF45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و.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استخدام المهارة اللغوية لصياغة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النصوص بأسلوب صحيح و ملائم.</w:t>
            </w:r>
          </w:p>
          <w:p w14:paraId="382CB67E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ز.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إجادة اللغة العربية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إجادة تامة في التعبير عن قضايا التوابع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إعلال الكلمة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العربية.</w:t>
            </w:r>
          </w:p>
        </w:tc>
      </w:tr>
      <w:tr w:rsidR="009C5689" w:rsidRPr="00CE1CD3" w14:paraId="0E3C000F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14789B9B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1F63AD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1E93C3DC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2EDAEA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1F644E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cs="Simplified Arabic" w:hint="cs"/>
                <w:sz w:val="28"/>
                <w:szCs w:val="28"/>
                <w:rtl/>
                <w:lang w:bidi="ar-AE"/>
              </w:rPr>
              <w:t>أ.1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.أ يحدد القواعد االلغوية والنحوية للغة العربية.</w:t>
            </w:r>
          </w:p>
          <w:p w14:paraId="661AEE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أ.2. يميز بين أساليب التعبير اللغوي والأدبي الشائعة في اللغة </w:t>
            </w:r>
          </w:p>
          <w:p w14:paraId="32310B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أ.12. يعطي أمثلة تطبيقية لما ذكر من مفاهيم و تعريفات خاصة بأبواب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التوابع و إعراب الفعل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إعلال الكلمة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25CDA0E5" w14:textId="77777777" w:rsidR="009C5689" w:rsidRPr="00CE1CD3" w:rsidRDefault="009C5689" w:rsidP="009C5689">
      <w:pPr>
        <w:bidi/>
        <w:rPr>
          <w:rFonts w:ascii="Traditional Arabic" w:hAnsi="Traditional Arabic" w:cs="Traditional Arabic"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46093527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CA2401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578196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ب.1.  يوضح العلاقات السياقية المختلفة و التعبيرية الخاصة بالتوابع في العربية.</w:t>
            </w:r>
          </w:p>
          <w:p w14:paraId="2175FA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ب.4. يتعرف على النعت وأنواعه، والتوكيد وغيرها من تراكيب اللغة العربية .</w:t>
            </w:r>
          </w:p>
        </w:tc>
      </w:tr>
      <w:tr w:rsidR="009C5689" w:rsidRPr="00CE1CD3" w14:paraId="4837A5F9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A48F4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  <w:p w14:paraId="0BD323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3DF545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 يشرح حالات رفع الفعل المضارع و جزمه من نماذج نصية مختلفة.</w:t>
            </w:r>
          </w:p>
          <w:p w14:paraId="05772E4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يراجع القواعد الصحيحة في كتابة موضوع أو تقرير أو إلقاء كلمة باللغة العربية.</w:t>
            </w:r>
          </w:p>
        </w:tc>
      </w:tr>
      <w:tr w:rsidR="009C5689" w:rsidRPr="00CE1CD3" w14:paraId="0E108D37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9E71A2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1E3E63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يعبر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كلمة موجزة صحيحة عن القواعد الصرفية الشاذة</w:t>
            </w:r>
          </w:p>
          <w:p w14:paraId="2F03E3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د.4. يتواصل بإيجابية مع الآخرين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مجال اللغة العربية.</w:t>
            </w:r>
          </w:p>
          <w:p w14:paraId="432F71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د.6  يجمع المعلومات اللغوية الخاصة بإعراب الأفعال طريقة ملائمة.</w:t>
            </w:r>
          </w:p>
        </w:tc>
      </w:tr>
      <w:tr w:rsidR="009C5689" w:rsidRPr="00CE1CD3" w14:paraId="177C7B1B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2C061E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01D7305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النعت الحقيقي والنعت السببي</w:t>
            </w:r>
          </w:p>
          <w:p w14:paraId="3766BC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النعت بالجملة والنعت المقطوع</w:t>
            </w:r>
          </w:p>
          <w:p w14:paraId="7B6598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التوكيد اللفظى والمعنوي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038EE4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عطف البيان</w:t>
            </w:r>
          </w:p>
          <w:p w14:paraId="1BE6E2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 الأسبوع الخامس: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البدل</w:t>
            </w:r>
          </w:p>
          <w:p w14:paraId="0386E1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توكيد الفعل بالنون</w:t>
            </w:r>
          </w:p>
          <w:p w14:paraId="688F66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رفع المضارع ونصبه </w:t>
            </w:r>
          </w:p>
          <w:p w14:paraId="604A0E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جوازم المضارع</w:t>
            </w:r>
          </w:p>
          <w:p w14:paraId="1410D8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اقتران جواب الشرط بالفاء</w:t>
            </w:r>
          </w:p>
          <w:p w14:paraId="65547C1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الإعلال بالقلب</w:t>
            </w:r>
          </w:p>
          <w:p w14:paraId="7529A7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الإعلال بالحذف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5A0A7F0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الإبدال بأنواعه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FB7567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9C5689" w:rsidRPr="00CE1CD3" w14:paraId="33B52413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1D8B81E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:</w:t>
            </w:r>
          </w:p>
          <w:p w14:paraId="0C03D65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0A41688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0A54802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6C521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</w:p>
        </w:tc>
      </w:tr>
      <w:tr w:rsidR="009C5689" w:rsidRPr="00CE1CD3" w14:paraId="4C84CAF4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735C5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4F3BA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التعليم التعاوني</w:t>
            </w:r>
          </w:p>
          <w:p w14:paraId="453CE7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</w:p>
        </w:tc>
      </w:tr>
      <w:tr w:rsidR="009C5689" w:rsidRPr="00CE1CD3" w14:paraId="24B7C1EB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D6AC943" w14:textId="77777777" w:rsidR="009C5689" w:rsidRPr="008F5347" w:rsidRDefault="009C5689" w:rsidP="009C5689">
            <w:pPr>
              <w:bidi/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14D259E7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38971F2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1892D9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54A68F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774ADC4A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64CFA99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0DAADCC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6EE58C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28D35F97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DF1F71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16A1496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  <w:p w14:paraId="448AE88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2006C47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3EAC62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7657FEB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33851246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5006E4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F5347">
              <w:rPr>
                <w:rFonts w:ascii="Traditional Arabic" w:hAnsi="Traditional Arabic" w:cs="PT Bold Heading"/>
                <w:sz w:val="32"/>
                <w:szCs w:val="32"/>
                <w:rtl/>
                <w:lang w:bidi="ar-AE"/>
              </w:rPr>
              <w:t>8. قائمة الكتب الدراسية والمراجع :</w:t>
            </w:r>
          </w:p>
        </w:tc>
      </w:tr>
      <w:tr w:rsidR="009C5689" w:rsidRPr="00CE1CD3" w14:paraId="5280C5DB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31AD3E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07413CC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المذكرة المقررة 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شرح ابن عقيل.</w:t>
            </w:r>
          </w:p>
          <w:p w14:paraId="6CC4BC8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أ.د.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المجتني المستطاب (الجزء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فتوح أحمد خليل.</w:t>
            </w:r>
          </w:p>
        </w:tc>
      </w:tr>
      <w:tr w:rsidR="009C5689" w:rsidRPr="00CE1CD3" w14:paraId="3BDB5729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31333B8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157E68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ب.1.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ابن عقيل (بهاء الدين): شرح ابن عقيل، تحقيق محمد محي الدين عبد الحميد،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القاهرة ، دار التراث 1980م.</w:t>
            </w:r>
          </w:p>
          <w:p w14:paraId="2D73504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AE"/>
              </w:rPr>
              <w:t>ب.2.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عبد الله الفاكهي: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الفواكـه الجنيـة فـي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شــرح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متممـة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الآجرومية، ج3، تحقيق فتوح أحمد خليل، سوهاج،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  <w:t>1998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م.</w:t>
            </w:r>
          </w:p>
        </w:tc>
      </w:tr>
      <w:tr w:rsidR="009C5689" w:rsidRPr="00CE1CD3" w14:paraId="370B80B2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68AB8F8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18AEA48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ج.1.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عباس حسن: النحو الوافي، القاهرة، دار المعارف ، 1974.</w:t>
            </w:r>
          </w:p>
          <w:p w14:paraId="7EEBCC5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ج.2.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أبو حيان (محمد بن يوسف):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المبدع في التصريف، تحقيق و شرح عبد الحميد السيد طلب، الكويت، مكتبة دار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العروبة للنشر و التوزيع، 1982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9C5689" w:rsidRPr="00CE1CD3" w14:paraId="064E63FC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4F550B0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0C93CC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د.1.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مجلة معهد اللغة العربية جامعة أم القرى، مكة المكرمة</w:t>
            </w:r>
          </w:p>
          <w:p w14:paraId="1D23B6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de-DE"/>
              </w:rPr>
              <w:t>د.2.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مجلة مجمع اللغة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- القاهرة</w:t>
            </w:r>
          </w:p>
          <w:p w14:paraId="7E20F0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3.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مجلة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دار العلوم- جامعة القاهرة</w:t>
            </w:r>
          </w:p>
          <w:p w14:paraId="50AEFF2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د.4. مجلة مجمع اللغة العربية- دمشق</w:t>
            </w:r>
          </w:p>
          <w:p w14:paraId="647F64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د.5. مجلة جامعة الأزهر الشريف- القاهرة</w:t>
            </w:r>
          </w:p>
        </w:tc>
      </w:tr>
    </w:tbl>
    <w:p w14:paraId="085E7645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>أستاذ المادة:</w:t>
      </w:r>
    </w:p>
    <w:p w14:paraId="2AEBDFA1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د. سهير أحمد محمد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</w:t>
      </w:r>
    </w:p>
    <w:p w14:paraId="35EEDD8F" w14:textId="77777777" w:rsidR="009C5689" w:rsidRPr="00CE1CD3" w:rsidRDefault="009C5689" w:rsidP="009C5689">
      <w:pPr>
        <w:bidi/>
        <w:rPr>
          <w:rFonts w:ascii="Traditional Arabic" w:hAnsi="Traditional Arabic" w:cs="PT Bold Heading"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>
        <w:rPr>
          <w:rFonts w:ascii="Traditional Arabic" w:hAnsi="Traditional Arabic" w:cs="PT Bold Heading"/>
          <w:sz w:val="28"/>
          <w:szCs w:val="28"/>
          <w:rtl/>
          <w:lang w:bidi="ar-EG"/>
        </w:rPr>
        <w:t>منسق برنامج اللغة العربية وآدابها</w:t>
      </w:r>
    </w:p>
    <w:p w14:paraId="27B6880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PT Bold Heading"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208D1630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F98F844" w14:textId="77777777" w:rsidR="009C5689" w:rsidRPr="00CE1CD3" w:rsidRDefault="009C5689" w:rsidP="009C5689">
      <w:pPr>
        <w:bidi/>
        <w:rPr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0A7937D3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75F5B70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043C3F5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2C179E6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36E5BF9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1BCB3D1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5EF483AF" w14:textId="77777777" w:rsidR="009C5689" w:rsidRPr="00CE1CD3" w:rsidRDefault="009C5689" w:rsidP="009C5689">
      <w:pPr>
        <w:bidi/>
        <w:rPr>
          <w:sz w:val="28"/>
          <w:szCs w:val="28"/>
        </w:rPr>
      </w:pPr>
    </w:p>
    <w:p w14:paraId="656CBDF8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7C0B46E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6D69190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009B2499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5AD7A88B" w14:textId="77777777" w:rsidR="009C5689" w:rsidRPr="00CE1CD3" w:rsidRDefault="009C5689" w:rsidP="009C5689">
      <w:pPr>
        <w:bidi/>
        <w:rPr>
          <w:rFonts w:cs="PT Bold Heading"/>
          <w:sz w:val="28"/>
          <w:szCs w:val="28"/>
          <w:rtl/>
        </w:rPr>
      </w:pPr>
    </w:p>
    <w:p w14:paraId="1E69C7B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5B1FC060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6C23F73E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3AD0F398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7D1DE19C" w14:textId="77777777" w:rsidR="009C5689" w:rsidRPr="0065622C" w:rsidRDefault="009C5689" w:rsidP="009C5689">
      <w:pPr>
        <w:bidi/>
        <w:rPr>
          <w:rFonts w:cs="PT Bold Heading"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توصيف مقرر </w:t>
      </w:r>
      <w:r w:rsidRPr="00CE1CD3">
        <w:rPr>
          <w:rFonts w:cs="PT Bold Heading"/>
          <w:sz w:val="28"/>
          <w:szCs w:val="28"/>
          <w:rtl/>
          <w:lang w:bidi="ar-EG"/>
        </w:rPr>
        <w:t xml:space="preserve">دراسي </w:t>
      </w:r>
      <w:r w:rsidRPr="00CE1CD3">
        <w:rPr>
          <w:rFonts w:cs="PT Bold Heading" w:hint="cs"/>
          <w:sz w:val="28"/>
          <w:szCs w:val="28"/>
          <w:rtl/>
          <w:lang w:bidi="ar-EG"/>
        </w:rPr>
        <w:t>الأدب الشعبي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092C410F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7E65243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C64D7C9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1C88A89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</w:p>
          <w:p w14:paraId="057752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423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94BE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E69BB9F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الأدب الشعبي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94FB3E8" w14:textId="77777777" w:rsidR="009C5689" w:rsidRPr="0065622C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5622C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14:paraId="21B5896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5622C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9C5689" w:rsidRPr="00CE1CD3" w14:paraId="41F84F7A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3B709A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FFAC2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1712" behindDoc="1" locked="0" layoutInCell="1" allowOverlap="1" wp14:anchorId="10A4E262" wp14:editId="208D7ECE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80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863D" id="Rectangle 80" o:spid="_x0000_s1026" style="position:absolute;left:0;text-align:left;margin-left:21.45pt;margin-top:3.55pt;width:36pt;height:18pt;z-index:-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2736" behindDoc="1" locked="0" layoutInCell="1" allowOverlap="1" wp14:anchorId="6F4656F6" wp14:editId="7883090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79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5FDA0" id="Rectangle 79" o:spid="_x0000_s1026" style="position:absolute;left:0;text-align:left;margin-left:127.5pt;margin-top:3.2pt;width:36pt;height:18pt;z-index:-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</w:t>
            </w:r>
          </w:p>
        </w:tc>
      </w:tr>
    </w:tbl>
    <w:p w14:paraId="6E0DE351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779DDDCF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25D69F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35A35C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571F8398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 الربط بين الماضي والحاضر واستشراف المستقبل في ضوء ما لديه من معطيات واقعية.</w:t>
            </w:r>
          </w:p>
          <w:p w14:paraId="6F083ECC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حسن التفاعل مع آداب 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2A5E1D7C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التمكن من ثقافة اللغة العربية والقدرة على إدراك الإطار الحضاري الشامل للغة العربية، وما تمتاز به الثقافة العربية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9C5689" w:rsidRPr="00CE1CD3" w14:paraId="0E4E244A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7E533E23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5A83D34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047EEA54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66D2F34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45CB3D0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 يحدد خصائص الادب الشعبي.</w:t>
            </w:r>
          </w:p>
          <w:p w14:paraId="20F076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 الفنون الشعبية المختلفة.</w:t>
            </w:r>
          </w:p>
          <w:p w14:paraId="4402DB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أ.5. يعين التاريخ الحضاري والشعبي للأمة العربية.</w:t>
            </w:r>
          </w:p>
          <w:p w14:paraId="3CBD93C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بالأدب الشعبي</w:t>
            </w:r>
          </w:p>
          <w:p w14:paraId="4FDA4B1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مسرحية</w:t>
            </w:r>
          </w:p>
        </w:tc>
      </w:tr>
    </w:tbl>
    <w:p w14:paraId="13F04480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7EFA3EEE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0380AD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7A9B60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ب.1. يوضح أهم الأدب الشعبي قديما و حديثا</w:t>
            </w:r>
          </w:p>
          <w:p w14:paraId="35C7D34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 . يتناول صور الأدب الشعبي الشائعة في البيئة المصرية.</w:t>
            </w:r>
          </w:p>
          <w:p w14:paraId="4E016A2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ب.3. يوازن بين الفولكلور العربي والفولكلور الأجنبي</w:t>
            </w:r>
          </w:p>
          <w:p w14:paraId="2752B48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 يتعرف على ملامح الفنون الشعبية و خصائصها في كل بيئة</w:t>
            </w:r>
          </w:p>
          <w:p w14:paraId="2AE3C4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ب.5. يفرق بين الفنون الشعبية المختلفة</w:t>
            </w:r>
          </w:p>
        </w:tc>
      </w:tr>
      <w:tr w:rsidR="009C5689" w:rsidRPr="00CE1CD3" w14:paraId="14498F55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14D1B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62060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0318AB4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يقوّم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الأدب الشعبي</w:t>
            </w:r>
          </w:p>
          <w:p w14:paraId="646F6F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ج.2. يشرح فنون الأدب الشعبي، والأغاني الشعبية ، والأدب الشعبي الساخر، محددا سمات كل فن منهما.</w:t>
            </w:r>
          </w:p>
          <w:p w14:paraId="220AD2E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الأدب الشعبي</w:t>
            </w:r>
          </w:p>
        </w:tc>
      </w:tr>
      <w:tr w:rsidR="009C5689" w:rsidRPr="00CE1CD3" w14:paraId="39EA5CBF" w14:textId="77777777" w:rsidTr="00786FBB">
        <w:trPr>
          <w:trHeight w:val="85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650C782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2A6B87C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 يعبر في كلمة موجزة عن خصائص الأدب الشعبي وتياراته المختلفة.</w:t>
            </w:r>
          </w:p>
          <w:p w14:paraId="7A44BB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د.6 يجمع النصوص الشعبية من بيئات مختلفة  للفحص والدراسة</w:t>
            </w:r>
          </w:p>
        </w:tc>
      </w:tr>
      <w:tr w:rsidR="009C5689" w:rsidRPr="00CE1CD3" w14:paraId="2CEA201B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6EF4E9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44B72B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مقدمة تعريف الأدب الشعبي ،وأهدافه ووظائفة .</w:t>
            </w:r>
          </w:p>
          <w:p w14:paraId="421F2B0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 الثاني: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فنون الأدب الشعبي</w:t>
            </w:r>
          </w:p>
          <w:p w14:paraId="40C191A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الأمثال الشعبية  </w:t>
            </w:r>
          </w:p>
          <w:p w14:paraId="5CFD16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الأغاني الشعبية (أغاني الأفراح )</w:t>
            </w:r>
          </w:p>
          <w:p w14:paraId="7467127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العديد عديد الشباب –عديد المرأة –عديد الأمهات على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اولادهن .</w:t>
            </w:r>
          </w:p>
          <w:p w14:paraId="313D42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الألغاز والنكت</w:t>
            </w:r>
          </w:p>
          <w:p w14:paraId="163CEE7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أغاني المناسبات الدينية</w:t>
            </w:r>
          </w:p>
          <w:p w14:paraId="3A9419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المواويل .</w:t>
            </w:r>
          </w:p>
          <w:p w14:paraId="5EB4624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ط.الأسبوع التاسع: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الأزجال .</w:t>
            </w:r>
          </w:p>
          <w:p w14:paraId="492A55C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الأسطورة .</w:t>
            </w:r>
          </w:p>
          <w:p w14:paraId="782A221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عبد الله النديم والأدب الشعبي الساخر</w:t>
            </w:r>
          </w:p>
          <w:p w14:paraId="036AA1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نماذج من أدب السخرية .</w:t>
            </w:r>
          </w:p>
          <w:p w14:paraId="2CD2C55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مراجعة.</w:t>
            </w:r>
          </w:p>
        </w:tc>
      </w:tr>
      <w:tr w:rsidR="009C5689" w:rsidRPr="00CE1CD3" w14:paraId="7D72F300" w14:textId="77777777" w:rsidTr="00786FBB">
        <w:trPr>
          <w:trHeight w:val="1417"/>
          <w:jc w:val="center"/>
        </w:trPr>
        <w:tc>
          <w:tcPr>
            <w:tcW w:w="2597" w:type="dxa"/>
            <w:shd w:val="clear" w:color="auto" w:fill="F3F3F3"/>
          </w:tcPr>
          <w:p w14:paraId="2CDE82C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6F4CC7E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6F9D52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016DA03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5A81D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دراسة حالة</w:t>
            </w:r>
          </w:p>
        </w:tc>
      </w:tr>
      <w:tr w:rsidR="009C5689" w:rsidRPr="00CE1CD3" w14:paraId="6CC59287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DE135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03C0A6E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التعليم التعاوني</w:t>
            </w:r>
          </w:p>
          <w:p w14:paraId="10CEE8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تبادل الأدوار</w:t>
            </w:r>
          </w:p>
        </w:tc>
      </w:tr>
      <w:tr w:rsidR="009C5689" w:rsidRPr="00CE1CD3" w14:paraId="1589C26F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72933CA0" w14:textId="77777777" w:rsidR="009C5689" w:rsidRPr="0065622C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65622C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23BB964B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60F4DC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2CCEA66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0ED1DA9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30721E82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6E81810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793EE15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7C56FE9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5C7D3DC2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5091C7F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6997019C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6125B6D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EE3D8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05EA20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01DB7DF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49D66BCF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BB7161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5622C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65622C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65622C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3BCCE4C4" w14:textId="77777777" w:rsidTr="00786FBB">
        <w:trPr>
          <w:trHeight w:val="57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1F2B1A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16970CA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المذكرة المقررة:  محاضرات في الأدب الشعبي: د.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إيمان كمال</w:t>
            </w:r>
          </w:p>
        </w:tc>
      </w:tr>
      <w:tr w:rsidR="009C5689" w:rsidRPr="00CE1CD3" w14:paraId="39881CB3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3E71105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128CAA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ب.1. نبيلة إبراهيم:"مناهج دراسة التراث الشعبي"، الدراسات الشعبية بين النظرية والتطبيق، مصر، مكتبة القاهرة الحديثة، د.ت.</w:t>
            </w:r>
          </w:p>
        </w:tc>
      </w:tr>
      <w:tr w:rsidR="009C5689" w:rsidRPr="00CE1CD3" w14:paraId="20BE619F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35C1DDB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696465E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 أولرك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أكسل: "قوانين التأليف الشفاهي"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، دراسة الفلكلور، بيركلي، جامعة كاليفورنيا، 1965.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4BA69C1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ج.2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بروب، فلاديمير: مورفولوجيا الحكاية الخرافية، ترجمة أبو بكر أحمد باقادر وأحمد عبد الرحيم نصر، جدة، النادي الأدبي الثقافي، 1989.</w:t>
            </w:r>
          </w:p>
          <w:p w14:paraId="51BE45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ج.3. الجوهري، محمد: علم الفلولكلور – دراسة في الانثروبولوجيا الثقافية، الجزء الأول، مصر، دار المعرفة الجامعية، 1988 </w:t>
            </w:r>
          </w:p>
          <w:p w14:paraId="0B6E5C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ج.4 علقم، نبيل: مدخل لدراسة الفولكلور، البيرة، جمعية إنعاش الأسرة، 1982</w:t>
            </w:r>
          </w:p>
          <w:p w14:paraId="23EFBF7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ج.5. أونغ، والتر: الشفاهية والكتابية، ترجمة حسن البنا عز الدين، سلسلة عالم المعرفة 182، الكويت، المجلس الوطني للثقافة والفنون والآداب.</w:t>
            </w:r>
          </w:p>
          <w:p w14:paraId="3F905FF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ج.6. كناعنة، شريف: "الفلكلور: ما هو؟"، مجموعة دراسات وأبحاث، الطيبة، مركز إحياء التراث العربي، 1986.</w:t>
            </w:r>
          </w:p>
        </w:tc>
      </w:tr>
      <w:tr w:rsidR="009C5689" w:rsidRPr="00CE1CD3" w14:paraId="5CA7AB0F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42B3D0E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0761F3F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مجلة الفنون الشعبية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- مصر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14:paraId="53D9914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14:paraId="275A3CDC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4BDD98AA" w14:textId="77777777" w:rsidR="009C5689" w:rsidRPr="00CE1CD3" w:rsidRDefault="009C5689" w:rsidP="009C5689">
      <w:pPr>
        <w:bidi/>
        <w:rPr>
          <w:rFonts w:cs="Simplified Arabic"/>
          <w:b/>
          <w:bCs/>
          <w:sz w:val="28"/>
          <w:szCs w:val="28"/>
        </w:rPr>
      </w:pP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د.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إيمان كمال</w:t>
      </w:r>
    </w:p>
    <w:p w14:paraId="0F369C4F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Simplified Arabic" w:hint="cs"/>
          <w:b/>
          <w:bCs/>
          <w:sz w:val="28"/>
          <w:szCs w:val="28"/>
          <w:rtl/>
        </w:rPr>
        <w:tab/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3D17416A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40355A9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9E25AC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5BC270E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D71D5C9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3235CA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1EA579D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D3ED490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7E6D7465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8174FF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1636137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1C955473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27D56E9C" w14:textId="77777777" w:rsidR="009C5689" w:rsidRPr="006F5875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42011E4E" w14:textId="77777777" w:rsidR="009C5689" w:rsidRPr="00C12EB2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t>توصيف مقرر دراسي</w:t>
      </w:r>
      <w:r w:rsidRPr="00C12EB2">
        <w:rPr>
          <w:rFonts w:cs="PT Bold Heading" w:hint="cs"/>
          <w:b/>
          <w:bCs/>
          <w:sz w:val="28"/>
          <w:szCs w:val="28"/>
          <w:rtl/>
          <w:lang w:bidi="ar-EG"/>
        </w:rPr>
        <w:t>( المهارات اللغوية والأدبية)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12EB2" w14:paraId="1D7AD74D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FF462B0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12EB2" w14:paraId="36BEB51E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CA264E4" w14:textId="77777777" w:rsidR="009C5689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</w:p>
          <w:p w14:paraId="4D052FFB" w14:textId="77777777" w:rsidR="009C5689" w:rsidRPr="006F5875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12EB2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C12EB2">
              <w:rPr>
                <w:b/>
                <w:bCs/>
                <w:sz w:val="28"/>
                <w:szCs w:val="28"/>
              </w:rPr>
              <w:t>Arab</w:t>
            </w:r>
            <w:r>
              <w:rPr>
                <w:b/>
                <w:bCs/>
                <w:sz w:val="28"/>
                <w:szCs w:val="28"/>
              </w:rPr>
              <w:t>.424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B0E900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58B7CF81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b/>
                <w:bCs/>
                <w:sz w:val="28"/>
                <w:szCs w:val="28"/>
                <w:rtl/>
              </w:rPr>
              <w:t>المهارات اللغوية والأدبية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EA070D7" w14:textId="77777777" w:rsidR="009C5689" w:rsidRPr="006F5875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12EB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F5875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14:paraId="0C15ADF1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6F5875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9C5689" w:rsidRPr="00C12EB2" w14:paraId="3C9F63BF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D370D13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53FD6F30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1" locked="0" layoutInCell="1" allowOverlap="1" wp14:anchorId="55FF81A7" wp14:editId="461DD196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0" t="0" r="19050" b="19050"/>
                      <wp:wrapNone/>
                      <wp:docPr id="78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560C" id="Rectangle 78" o:spid="_x0000_s1026" style="position:absolute;left:0;text-align:left;margin-left:21.45pt;margin-top:3.55pt;width:36pt;height:18pt;z-index:-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1" locked="0" layoutInCell="1" allowOverlap="1" wp14:anchorId="00FE533E" wp14:editId="37CC2CA5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0" t="0" r="19050" b="19050"/>
                      <wp:wrapNone/>
                      <wp:docPr id="77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9FB0A" id="Rectangle 77" o:spid="_x0000_s1026" style="position:absolute;left:0;text-align:left;margin-left:127.5pt;margin-top:3.2pt;width:36pt;height:18pt;z-index:-2510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HHs5RjgAAAACA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تدريبات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لا يوجد</w:t>
            </w:r>
          </w:p>
        </w:tc>
      </w:tr>
    </w:tbl>
    <w:p w14:paraId="49C27206" w14:textId="77777777" w:rsidR="009C5689" w:rsidRPr="00C12EB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12EB2" w14:paraId="3BCAC6D7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439D2FA3" w14:textId="77777777" w:rsidR="009C5689" w:rsidRPr="006F5875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003969CB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359C419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أ الاستفادة من العلوم الأخرى فيما يخدم  اللغة العربية.</w:t>
            </w:r>
          </w:p>
          <w:p w14:paraId="468D74E8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اتباع مناهج التفكير و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البحث العلمي في حل المشكلات التي تواجهه.</w:t>
            </w:r>
          </w:p>
        </w:tc>
      </w:tr>
      <w:tr w:rsidR="009C5689" w:rsidRPr="00C12EB2" w14:paraId="2C1FFAFB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6D3B08C9" w14:textId="77777777" w:rsidR="009C5689" w:rsidRPr="00C12EB2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0CCCE95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12EB2" w14:paraId="6A1B3DF0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61EC4340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المعرفة و الفهم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3FDCE6CF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أ.2. يميز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الأساليب اللغوية الفصيحة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188F7702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أ.3. يصنف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المهارات الأدبية المختلفة للتعامل مع النصوص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52D5391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أ.7. يفسر 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مهارات الإعراب الصحيحة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58FC8F2F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أ.8. يذكر  أهم سمات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اللغوي الفصيح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6C0DD7C3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أ.11. ينسب كل مفهوم و مصطلح لصاحبه.</w:t>
            </w:r>
          </w:p>
        </w:tc>
      </w:tr>
    </w:tbl>
    <w:p w14:paraId="322401D2" w14:textId="77777777" w:rsidR="009C5689" w:rsidRPr="00C12EB2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12EB2" w14:paraId="5594BFC1" w14:textId="77777777" w:rsidTr="00786FBB">
        <w:trPr>
          <w:trHeight w:val="61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2A66A2C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القدرات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الذهنية:</w:t>
            </w:r>
          </w:p>
        </w:tc>
        <w:tc>
          <w:tcPr>
            <w:tcW w:w="7970" w:type="dxa"/>
            <w:shd w:val="clear" w:color="auto" w:fill="auto"/>
          </w:tcPr>
          <w:p w14:paraId="3E7F0C00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ب.1. يوضح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قيمة مهارة التذوق الأدبي للنصوص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2AFC2AD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ب.2. يتناول المنهج العلمي في التفكير. </w:t>
            </w:r>
          </w:p>
          <w:p w14:paraId="2703BDC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ب.3. يوازن بين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المهارات المختلفة</w:t>
            </w:r>
          </w:p>
        </w:tc>
      </w:tr>
      <w:tr w:rsidR="009C5689" w:rsidRPr="00C12EB2" w14:paraId="0782D41A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68D32FE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ج- المهارات المهنية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والعملية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1EA18FC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7CCD45CC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يشرح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التوجهات المختلفة في تفسير النصوص</w:t>
            </w:r>
          </w:p>
          <w:p w14:paraId="69FBA389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ج4. يبدى رأيه حول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مهارة حسن اللسان في نطق الحروف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75BDA57E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ب.5. يفرق بين اللغة المعيارية واللهجات.</w:t>
            </w:r>
          </w:p>
        </w:tc>
      </w:tr>
      <w:tr w:rsidR="009C5689" w:rsidRPr="00C12EB2" w14:paraId="5AA2314E" w14:textId="77777777" w:rsidTr="00786FBB">
        <w:trPr>
          <w:trHeight w:val="591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10FB0B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د- المهارات العامة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11FAB94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د.2.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يعبر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كلمة موجزة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عن أبرز المهارات اللغوية والأدبية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12EB2" w14:paraId="4D15607A" w14:textId="77777777" w:rsidTr="00786FBB">
        <w:trPr>
          <w:trHeight w:val="1225"/>
          <w:jc w:val="center"/>
        </w:trPr>
        <w:tc>
          <w:tcPr>
            <w:tcW w:w="2597" w:type="dxa"/>
            <w:shd w:val="clear" w:color="auto" w:fill="F3F3F3"/>
          </w:tcPr>
          <w:p w14:paraId="1B4A61BE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0F9478C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مفهوم المهارة وأنواعها </w:t>
            </w:r>
          </w:p>
          <w:p w14:paraId="4DEA8AC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الأسبوع الثاني: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تحليل النص  لغويا (سورة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يوسف عليه السلام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نموذجا)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39DB4412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الكتابة (الخصائص الصوتية و البنيوية في سورة يوسف)</w:t>
            </w:r>
          </w:p>
          <w:p w14:paraId="2BCF347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النقد و الإعراب (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أوجه الإعراب لسورة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ي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وسف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نموذجا)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  <w:p w14:paraId="471C8F79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ه.الأسبوع الخامس: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مهارة الاستماع و التلقي: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أوجه القراءات المختلفة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نموذجا</w:t>
            </w:r>
          </w:p>
          <w:p w14:paraId="2DB8F16C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و. الأسبوع السادس: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تطبيقات على نصوص مختارة </w:t>
            </w:r>
          </w:p>
          <w:p w14:paraId="2B127542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تحديد أهداف النص الأدبي</w:t>
            </w:r>
          </w:p>
          <w:p w14:paraId="7E29213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نقد النصوص</w:t>
            </w:r>
          </w:p>
          <w:p w14:paraId="0AEC3CAF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الاسبوع التاسع: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تذوق النصوص</w:t>
            </w:r>
          </w:p>
          <w:p w14:paraId="23E0C93D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مهارة تحديد القصد :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القيمة التربوية لدراسة النصوص</w:t>
            </w:r>
          </w:p>
          <w:p w14:paraId="0194DD7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مهارة تأويل الرمز: 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سميائية النصوص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700C97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مهارة ال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تحليل و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التصحيح لل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أخطاء</w:t>
            </w:r>
          </w:p>
          <w:p w14:paraId="043DACA8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وتطبيقات</w:t>
            </w:r>
          </w:p>
        </w:tc>
      </w:tr>
      <w:tr w:rsidR="009C5689" w:rsidRPr="00C12EB2" w14:paraId="4999EB66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4823120B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0478152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0DD034E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المناقشة</w:t>
            </w:r>
          </w:p>
          <w:p w14:paraId="0789B964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12EB2" w14:paraId="3A11055A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30E87921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617BAEFE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حل المشكلة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0F5357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التعليم التعاوني </w:t>
            </w:r>
          </w:p>
        </w:tc>
      </w:tr>
      <w:tr w:rsidR="009C5689" w:rsidRPr="00C12EB2" w14:paraId="3BE9CDF5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A070F7C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12EB2" w14:paraId="36E84605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138EF58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6E6E782F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1F05A71A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12EB2" w14:paraId="345F44B4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07D302CA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451EB21C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45A3B4E3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12EB2" w14:paraId="3A09FC4C" w14:textId="77777777" w:rsidTr="00786FBB">
        <w:trPr>
          <w:trHeight w:val="88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5DB77DF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0F926E9F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FAA7D9C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أثناء الدراسة .                20%</w:t>
            </w:r>
          </w:p>
          <w:p w14:paraId="4AA1BE2F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امتحان نهاية الفصل الدراسى .              80%</w:t>
            </w:r>
          </w:p>
        </w:tc>
      </w:tr>
      <w:tr w:rsidR="009C5689" w:rsidRPr="00C12EB2" w14:paraId="0072B73D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2C20C6AD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8. قائمة الكتب الدراسية والمراجع :</w:t>
            </w:r>
          </w:p>
        </w:tc>
      </w:tr>
      <w:tr w:rsidR="009C5689" w:rsidRPr="00C12EB2" w14:paraId="75C10924" w14:textId="77777777" w:rsidTr="00786FBB">
        <w:trPr>
          <w:trHeight w:val="618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4BEC5136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3F46B58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إعراب سورة يوسف أ.د فتوح خليل</w:t>
            </w:r>
          </w:p>
          <w:p w14:paraId="12C6F566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أ.2.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المهارات الأدبية أ.د بهاء عثمان</w:t>
            </w:r>
          </w:p>
        </w:tc>
      </w:tr>
      <w:tr w:rsidR="009C5689" w:rsidRPr="00C12EB2" w14:paraId="3F53DE8E" w14:textId="77777777" w:rsidTr="00786FBB">
        <w:trPr>
          <w:trHeight w:val="700"/>
          <w:jc w:val="center"/>
        </w:trPr>
        <w:tc>
          <w:tcPr>
            <w:tcW w:w="2597" w:type="dxa"/>
            <w:shd w:val="clear" w:color="auto" w:fill="F3F3F3"/>
          </w:tcPr>
          <w:p w14:paraId="0988A809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12EB2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5AA321C8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 xml:space="preserve"> رشدي طعيمة، المهارات اللغوية، ار الفكر العربي، 2004م.</w:t>
            </w:r>
          </w:p>
        </w:tc>
      </w:tr>
      <w:tr w:rsidR="009C5689" w:rsidRPr="00C12EB2" w14:paraId="57E5E78C" w14:textId="77777777" w:rsidTr="00786FBB">
        <w:trPr>
          <w:trHeight w:val="712"/>
          <w:jc w:val="center"/>
        </w:trPr>
        <w:tc>
          <w:tcPr>
            <w:tcW w:w="2597" w:type="dxa"/>
            <w:shd w:val="clear" w:color="auto" w:fill="F3F3F3"/>
          </w:tcPr>
          <w:p w14:paraId="0F8DD2D1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4EDD5E9D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ج.1. 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إعراب القرآن الكريم للنحاس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1D8379D7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ج.2.العكبري ، التبيان في إعراب القرآن.</w:t>
            </w:r>
          </w:p>
        </w:tc>
      </w:tr>
      <w:tr w:rsidR="009C5689" w:rsidRPr="00C12EB2" w14:paraId="6EA7295D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29F0D9C6" w14:textId="77777777" w:rsidR="009C5689" w:rsidRPr="00C12EB2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12EB2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17DF5AB2" w14:textId="77777777" w:rsidR="009C5689" w:rsidRPr="00C12EB2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د.1.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مجلة كلية دار العلوم </w:t>
            </w:r>
            <w:r w:rsidRPr="00C12EB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C12EB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</w:t>
            </w:r>
          </w:p>
        </w:tc>
      </w:tr>
    </w:tbl>
    <w:p w14:paraId="1DEAD8A9" w14:textId="77777777" w:rsidR="009C5689" w:rsidRPr="00C12EB2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5586993E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27B1D52A" w14:textId="77777777" w:rsidR="009C5689" w:rsidRDefault="009C5689" w:rsidP="009C5689">
      <w:pPr>
        <w:bidi/>
        <w:rPr>
          <w:rFonts w:cs="Simplified Arabic"/>
          <w:b/>
          <w:bCs/>
          <w:sz w:val="28"/>
          <w:szCs w:val="28"/>
          <w:rtl/>
        </w:rPr>
      </w:pPr>
      <w:r w:rsidRPr="00C12EB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فتوح خليل</w:t>
      </w:r>
    </w:p>
    <w:p w14:paraId="6C4B667A" w14:textId="77777777" w:rsidR="009C5689" w:rsidRPr="00D6099A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D609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 بهاء عثمان</w:t>
      </w:r>
    </w:p>
    <w:p w14:paraId="23A73555" w14:textId="77777777" w:rsidR="009C5689" w:rsidRDefault="009C5689" w:rsidP="009C5689">
      <w:pPr>
        <w:bidi/>
        <w:rPr>
          <w:rFonts w:cs="Simplified Arabic"/>
          <w:b/>
          <w:bCs/>
          <w:sz w:val="28"/>
          <w:szCs w:val="28"/>
          <w:rtl/>
        </w:rPr>
      </w:pPr>
    </w:p>
    <w:p w14:paraId="60B5BDA4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Simplified Arabic" w:hint="cs"/>
          <w:b/>
          <w:bCs/>
          <w:sz w:val="28"/>
          <w:szCs w:val="28"/>
          <w:rtl/>
        </w:rPr>
        <w:tab/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37392C86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276DD265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3B2D2BA2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4EEFAF81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5C2CD6E8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3F3D6377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311D9643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571A4D7F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271BF414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766F6F2A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2C089E89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61B6C668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3BE67F6A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14B2D41C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2B7FFE68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</w:p>
    <w:p w14:paraId="684F9327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4FCD21EC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0B9B4403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5E8CE26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5DD790C4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توصيف مقرر دراسي</w:t>
      </w:r>
      <w:r w:rsidRPr="00CE1CD3">
        <w:rPr>
          <w:rFonts w:cs="PT Bold Heading"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 w:hint="cs"/>
          <w:sz w:val="28"/>
          <w:szCs w:val="28"/>
          <w:rtl/>
          <w:lang w:bidi="ar-EG"/>
        </w:rPr>
        <w:t>"المسرح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"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057EADBA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31D9A43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9CFE344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7DB6B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الرمز الكودى: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Arab.</w:t>
            </w:r>
            <w:r w:rsidRPr="00CE1CD3">
              <w:rPr>
                <w:b/>
                <w:bCs/>
                <w:sz w:val="28"/>
                <w:szCs w:val="28"/>
              </w:rPr>
              <w:t xml:space="preserve">  425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7C43A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E02009F" w14:textId="77777777" w:rsidR="009C5689" w:rsidRPr="00CE1CD3" w:rsidRDefault="009C5689" w:rsidP="009C5689">
            <w:pPr>
              <w:bidi/>
              <w:rPr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AE"/>
              </w:rPr>
              <w:t>المسرح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DDEC73A" w14:textId="77777777" w:rsidR="009C5689" w:rsidRPr="008D16AC" w:rsidRDefault="009C5689" w:rsidP="009C5689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8D16AC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الرابعة</w:t>
            </w:r>
          </w:p>
          <w:p w14:paraId="468DD2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D16AC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الفصل الدراسي الثاني</w:t>
            </w:r>
          </w:p>
        </w:tc>
      </w:tr>
      <w:tr w:rsidR="009C5689" w:rsidRPr="00CE1CD3" w14:paraId="23E9FDF3" w14:textId="77777777" w:rsidTr="00786FBB">
        <w:trPr>
          <w:trHeight w:val="331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74E7E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296507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3760" behindDoc="1" locked="0" layoutInCell="1" allowOverlap="1" wp14:anchorId="2ED9757C" wp14:editId="677CD62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1430" r="12700" b="762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CDBF" id="Rectangle 76" o:spid="_x0000_s1026" style="position:absolute;left:0;text-align:left;margin-left:21.45pt;margin-top:3.55pt;width:36pt;height:18pt;z-index:-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4784" behindDoc="1" locked="0" layoutInCell="1" allowOverlap="1" wp14:anchorId="3B31B57F" wp14:editId="7D0C9C9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6985" r="8890" b="12065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2180" id="Rectangle 75" o:spid="_x0000_s1026" style="position:absolute;left:0;text-align:left;margin-left:127.5pt;margin-top:3.2pt;width:36pt;height:18pt;z-index:-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نظرى:  4 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</w:t>
            </w:r>
          </w:p>
        </w:tc>
      </w:tr>
    </w:tbl>
    <w:p w14:paraId="62C0140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518707E7" w14:textId="77777777" w:rsidTr="00786FBB">
        <w:trPr>
          <w:trHeight w:val="1391"/>
          <w:jc w:val="center"/>
        </w:trPr>
        <w:tc>
          <w:tcPr>
            <w:tcW w:w="3108" w:type="dxa"/>
            <w:shd w:val="clear" w:color="auto" w:fill="F3F3F3"/>
          </w:tcPr>
          <w:p w14:paraId="7DCCB4E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31448E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2E0A9969" w14:textId="77777777" w:rsidR="009C5689" w:rsidRPr="00CE1CD3" w:rsidRDefault="009C5689" w:rsidP="009C5689">
            <w:pPr>
              <w:tabs>
                <w:tab w:val="left" w:pos="206"/>
              </w:tabs>
              <w:bidi/>
              <w:outlineLvl w:val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ح.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حسن التفاعل مع آداب اللغة العربية و تراثها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67AC2151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التواصل مع الثقافات الأخرى انطلاقا من خلفية قوية لثقافته العربية.</w:t>
            </w:r>
          </w:p>
        </w:tc>
      </w:tr>
      <w:tr w:rsidR="009C5689" w:rsidRPr="00CE1CD3" w14:paraId="2FA243D5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4446FCD6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725E885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02DAF2E5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7F11198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4E0CE6A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 يحدد خصائص العمل المسرحي.</w:t>
            </w:r>
          </w:p>
          <w:p w14:paraId="5FFA28E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أ.3 يصنف التيارات المسرحية المختلفة.</w:t>
            </w:r>
          </w:p>
          <w:p w14:paraId="1B0101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أ.4 يسمي أشهر كتاب المسرح وأهم أعمالهم المسرحية.</w:t>
            </w:r>
          </w:p>
          <w:p w14:paraId="10956AE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أ.10. يعرّف أهم المصطلحات المرتبطة بالمسرحية</w:t>
            </w:r>
          </w:p>
          <w:p w14:paraId="4F336C9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مسرحية</w:t>
            </w:r>
          </w:p>
        </w:tc>
      </w:tr>
    </w:tbl>
    <w:p w14:paraId="24A4FA95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0"/>
        <w:gridCol w:w="8357"/>
      </w:tblGrid>
      <w:tr w:rsidR="009C5689" w:rsidRPr="00CE1CD3" w14:paraId="6975E5C8" w14:textId="77777777" w:rsidTr="00786FBB">
        <w:trPr>
          <w:trHeight w:val="973"/>
          <w:jc w:val="center"/>
        </w:trPr>
        <w:tc>
          <w:tcPr>
            <w:tcW w:w="2210" w:type="dxa"/>
            <w:tcBorders>
              <w:bottom w:val="single" w:sz="4" w:space="0" w:color="auto"/>
            </w:tcBorders>
            <w:shd w:val="clear" w:color="auto" w:fill="F3F3F3"/>
          </w:tcPr>
          <w:p w14:paraId="682DF33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357" w:type="dxa"/>
            <w:shd w:val="clear" w:color="auto" w:fill="auto"/>
          </w:tcPr>
          <w:p w14:paraId="45D90BC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 يوضح أهم نماذج المسرحية العربية قديما و حديثا</w:t>
            </w:r>
          </w:p>
          <w:p w14:paraId="32A4C5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ب.3. يوازن بين المسرحية العربية والمسرحية الأجنبية</w:t>
            </w:r>
          </w:p>
          <w:p w14:paraId="7638B5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 يتعرف على ملامح المسرحية العربية و خصائصها في كل بيئة</w:t>
            </w:r>
          </w:p>
          <w:p w14:paraId="789439A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ب.5. يفرق بين المدارس و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الاتجاه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ات المسرحية المختلفة</w:t>
            </w:r>
          </w:p>
        </w:tc>
      </w:tr>
      <w:tr w:rsidR="009C5689" w:rsidRPr="00CE1CD3" w14:paraId="0900DA89" w14:textId="77777777" w:rsidTr="00786FBB">
        <w:trPr>
          <w:trHeight w:val="601"/>
          <w:jc w:val="center"/>
        </w:trPr>
        <w:tc>
          <w:tcPr>
            <w:tcW w:w="2210" w:type="dxa"/>
            <w:tcBorders>
              <w:bottom w:val="single" w:sz="4" w:space="0" w:color="auto"/>
            </w:tcBorders>
            <w:shd w:val="clear" w:color="auto" w:fill="F3F3F3"/>
          </w:tcPr>
          <w:p w14:paraId="6AFD29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8357" w:type="dxa"/>
            <w:shd w:val="clear" w:color="auto" w:fill="auto"/>
          </w:tcPr>
          <w:p w14:paraId="0D302F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يقوّم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المعـــرفة و الفهـــم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التي درسها في مجال عمله</w:t>
            </w:r>
          </w:p>
          <w:p w14:paraId="0C8C2F3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ج.2. يشرح خصائص فن المسرح،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أبرز التيارات التقليدية والحداثية.</w:t>
            </w:r>
          </w:p>
          <w:p w14:paraId="78FB6B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ج.7. يستخلص أهم القضايا الأدبية و اللغوية في مجال الفن المسرحي</w:t>
            </w:r>
          </w:p>
          <w:p w14:paraId="6064759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ينقد النصوص  المسرحية نقدا لغويا و أدبيا وفق منهجية  محددة.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775B6FDF" w14:textId="77777777" w:rsidTr="00786FBB">
        <w:trPr>
          <w:trHeight w:val="885"/>
          <w:jc w:val="center"/>
        </w:trPr>
        <w:tc>
          <w:tcPr>
            <w:tcW w:w="2210" w:type="dxa"/>
            <w:tcBorders>
              <w:bottom w:val="single" w:sz="4" w:space="0" w:color="auto"/>
            </w:tcBorders>
            <w:shd w:val="clear" w:color="auto" w:fill="F3F3F3"/>
          </w:tcPr>
          <w:p w14:paraId="00CC6CB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357" w:type="dxa"/>
            <w:shd w:val="clear" w:color="auto" w:fill="auto"/>
          </w:tcPr>
          <w:p w14:paraId="3D73BC7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د.1يعمل ورشة عمل حول نص مسرحي ثم  يطرحه للنقاش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  <w:p w14:paraId="1C11F11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 يعبر في كلمة موجزة عن خصائص نموذج  مسرحي.</w:t>
            </w:r>
          </w:p>
        </w:tc>
      </w:tr>
      <w:tr w:rsidR="009C5689" w:rsidRPr="00CE1CD3" w14:paraId="394A4492" w14:textId="77777777" w:rsidTr="00786FBB">
        <w:trPr>
          <w:trHeight w:val="1225"/>
          <w:jc w:val="center"/>
        </w:trPr>
        <w:tc>
          <w:tcPr>
            <w:tcW w:w="2210" w:type="dxa"/>
            <w:shd w:val="clear" w:color="auto" w:fill="F3F3F3"/>
          </w:tcPr>
          <w:p w14:paraId="09DFC0C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8357" w:type="dxa"/>
            <w:shd w:val="clear" w:color="auto" w:fill="auto"/>
          </w:tcPr>
          <w:p w14:paraId="67F2D15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الأسبوع الأول: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التعريف بالفن المسرحي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و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>المسرح وإشكالية النشأة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695571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المسرح اليوناني وأهم مسرحياته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التعريف بالعناصر المسرحية .</w:t>
            </w:r>
          </w:p>
          <w:p w14:paraId="0DE4FB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 الأسبوع الثالث: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دراسة مسرحية (القناع )لممدوح حلوان .</w:t>
            </w:r>
          </w:p>
          <w:p w14:paraId="248FA55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د. الأسبوع الرابع: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المسرح في عيون الشعراء</w:t>
            </w:r>
          </w:p>
          <w:p w14:paraId="35C72C1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دراسة(مأساة الحلاج)لصلاح عبد الصبور.</w:t>
            </w:r>
          </w:p>
          <w:p w14:paraId="34F413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نقد مسرحية (البحث عن السيد )لممدوح راشد.</w:t>
            </w:r>
          </w:p>
          <w:p w14:paraId="12A778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ز. الأسبوع السابع: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دراسة مسرحية( شفيقة ومتولي )لأحمد يوسف علام .</w:t>
            </w:r>
          </w:p>
          <w:p w14:paraId="3DC4FF1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ح. الأسبوع الثامن: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نقد مسرحية أجنبية لسيسل بل أدم .</w:t>
            </w:r>
          </w:p>
          <w:p w14:paraId="4979EB7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ط. 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>الأسبوع التاسع: التحليل الفني لمسرحية الزوبعة</w:t>
            </w:r>
          </w:p>
          <w:p w14:paraId="654C23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ي. الأسبوع العاشر: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المسرح الشعري.</w:t>
            </w:r>
          </w:p>
          <w:p w14:paraId="34EA9C1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ك. الأسبوع الحادي عشر: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مسرح شوقي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تحليل نقدي لمسرحية مجنون ليلى لأحمد شوقي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277318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ل. الأسبوع الثاني عشر: 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>أهل الكهف لتوفيق الحكيم وصراع الإنسان مع الزمن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  <w:p w14:paraId="058ACF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م. الأسبوع الثالث عشر: 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>ورشة عمل مسرحية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C5689" w:rsidRPr="00CE1CD3" w14:paraId="02982656" w14:textId="77777777" w:rsidTr="00786FBB">
        <w:trPr>
          <w:trHeight w:val="1204"/>
          <w:jc w:val="center"/>
        </w:trPr>
        <w:tc>
          <w:tcPr>
            <w:tcW w:w="2210" w:type="dxa"/>
            <w:shd w:val="clear" w:color="auto" w:fill="F3F3F3"/>
          </w:tcPr>
          <w:p w14:paraId="71356CC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299B03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357" w:type="dxa"/>
            <w:shd w:val="clear" w:color="auto" w:fill="auto"/>
          </w:tcPr>
          <w:p w14:paraId="3AD023B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5DF828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1425A0D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العصف الذهني</w:t>
            </w:r>
          </w:p>
        </w:tc>
      </w:tr>
      <w:tr w:rsidR="009C5689" w:rsidRPr="00CE1CD3" w14:paraId="55F263FA" w14:textId="77777777" w:rsidTr="00786FBB">
        <w:trPr>
          <w:trHeight w:val="1122"/>
          <w:jc w:val="center"/>
        </w:trPr>
        <w:tc>
          <w:tcPr>
            <w:tcW w:w="2210" w:type="dxa"/>
            <w:tcBorders>
              <w:bottom w:val="single" w:sz="4" w:space="0" w:color="auto"/>
            </w:tcBorders>
            <w:shd w:val="clear" w:color="auto" w:fill="F3F3F3"/>
          </w:tcPr>
          <w:p w14:paraId="220356A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8357" w:type="dxa"/>
            <w:tcBorders>
              <w:bottom w:val="single" w:sz="4" w:space="0" w:color="auto"/>
            </w:tcBorders>
            <w:shd w:val="clear" w:color="auto" w:fill="auto"/>
          </w:tcPr>
          <w:p w14:paraId="751F50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تدريب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4D6CCCE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.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تبادل الأدوار</w:t>
            </w:r>
          </w:p>
          <w:p w14:paraId="61FD85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9C5689" w:rsidRPr="00CE1CD3" w14:paraId="433A8775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4EF25F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7. تقويم الطلاب :                                                                  </w:t>
            </w:r>
          </w:p>
        </w:tc>
      </w:tr>
      <w:tr w:rsidR="009C5689" w:rsidRPr="00CE1CD3" w14:paraId="4B947915" w14:textId="77777777" w:rsidTr="00786FBB">
        <w:trPr>
          <w:trHeight w:val="746"/>
          <w:jc w:val="center"/>
        </w:trPr>
        <w:tc>
          <w:tcPr>
            <w:tcW w:w="2210" w:type="dxa"/>
            <w:shd w:val="clear" w:color="auto" w:fill="F3F3F3"/>
          </w:tcPr>
          <w:p w14:paraId="376B773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8357" w:type="dxa"/>
            <w:shd w:val="clear" w:color="auto" w:fill="auto"/>
          </w:tcPr>
          <w:p w14:paraId="30CA099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أ.1. أعمال السنة:  20 درجة </w:t>
            </w:r>
          </w:p>
          <w:p w14:paraId="51DDF88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أ.2. امتحان تحريري 80 درجة</w:t>
            </w:r>
          </w:p>
        </w:tc>
      </w:tr>
      <w:tr w:rsidR="009C5689" w:rsidRPr="00CE1CD3" w14:paraId="0493777A" w14:textId="77777777" w:rsidTr="00786FBB">
        <w:trPr>
          <w:trHeight w:val="361"/>
          <w:jc w:val="center"/>
        </w:trPr>
        <w:tc>
          <w:tcPr>
            <w:tcW w:w="2210" w:type="dxa"/>
            <w:shd w:val="clear" w:color="auto" w:fill="F3F3F3"/>
          </w:tcPr>
          <w:p w14:paraId="19F6084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8357" w:type="dxa"/>
            <w:shd w:val="clear" w:color="auto" w:fill="auto"/>
          </w:tcPr>
          <w:p w14:paraId="0EA74F2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ب.1. امتحان منتصف الفصل الدراسي (بعد الأسبوع الثامن)</w:t>
            </w:r>
          </w:p>
          <w:p w14:paraId="43934A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امتحان تحريري (نهاية الفصل الدراسى)</w:t>
            </w:r>
          </w:p>
        </w:tc>
      </w:tr>
      <w:tr w:rsidR="009C5689" w:rsidRPr="00CE1CD3" w14:paraId="55C641D3" w14:textId="77777777" w:rsidTr="00786FBB">
        <w:trPr>
          <w:trHeight w:val="1225"/>
          <w:jc w:val="center"/>
        </w:trPr>
        <w:tc>
          <w:tcPr>
            <w:tcW w:w="2210" w:type="dxa"/>
            <w:tcBorders>
              <w:bottom w:val="single" w:sz="4" w:space="0" w:color="auto"/>
            </w:tcBorders>
            <w:shd w:val="clear" w:color="auto" w:fill="F3F3F3"/>
          </w:tcPr>
          <w:p w14:paraId="285B4615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509C676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1B3790BE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8357" w:type="dxa"/>
            <w:tcBorders>
              <w:bottom w:val="single" w:sz="4" w:space="0" w:color="auto"/>
            </w:tcBorders>
            <w:shd w:val="clear" w:color="auto" w:fill="auto"/>
          </w:tcPr>
          <w:p w14:paraId="3DB896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ج.1. امتحان نصفى اثناء الدراسة .                10%</w:t>
            </w:r>
          </w:p>
          <w:p w14:paraId="6D83BE8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أنشطة و مشاركات داخل قاعة الدرس.      10%</w:t>
            </w:r>
          </w:p>
          <w:p w14:paraId="7230D0C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امتحان نهاية الفصل الدراسى .              80%</w:t>
            </w:r>
          </w:p>
        </w:tc>
      </w:tr>
      <w:tr w:rsidR="009C5689" w:rsidRPr="00CE1CD3" w14:paraId="4D272D21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1D82C4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</w:t>
            </w:r>
            <w:r w:rsidRPr="008D16AC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. قائمة الكتب الدراسية والمراجع :</w:t>
            </w:r>
          </w:p>
        </w:tc>
      </w:tr>
      <w:tr w:rsidR="009C5689" w:rsidRPr="00CE1CD3" w14:paraId="60234CBD" w14:textId="77777777" w:rsidTr="00786FBB">
        <w:trPr>
          <w:trHeight w:val="448"/>
          <w:jc w:val="center"/>
        </w:trPr>
        <w:tc>
          <w:tcPr>
            <w:tcW w:w="2210" w:type="dxa"/>
            <w:tcBorders>
              <w:bottom w:val="single" w:sz="4" w:space="0" w:color="auto"/>
            </w:tcBorders>
            <w:shd w:val="clear" w:color="auto" w:fill="F3F3F3"/>
          </w:tcPr>
          <w:p w14:paraId="72FB319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8357" w:type="dxa"/>
            <w:shd w:val="clear" w:color="auto" w:fill="auto"/>
          </w:tcPr>
          <w:p w14:paraId="29A954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أ.1. المذكرة المقررة:  محاضرات في  الفن المسرحي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 د. أحمد يوسف خليفة</w:t>
            </w:r>
          </w:p>
        </w:tc>
      </w:tr>
      <w:tr w:rsidR="009C5689" w:rsidRPr="00CE1CD3" w14:paraId="3C068BD1" w14:textId="77777777" w:rsidTr="00786FBB">
        <w:trPr>
          <w:trHeight w:val="4418"/>
          <w:jc w:val="center"/>
        </w:trPr>
        <w:tc>
          <w:tcPr>
            <w:tcW w:w="2210" w:type="dxa"/>
            <w:shd w:val="clear" w:color="auto" w:fill="F3F3F3"/>
          </w:tcPr>
          <w:p w14:paraId="4543D636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8357" w:type="dxa"/>
            <w:shd w:val="clear" w:color="auto" w:fill="auto"/>
          </w:tcPr>
          <w:p w14:paraId="567DB08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ب.1 علي أحمد باكثير،  فن المسرحية من خلال تجاربي الشخصية، مكتبة مصر، القاهرة، د.ت.</w:t>
            </w:r>
          </w:p>
          <w:p w14:paraId="2EE92B5E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ب.2. رشاد رشدي، فن كتابة المسرحية، الهيئة المصرية للكتاب ، القاهرة، 1998م.</w:t>
            </w:r>
          </w:p>
          <w:p w14:paraId="42317B35" w14:textId="77777777" w:rsidR="009C5689" w:rsidRPr="008D16A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3</w:t>
            </w: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مارفن كارلسون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نظريات المسرح، ترجمة: وجدي زيد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، </w:t>
            </w: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القاهرة، مكتبة الأنجلو المصرية، 1997م.</w:t>
            </w:r>
          </w:p>
          <w:p w14:paraId="7F5073B8" w14:textId="77777777" w:rsidR="009C5689" w:rsidRPr="008D16A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4</w:t>
            </w: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محمد زكي العشماوي: المسرح أصوله واتجاهاته المعاصرة مع دراسة تحليلية مقارنة، مؤسسة جائزة عبد العزيز سعود البابطين للإبداع الشعري، الأعمال النقدية الكاملة(5)، 2009م.</w:t>
            </w:r>
          </w:p>
          <w:p w14:paraId="4C746762" w14:textId="77777777" w:rsidR="009C5689" w:rsidRPr="008D16A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5</w:t>
            </w: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معجم المصطلحات الدرامية والمسرحية، إبراهيم حمادة، القاهرة، دار المعارف.</w:t>
            </w:r>
          </w:p>
          <w:p w14:paraId="28AEF916" w14:textId="77777777" w:rsidR="009C5689" w:rsidRPr="008D16AC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ب.4. عبد القادر القط: فن المسرحية، الطبعة الأولى، القاهرة، الشركة المصرية العالمية للنشر لونجمان، 1998م.</w:t>
            </w:r>
          </w:p>
          <w:p w14:paraId="5B969CB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6</w:t>
            </w:r>
            <w:r w:rsidRPr="008D16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. روجر م. بسفيلد (الابن): فن كتابة المسرحية للمسرح والإذاعة والتليفزيون والسينما، ترجمة: دريني خشبة، القاهرة، مكتبة نهضة مصر، 1964م.</w:t>
            </w:r>
          </w:p>
        </w:tc>
      </w:tr>
      <w:tr w:rsidR="009C5689" w:rsidRPr="00CE1CD3" w14:paraId="1A854D54" w14:textId="77777777" w:rsidTr="00786FBB">
        <w:trPr>
          <w:trHeight w:val="874"/>
          <w:jc w:val="center"/>
        </w:trPr>
        <w:tc>
          <w:tcPr>
            <w:tcW w:w="2210" w:type="dxa"/>
            <w:shd w:val="clear" w:color="auto" w:fill="F3F3F3"/>
          </w:tcPr>
          <w:p w14:paraId="622EB66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8357" w:type="dxa"/>
            <w:shd w:val="clear" w:color="auto" w:fill="auto"/>
          </w:tcPr>
          <w:p w14:paraId="35177ED5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  <w:t>ج.1. عز الدين إسماعيل، قضايا الإنسان في الأدب المسرحي المعاصر، دار الفكر العربي، القاهرة، 1980م.</w:t>
            </w:r>
          </w:p>
          <w:p w14:paraId="616971D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ج.2. أبو الحسن عبد الحميد سلام، حيرة النص المسرحي بين ( الترجمة الاقتباس والإعداد والتأليف)، ط2،  مركز الإسكندرية للكتاب، 1993م.</w:t>
            </w:r>
          </w:p>
          <w:p w14:paraId="254040DC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ج.3. إبراهيم عوض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فنون الأدب في لغة العرب، دار النهضة العربية، القاهرة،  2008م.</w:t>
            </w:r>
          </w:p>
          <w:p w14:paraId="2D04FAE9" w14:textId="77777777" w:rsidR="009C5689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ج.4.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 xml:space="preserve"> يوسف حسن نوفل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،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بناء المسرحية العربية ( رؤية في الحوار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>،القاهرة، دار المعارف، 1995م.</w:t>
            </w:r>
          </w:p>
          <w:p w14:paraId="331A7EF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ج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>.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EG"/>
              </w:rPr>
              <w:t>5.</w:t>
            </w:r>
            <w:r>
              <w:rPr>
                <w:rFonts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أحمد العشري، البطل في مسرح الستينيات، الهيئة المصرية العامة للكتاب، 1992م.</w:t>
            </w:r>
          </w:p>
        </w:tc>
      </w:tr>
      <w:tr w:rsidR="009C5689" w:rsidRPr="00CE1CD3" w14:paraId="4AA8C9DB" w14:textId="77777777" w:rsidTr="00786FBB">
        <w:trPr>
          <w:trHeight w:val="920"/>
          <w:jc w:val="center"/>
        </w:trPr>
        <w:tc>
          <w:tcPr>
            <w:tcW w:w="2210" w:type="dxa"/>
            <w:shd w:val="clear" w:color="auto" w:fill="F3F3F3"/>
          </w:tcPr>
          <w:p w14:paraId="06F45E9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8357" w:type="dxa"/>
            <w:shd w:val="clear" w:color="auto" w:fill="auto"/>
          </w:tcPr>
          <w:p w14:paraId="67DCAC5A" w14:textId="77777777" w:rsidR="009C5689" w:rsidRPr="008D16AC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  <w:t>د.1. مجلة المسرح، الهيئة المصرية العامة للكتاب</w:t>
            </w:r>
          </w:p>
          <w:p w14:paraId="17CCE412" w14:textId="77777777" w:rsidR="009C5689" w:rsidRPr="008D16AC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  <w:t>د.2. جريدة مسرحنا، الهيئة العامة لقصور الثقافة</w:t>
            </w:r>
          </w:p>
          <w:p w14:paraId="2A56452E" w14:textId="77777777" w:rsidR="009C5689" w:rsidRPr="00CE1CD3" w:rsidRDefault="009C5689" w:rsidP="009C5689">
            <w:pPr>
              <w:pStyle w:val="FootnoteTex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8D16AC">
              <w:rPr>
                <w:rFonts w:ascii="Traditional Arabic" w:hAnsi="Traditional Arabic" w:cs="Traditional Arabic"/>
                <w:b/>
                <w:bCs/>
                <w:rtl/>
                <w:lang w:bidi="ar-AE"/>
              </w:rPr>
              <w:t>د.3. سلسلة عالم المعرفة، المجلس الوطني للثقافة والفنون بالكويت</w:t>
            </w:r>
          </w:p>
        </w:tc>
      </w:tr>
    </w:tbl>
    <w:p w14:paraId="4854AFB9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73E62BE3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16A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د. أحمد كمال أحمد                                       </w:t>
      </w:r>
    </w:p>
    <w:p w14:paraId="602EA1F1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8D16A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ab/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78078BC4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 عبدالعال محمد</w:t>
      </w:r>
    </w:p>
    <w:p w14:paraId="5489C9A6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509D16D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4B4208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D51DF3F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38EE50CC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299E84F1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415EDB6E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6F14E88B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>جامعة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سوهاج</w:t>
      </w:r>
    </w:p>
    <w:p w14:paraId="102A17AE" w14:textId="77777777" w:rsidR="009C5689" w:rsidRPr="00CE1CD3" w:rsidRDefault="009C5689" w:rsidP="009C5689">
      <w:pPr>
        <w:tabs>
          <w:tab w:val="left" w:pos="8370"/>
        </w:tabs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>كلية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: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 </w:t>
      </w:r>
      <w:r w:rsidRPr="00CE1CD3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الآداب</w:t>
      </w:r>
      <w:r w:rsidRPr="00CE1CD3">
        <w:rPr>
          <w:rFonts w:cs="PT Bold Heading"/>
          <w:b/>
          <w:bCs/>
          <w:sz w:val="28"/>
          <w:szCs w:val="28"/>
          <w:rtl/>
          <w:lang w:bidi="ar-EG"/>
        </w:rPr>
        <w:tab/>
      </w:r>
    </w:p>
    <w:p w14:paraId="39DB395D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برنامج: اللغة العربية وآدابها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</w:t>
      </w:r>
    </w:p>
    <w:p w14:paraId="2A3485B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AE"/>
        </w:rPr>
      </w:pP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 xml:space="preserve">                                                    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 xml:space="preserve"> </w:t>
      </w:r>
      <w:r w:rsidR="000303AF">
        <w:rPr>
          <w:rFonts w:cs="PT Bold Heading" w:hint="cs"/>
          <w:b/>
          <w:bCs/>
          <w:sz w:val="28"/>
          <w:szCs w:val="28"/>
          <w:rtl/>
          <w:lang w:bidi="ar-EG"/>
        </w:rPr>
        <w:t>نموذج رقم (10)</w:t>
      </w:r>
    </w:p>
    <w:p w14:paraId="3BFBA583" w14:textId="77777777" w:rsidR="009C5689" w:rsidRPr="00CE1CD3" w:rsidRDefault="009C5689" w:rsidP="009C5689">
      <w:pPr>
        <w:bidi/>
        <w:rPr>
          <w:rFonts w:cs="PT Bold Heading"/>
          <w:b/>
          <w:bCs/>
          <w:sz w:val="28"/>
          <w:szCs w:val="28"/>
          <w:rtl/>
          <w:lang w:bidi="ar-EG"/>
        </w:rPr>
      </w:pPr>
      <w:r w:rsidRPr="00CE1CD3">
        <w:rPr>
          <w:rFonts w:cs="PT Bold Heading"/>
          <w:b/>
          <w:bCs/>
          <w:sz w:val="28"/>
          <w:szCs w:val="28"/>
          <w:rtl/>
          <w:lang w:bidi="ar-EG"/>
        </w:rPr>
        <w:t xml:space="preserve">توصيف مقرر دراسي </w:t>
      </w:r>
      <w:r w:rsidRPr="00CE1CD3">
        <w:rPr>
          <w:rFonts w:cs="PT Bold Heading" w:hint="cs"/>
          <w:b/>
          <w:bCs/>
          <w:sz w:val="28"/>
          <w:szCs w:val="28"/>
          <w:rtl/>
          <w:lang w:bidi="ar-EG"/>
        </w:rPr>
        <w:t>قاعة بحث</w:t>
      </w:r>
    </w:p>
    <w:tbl>
      <w:tblPr>
        <w:bidiVisual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3240"/>
        <w:gridCol w:w="4050"/>
      </w:tblGrid>
      <w:tr w:rsidR="009C5689" w:rsidRPr="00CE1CD3" w14:paraId="435277FD" w14:textId="77777777" w:rsidTr="00786FBB">
        <w:trPr>
          <w:trHeight w:val="451"/>
          <w:jc w:val="center"/>
        </w:trPr>
        <w:tc>
          <w:tcPr>
            <w:tcW w:w="10620" w:type="dxa"/>
            <w:gridSpan w:val="3"/>
            <w:shd w:val="clear" w:color="auto" w:fill="E6E6E6"/>
            <w:vAlign w:val="center"/>
          </w:tcPr>
          <w:p w14:paraId="4009641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بيانات المقرر </w:t>
            </w:r>
          </w:p>
        </w:tc>
      </w:tr>
      <w:tr w:rsidR="009C5689" w:rsidRPr="00CE1CD3" w14:paraId="4C6009F7" w14:textId="77777777" w:rsidTr="00786FBB">
        <w:trPr>
          <w:trHeight w:val="854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DD1FB6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 xml:space="preserve">الرمز الكودى: 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AE"/>
              </w:rPr>
              <w:t>Arab. 426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BA5833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اسم المقرر: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67A8B48B" w14:textId="77777777" w:rsidR="009C5689" w:rsidRPr="00CE1CD3" w:rsidRDefault="009C5689" w:rsidP="009C568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قاعة بحث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E231C3A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الفرقة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cs="Simplified Arabic" w:hint="cs"/>
                <w:b/>
                <w:bCs/>
                <w:sz w:val="28"/>
                <w:szCs w:val="28"/>
                <w:rtl/>
              </w:rPr>
              <w:t>: الرابعة</w:t>
            </w:r>
          </w:p>
          <w:p w14:paraId="33FEADD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الفصل الدراسي الثاني</w:t>
            </w:r>
          </w:p>
        </w:tc>
      </w:tr>
      <w:tr w:rsidR="009C5689" w:rsidRPr="00CE1CD3" w14:paraId="16799646" w14:textId="77777777" w:rsidTr="00786FBB">
        <w:trPr>
          <w:trHeight w:val="832"/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B6B220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التخصص: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 اللغة العربية</w:t>
            </w:r>
          </w:p>
        </w:tc>
        <w:tc>
          <w:tcPr>
            <w:tcW w:w="7290" w:type="dxa"/>
            <w:gridSpan w:val="2"/>
            <w:shd w:val="clear" w:color="auto" w:fill="auto"/>
            <w:vAlign w:val="center"/>
          </w:tcPr>
          <w:p w14:paraId="7805ED9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5808" behindDoc="1" locked="0" layoutInCell="1" allowOverlap="1" wp14:anchorId="67E0CD7C" wp14:editId="3637EC88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45085</wp:posOffset>
                      </wp:positionV>
                      <wp:extent cx="457200" cy="228600"/>
                      <wp:effectExtent l="6350" t="12700" r="12700" b="63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79174" id="Rectangle 74" o:spid="_x0000_s1026" style="position:absolute;left:0;text-align:left;margin-left:21.45pt;margin-top:3.55pt;width:36pt;height:18pt;z-index:-2511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Traditional Arabic" w:hAnsi="Traditional Arabic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6832" behindDoc="1" locked="0" layoutInCell="1" allowOverlap="1" wp14:anchorId="1A79F91F" wp14:editId="5456DA53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40640</wp:posOffset>
                      </wp:positionV>
                      <wp:extent cx="457200" cy="228600"/>
                      <wp:effectExtent l="10160" t="8255" r="8890" b="10795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B4771" id="Rectangle 73" o:spid="_x0000_s1026" style="position:absolute;left:0;text-align:left;margin-left:127.5pt;margin-top:3.2pt;width:36pt;height:18pt;z-index:-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"/>
                  </w:pict>
                </mc:Fallback>
              </mc:AlternateConten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AE"/>
              </w:rPr>
              <w:t>عدد الوحدات الدراسية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نظرى:  4  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    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تدريبات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  2</w:t>
            </w:r>
          </w:p>
        </w:tc>
      </w:tr>
    </w:tbl>
    <w:p w14:paraId="5186C72E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bidiVisual/>
        <w:tblW w:w="10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7762"/>
      </w:tblGrid>
      <w:tr w:rsidR="009C5689" w:rsidRPr="00CE1CD3" w14:paraId="14E1CEF3" w14:textId="77777777" w:rsidTr="00786FBB">
        <w:trPr>
          <w:trHeight w:val="1878"/>
          <w:jc w:val="center"/>
        </w:trPr>
        <w:tc>
          <w:tcPr>
            <w:tcW w:w="3108" w:type="dxa"/>
            <w:shd w:val="clear" w:color="auto" w:fill="F3F3F3"/>
          </w:tcPr>
          <w:p w14:paraId="3A94220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lightGray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هدف المقرر:</w:t>
            </w:r>
          </w:p>
        </w:tc>
        <w:tc>
          <w:tcPr>
            <w:tcW w:w="7762" w:type="dxa"/>
            <w:shd w:val="clear" w:color="auto" w:fill="auto"/>
          </w:tcPr>
          <w:p w14:paraId="5FEB2D9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يجب أن يتصف الخريج بنهاية هذا المقرر بــــالقدرة على:</w:t>
            </w:r>
          </w:p>
          <w:p w14:paraId="5C4167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ج.اتباع مناهج التفكير والبحث العلمي في حل المشكلات التي تواجهه.</w:t>
            </w:r>
          </w:p>
          <w:p w14:paraId="543905A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د.التحليل النقدي والتفكير المنطقي.</w:t>
            </w:r>
          </w:p>
          <w:p w14:paraId="2A9AEF79" w14:textId="77777777" w:rsidR="009C5689" w:rsidRPr="00CE1CD3" w:rsidRDefault="009C5689" w:rsidP="009C568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ي. التواصل مع الثقافات الأخرى انطلاقا من خلفية قوية لثقافته العربية.</w:t>
            </w:r>
          </w:p>
        </w:tc>
      </w:tr>
      <w:tr w:rsidR="009C5689" w:rsidRPr="00CE1CD3" w14:paraId="30E245FE" w14:textId="77777777" w:rsidTr="00786FBB">
        <w:trPr>
          <w:trHeight w:val="838"/>
          <w:jc w:val="center"/>
        </w:trPr>
        <w:tc>
          <w:tcPr>
            <w:tcW w:w="10870" w:type="dxa"/>
            <w:gridSpan w:val="2"/>
            <w:shd w:val="clear" w:color="auto" w:fill="auto"/>
          </w:tcPr>
          <w:p w14:paraId="35CCF986" w14:textId="77777777" w:rsidR="009C5689" w:rsidRPr="00CE1CD3" w:rsidRDefault="009C5689" w:rsidP="009C5689">
            <w:pPr>
              <w:shd w:val="clear" w:color="auto" w:fill="F3F3F3"/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المستهدف من تدريس المقرر :</w:t>
            </w:r>
          </w:p>
          <w:p w14:paraId="138D5A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بنهاية هذا المقرر يجب أن يكون الخريج قادرا على أن:</w:t>
            </w:r>
          </w:p>
        </w:tc>
      </w:tr>
      <w:tr w:rsidR="009C5689" w:rsidRPr="00CE1CD3" w14:paraId="10EB7121" w14:textId="77777777" w:rsidTr="00786FBB">
        <w:trPr>
          <w:trHeight w:val="1193"/>
          <w:jc w:val="center"/>
        </w:trPr>
        <w:tc>
          <w:tcPr>
            <w:tcW w:w="3108" w:type="dxa"/>
            <w:shd w:val="clear" w:color="auto" w:fill="F3F3F3"/>
          </w:tcPr>
          <w:p w14:paraId="73A3E5FB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أ-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المعـــرفة و الفهـــم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762" w:type="dxa"/>
            <w:shd w:val="clear" w:color="auto" w:fill="auto"/>
          </w:tcPr>
          <w:p w14:paraId="71BABDA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آ.1 يحدد قواعد البحث الأدبي واللغوي.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  <w:p w14:paraId="240B7A7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أ.4. يسمي المناهج المختلفة في الأدب واللغة. </w:t>
            </w:r>
          </w:p>
          <w:p w14:paraId="6766720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أ.8 يذكر سمات البحث اللغوي و الأدبي و الفارق بينهما.</w:t>
            </w:r>
          </w:p>
          <w:p w14:paraId="60329E3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أ.12. يعطي أمثلة تطبيقية لما ذكر من مفاهيم  بحثية.</w:t>
            </w:r>
          </w:p>
        </w:tc>
      </w:tr>
    </w:tbl>
    <w:p w14:paraId="335FC2B9" w14:textId="77777777" w:rsidR="009C5689" w:rsidRPr="00CE1CD3" w:rsidRDefault="009C5689" w:rsidP="009C568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tbl>
      <w:tblPr>
        <w:bidiVisual/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7970"/>
      </w:tblGrid>
      <w:tr w:rsidR="009C5689" w:rsidRPr="00CE1CD3" w14:paraId="73211BA6" w14:textId="77777777" w:rsidTr="00786FBB">
        <w:trPr>
          <w:trHeight w:val="973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BBE14D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القدرات الذهنية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</w:tc>
        <w:tc>
          <w:tcPr>
            <w:tcW w:w="7970" w:type="dxa"/>
            <w:shd w:val="clear" w:color="auto" w:fill="auto"/>
          </w:tcPr>
          <w:p w14:paraId="4632499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ب.1.  يوضح خطوات العمل البحثي. </w:t>
            </w:r>
          </w:p>
          <w:p w14:paraId="123DAC1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ب.2. يتناول عقبات البحث في العربية و كيفية التغلب عليها.</w:t>
            </w:r>
          </w:p>
          <w:p w14:paraId="62FF31A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ب.4. يتعرف خصائص البحث الأدبي و اللغوي في اللغة العربية.</w:t>
            </w:r>
          </w:p>
        </w:tc>
      </w:tr>
      <w:tr w:rsidR="009C5689" w:rsidRPr="00CE1CD3" w14:paraId="74AEFCFD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82EA7C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ج-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المهــارات المهنية والعملية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10E7CD3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27B8B93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ج.2.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يشرح أقسام المناهج العلمية، وأهم صفات الباحث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العلمى، وخطوات البحث العلمي.</w:t>
            </w:r>
          </w:p>
          <w:p w14:paraId="74A5F44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ج.4. يبدي رأيه في العلوم الإنسانية المختلفة في ممارسة العمل الأدبي واللغوي.</w:t>
            </w:r>
          </w:p>
          <w:p w14:paraId="1D983ED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ج.8. ينقد النصوص  الإبداعية نقدا لغويا و أدبيا وفق منهجية  محددة.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</w:p>
        </w:tc>
      </w:tr>
      <w:tr w:rsidR="009C5689" w:rsidRPr="00CE1CD3" w14:paraId="0255A5D7" w14:textId="77777777" w:rsidTr="00786FBB">
        <w:trPr>
          <w:trHeight w:val="91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782C7C0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د- </w:t>
            </w:r>
            <w:r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المهارات العامة 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70" w:type="dxa"/>
            <w:shd w:val="clear" w:color="auto" w:fill="auto"/>
          </w:tcPr>
          <w:p w14:paraId="5D9F1E2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د.5. يستخدم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تكنولوجيا المعلومات في كتابة بحث أدبي أو لغوي.</w:t>
            </w:r>
          </w:p>
          <w:p w14:paraId="3C541FD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د.6. يجمع المعلومات  البحثية بطريقة ملائمة</w:t>
            </w:r>
          </w:p>
        </w:tc>
      </w:tr>
      <w:tr w:rsidR="009C5689" w:rsidRPr="00CE1CD3" w14:paraId="73D32DC5" w14:textId="77777777" w:rsidTr="00786FBB">
        <w:trPr>
          <w:trHeight w:val="5704"/>
          <w:jc w:val="center"/>
        </w:trPr>
        <w:tc>
          <w:tcPr>
            <w:tcW w:w="2597" w:type="dxa"/>
            <w:shd w:val="clear" w:color="auto" w:fill="F3F3F3"/>
          </w:tcPr>
          <w:p w14:paraId="2AC7E7D2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4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محتوى المقرر :</w:t>
            </w:r>
          </w:p>
        </w:tc>
        <w:tc>
          <w:tcPr>
            <w:tcW w:w="7970" w:type="dxa"/>
            <w:shd w:val="clear" w:color="auto" w:fill="auto"/>
          </w:tcPr>
          <w:p w14:paraId="52153E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أ. الأسبوع الأول: تعريف البحث.</w:t>
            </w:r>
          </w:p>
          <w:p w14:paraId="1407E1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الأسبوع  الثاني: مفهوم المنهج.</w:t>
            </w:r>
          </w:p>
          <w:p w14:paraId="0D6169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الأسبوع الثالث: أقسام المنهج.</w:t>
            </w:r>
          </w:p>
          <w:p w14:paraId="6D0E851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د. الأسبوع الرابع: مناهج الأدب..</w:t>
            </w:r>
          </w:p>
          <w:p w14:paraId="6115F92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ه. الأسبوع الخامس: مناهج اللغة.</w:t>
            </w:r>
          </w:p>
          <w:p w14:paraId="2304805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و. الأسبوع السادس: تحديد صفات الباحث- صفات البحث.</w:t>
            </w:r>
          </w:p>
          <w:p w14:paraId="7EBBAF3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ز. الأسبوع السابع: أقسام المناهج واللغة.</w:t>
            </w:r>
          </w:p>
          <w:p w14:paraId="013EB51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ح. الأسبوع الثامن: المنهج الوصفي.</w:t>
            </w:r>
          </w:p>
          <w:p w14:paraId="5DB70069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ط. الأسبوع التاسع: المنهج التقابلي.</w:t>
            </w:r>
          </w:p>
          <w:p w14:paraId="5097A50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ي. الأسبوع العاشر: المنهج المقارن – التاريخي.</w:t>
            </w:r>
          </w:p>
          <w:p w14:paraId="64A387B0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ك. الأسبوع الحادي عشر: كيفية كتابة بحث أدبي.</w:t>
            </w:r>
          </w:p>
          <w:p w14:paraId="70994BF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ل. الأسبوع الثاني عشر: المنهج النفسي-الاجتماعي –الجمالي..</w:t>
            </w:r>
          </w:p>
          <w:p w14:paraId="44044B8D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م. الأسبوع الثالث عشر: مراجعة.</w:t>
            </w:r>
          </w:p>
        </w:tc>
      </w:tr>
      <w:tr w:rsidR="009C5689" w:rsidRPr="00CE1CD3" w14:paraId="38E74937" w14:textId="77777777" w:rsidTr="00786FBB">
        <w:trPr>
          <w:trHeight w:val="1079"/>
          <w:jc w:val="center"/>
        </w:trPr>
        <w:tc>
          <w:tcPr>
            <w:tcW w:w="2597" w:type="dxa"/>
            <w:shd w:val="clear" w:color="auto" w:fill="F3F3F3"/>
          </w:tcPr>
          <w:p w14:paraId="078FDEB3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 xml:space="preserve"> العامة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14:paraId="355F1D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shd w:val="clear" w:color="auto" w:fill="auto"/>
          </w:tcPr>
          <w:p w14:paraId="1CFC3C6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المحاضرات </w:t>
            </w:r>
          </w:p>
          <w:p w14:paraId="13A6010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ب. المناقشة </w:t>
            </w:r>
          </w:p>
          <w:p w14:paraId="6282399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تدريب</w:t>
            </w:r>
          </w:p>
        </w:tc>
      </w:tr>
      <w:tr w:rsidR="009C5689" w:rsidRPr="00CE1CD3" w14:paraId="3F96E895" w14:textId="77777777" w:rsidTr="00786FBB">
        <w:trPr>
          <w:trHeight w:val="1122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BF09F2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br w:type="page"/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أساليب التعليم والتعلم للطلاب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ذوى القدرات المحدودة :</w:t>
            </w: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791611F3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أ. التعليم التعاوني </w:t>
            </w:r>
          </w:p>
          <w:p w14:paraId="5EBB8A5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ب. تدريب</w:t>
            </w:r>
          </w:p>
          <w:p w14:paraId="5BB811F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ج. إعداد مشروعات</w:t>
            </w:r>
          </w:p>
        </w:tc>
      </w:tr>
      <w:tr w:rsidR="009C5689" w:rsidRPr="00CE1CD3" w14:paraId="1E5A3D8B" w14:textId="77777777" w:rsidTr="00786FBB">
        <w:trPr>
          <w:trHeight w:val="742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1B65758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7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 xml:space="preserve">. 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تقويم الطلاب :                                                                  </w:t>
            </w:r>
          </w:p>
        </w:tc>
      </w:tr>
      <w:tr w:rsidR="009C5689" w:rsidRPr="00CE1CD3" w14:paraId="3116BA3C" w14:textId="77777777" w:rsidTr="00786FBB">
        <w:trPr>
          <w:trHeight w:val="746"/>
          <w:jc w:val="center"/>
        </w:trPr>
        <w:tc>
          <w:tcPr>
            <w:tcW w:w="2597" w:type="dxa"/>
            <w:shd w:val="clear" w:color="auto" w:fill="F3F3F3"/>
          </w:tcPr>
          <w:p w14:paraId="06F7C941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الأساليب المستخدمة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7970" w:type="dxa"/>
            <w:shd w:val="clear" w:color="auto" w:fill="auto"/>
          </w:tcPr>
          <w:p w14:paraId="6AF0683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أعمال السنة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: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20 درجة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  <w:p w14:paraId="23DB59F4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أ.2.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ي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80 درجة</w:t>
            </w:r>
          </w:p>
        </w:tc>
      </w:tr>
      <w:tr w:rsidR="009C5689" w:rsidRPr="00CE1CD3" w14:paraId="3FD63B49" w14:textId="77777777" w:rsidTr="00786FBB">
        <w:trPr>
          <w:trHeight w:val="792"/>
          <w:jc w:val="center"/>
        </w:trPr>
        <w:tc>
          <w:tcPr>
            <w:tcW w:w="2597" w:type="dxa"/>
            <w:shd w:val="clear" w:color="auto" w:fill="F3F3F3"/>
          </w:tcPr>
          <w:p w14:paraId="4FF36C68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التوقيت </w:t>
            </w:r>
          </w:p>
        </w:tc>
        <w:tc>
          <w:tcPr>
            <w:tcW w:w="7970" w:type="dxa"/>
            <w:shd w:val="clear" w:color="auto" w:fill="auto"/>
          </w:tcPr>
          <w:p w14:paraId="4892BF1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ب.1.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امتحان منتصف الفصل الدراسي (بعد الأسبوع الثامن)</w:t>
            </w:r>
          </w:p>
          <w:p w14:paraId="40BA22CF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ب.2.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امتحان تحرير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نهاية الفصل الدراسى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9C5689" w:rsidRPr="00CE1CD3" w14:paraId="1CF334EC" w14:textId="77777777" w:rsidTr="00786FBB">
        <w:trPr>
          <w:trHeight w:val="1225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18AD426D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توزيع الدرجات</w:t>
            </w:r>
          </w:p>
          <w:p w14:paraId="49DA2072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  <w:p w14:paraId="501B8EE1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7970" w:type="dxa"/>
            <w:tcBorders>
              <w:bottom w:val="single" w:sz="4" w:space="0" w:color="auto"/>
            </w:tcBorders>
            <w:shd w:val="clear" w:color="auto" w:fill="auto"/>
          </w:tcPr>
          <w:p w14:paraId="4C4522E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ج.1.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نصفى اثناء الدراسة .                10%</w:t>
            </w:r>
          </w:p>
          <w:p w14:paraId="1359F27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ج.2.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أنشطة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>مشاركات داخل قاعة الدرس.      10%</w:t>
            </w:r>
          </w:p>
          <w:p w14:paraId="7CB73EDA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ج.3.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  <w:t xml:space="preserve"> امتحان نهاية الفصل الدراسى .              80%</w:t>
            </w:r>
          </w:p>
        </w:tc>
      </w:tr>
      <w:tr w:rsidR="009C5689" w:rsidRPr="00CE1CD3" w14:paraId="344BD490" w14:textId="77777777" w:rsidTr="00786FBB">
        <w:trPr>
          <w:trHeight w:val="770"/>
          <w:jc w:val="center"/>
        </w:trPr>
        <w:tc>
          <w:tcPr>
            <w:tcW w:w="10567" w:type="dxa"/>
            <w:gridSpan w:val="2"/>
            <w:shd w:val="clear" w:color="auto" w:fill="F3F3F3"/>
            <w:vAlign w:val="center"/>
          </w:tcPr>
          <w:p w14:paraId="394201CC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AE"/>
              </w:rPr>
            </w:pP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>8</w:t>
            </w:r>
            <w:r w:rsidRPr="00CE1CD3">
              <w:rPr>
                <w:rFonts w:ascii="Traditional Arabic" w:hAnsi="Traditional Arabic" w:cs="PT Bold Heading" w:hint="cs"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sz w:val="28"/>
                <w:szCs w:val="28"/>
                <w:rtl/>
                <w:lang w:bidi="ar-EG"/>
              </w:rPr>
              <w:t xml:space="preserve"> قائمة الكتب الدراسية والمراجع :</w:t>
            </w:r>
          </w:p>
        </w:tc>
      </w:tr>
      <w:tr w:rsidR="009C5689" w:rsidRPr="00CE1CD3" w14:paraId="0D2BF479" w14:textId="77777777" w:rsidTr="00786FBB">
        <w:trPr>
          <w:trHeight w:val="926"/>
          <w:jc w:val="center"/>
        </w:trPr>
        <w:tc>
          <w:tcPr>
            <w:tcW w:w="2597" w:type="dxa"/>
            <w:tcBorders>
              <w:bottom w:val="single" w:sz="4" w:space="0" w:color="auto"/>
            </w:tcBorders>
            <w:shd w:val="clear" w:color="auto" w:fill="F3F3F3"/>
          </w:tcPr>
          <w:p w14:paraId="5C266FE7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أ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مذكرات</w:t>
            </w:r>
          </w:p>
        </w:tc>
        <w:tc>
          <w:tcPr>
            <w:tcW w:w="7970" w:type="dxa"/>
            <w:shd w:val="clear" w:color="auto" w:fill="auto"/>
          </w:tcPr>
          <w:p w14:paraId="499FD7B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أ.1. المذكرة المقررة  الدراسي:</w:t>
            </w:r>
          </w:p>
          <w:p w14:paraId="14238FC7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محاضرات في مناهج البحث الأدبي: د. أحمد يوسف</w:t>
            </w:r>
          </w:p>
          <w:p w14:paraId="334F884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مناهج البحث اللغوي: د. حازم علي كمال الدين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C5689" w:rsidRPr="00CE1CD3" w14:paraId="4CFB4FE9" w14:textId="77777777" w:rsidTr="00786FBB">
        <w:trPr>
          <w:trHeight w:val="503"/>
          <w:jc w:val="center"/>
        </w:trPr>
        <w:tc>
          <w:tcPr>
            <w:tcW w:w="2597" w:type="dxa"/>
            <w:shd w:val="clear" w:color="auto" w:fill="F3F3F3"/>
          </w:tcPr>
          <w:p w14:paraId="6A4E6FEA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ب</w:t>
            </w:r>
            <w:r w:rsidRPr="00CE1CD3">
              <w:rPr>
                <w:rFonts w:ascii="Traditional Arabic" w:hAnsi="Traditional Arabic" w:cs="PT Bold Heading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ملزمة</w:t>
            </w:r>
          </w:p>
        </w:tc>
        <w:tc>
          <w:tcPr>
            <w:tcW w:w="7970" w:type="dxa"/>
            <w:shd w:val="clear" w:color="auto" w:fill="auto"/>
          </w:tcPr>
          <w:p w14:paraId="5E28596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ب.1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تمام حسان: مناهج البحث في الأدب واللغة،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القاهرة، مكتبة الأنجلو المصرية، 1990م.</w:t>
            </w:r>
          </w:p>
        </w:tc>
      </w:tr>
      <w:tr w:rsidR="009C5689" w:rsidRPr="00CE1CD3" w14:paraId="0B92A6BF" w14:textId="77777777" w:rsidTr="00786FBB">
        <w:trPr>
          <w:trHeight w:val="874"/>
          <w:jc w:val="center"/>
        </w:trPr>
        <w:tc>
          <w:tcPr>
            <w:tcW w:w="2597" w:type="dxa"/>
            <w:shd w:val="clear" w:color="auto" w:fill="F3F3F3"/>
          </w:tcPr>
          <w:p w14:paraId="60358904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ج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كتب مقترحة</w:t>
            </w:r>
          </w:p>
        </w:tc>
        <w:tc>
          <w:tcPr>
            <w:tcW w:w="7970" w:type="dxa"/>
            <w:shd w:val="clear" w:color="auto" w:fill="auto"/>
          </w:tcPr>
          <w:p w14:paraId="00D6437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ج.1. محمد عبد المنعم خفاجي: 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البحوث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الأدبية مناهجها ومصادرها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،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دار الكتاب اللبناني بيروت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، 1987م.</w:t>
            </w:r>
          </w:p>
          <w:p w14:paraId="36E6B3A6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ج.2. زهران محم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 جبر: في أص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ــ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ول البحث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مناهجه (آليات و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تأصيل )،</w:t>
            </w:r>
          </w:p>
          <w:p w14:paraId="4B86C078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القاهرة،  2005.</w:t>
            </w:r>
          </w:p>
        </w:tc>
      </w:tr>
      <w:tr w:rsidR="009C5689" w:rsidRPr="00CE1CD3" w14:paraId="0CF7F383" w14:textId="77777777" w:rsidTr="00786FBB">
        <w:trPr>
          <w:trHeight w:val="920"/>
          <w:jc w:val="center"/>
        </w:trPr>
        <w:tc>
          <w:tcPr>
            <w:tcW w:w="2597" w:type="dxa"/>
            <w:shd w:val="clear" w:color="auto" w:fill="F3F3F3"/>
          </w:tcPr>
          <w:p w14:paraId="14139720" w14:textId="77777777" w:rsidR="009C5689" w:rsidRPr="00CE1CD3" w:rsidRDefault="009C5689" w:rsidP="009C5689">
            <w:pPr>
              <w:bidi/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</w:pP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>د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lang w:bidi="ar-EG"/>
              </w:rPr>
              <w:t>.</w:t>
            </w:r>
            <w:r w:rsidRPr="00CE1CD3">
              <w:rPr>
                <w:rFonts w:ascii="Traditional Arabic" w:hAnsi="Traditional Arabic" w:cs="PT Bold Heading"/>
                <w:b/>
                <w:bCs/>
                <w:sz w:val="28"/>
                <w:szCs w:val="28"/>
                <w:rtl/>
                <w:lang w:bidi="ar-EG"/>
              </w:rPr>
              <w:t xml:space="preserve"> دوريات علمية أو نشرات .... إلخ</w:t>
            </w:r>
          </w:p>
        </w:tc>
        <w:tc>
          <w:tcPr>
            <w:tcW w:w="7970" w:type="dxa"/>
            <w:shd w:val="clear" w:color="auto" w:fill="auto"/>
          </w:tcPr>
          <w:p w14:paraId="4E9960C5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د.1 مجلة فصول- مصر</w:t>
            </w:r>
          </w:p>
          <w:p w14:paraId="6D223D9B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د.2 مجلة عالم الفكر – الكويت</w:t>
            </w:r>
          </w:p>
          <w:p w14:paraId="55A24D8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د. مجلة مجمع اللغة العربية- القاهرة</w:t>
            </w:r>
          </w:p>
          <w:p w14:paraId="4E86304E" w14:textId="77777777" w:rsidR="009C5689" w:rsidRPr="00CE1CD3" w:rsidRDefault="009C5689" w:rsidP="009C568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د. مجلة دار العلوم </w:t>
            </w:r>
            <w:r w:rsidRPr="00CE1CD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 w:rsidRPr="00CE1CD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جامعة القاهرة</w:t>
            </w:r>
          </w:p>
        </w:tc>
      </w:tr>
    </w:tbl>
    <w:p w14:paraId="1F458D88" w14:textId="77777777" w:rsidR="009C5689" w:rsidRPr="00393F25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393F25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أستاذ المادة:</w:t>
      </w:r>
    </w:p>
    <w:p w14:paraId="4A5362F0" w14:textId="77777777" w:rsidR="009C5689" w:rsidRPr="00B2339A" w:rsidRDefault="009C5689" w:rsidP="009C5689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2339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سليمان محمد </w:t>
      </w:r>
      <w:r w:rsidRPr="00B2339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ab/>
      </w:r>
      <w:r w:rsidRPr="00B2339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ab/>
      </w:r>
      <w:r w:rsidRPr="00B2339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ab/>
        <w:t xml:space="preserve"> </w:t>
      </w:r>
    </w:p>
    <w:p w14:paraId="7C07646E" w14:textId="77777777" w:rsidR="009C5689" w:rsidRPr="00CE1CD3" w:rsidRDefault="009C5689" w:rsidP="000303AF">
      <w:pPr>
        <w:bidi/>
        <w:rPr>
          <w:rFonts w:cs="Simplified Arabic"/>
          <w:b/>
          <w:bCs/>
          <w:sz w:val="28"/>
          <w:szCs w:val="28"/>
        </w:rPr>
      </w:pPr>
      <w:r w:rsidRPr="00B2339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أ.د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فتوح أحمد خليل</w:t>
      </w:r>
      <w:r w:rsidRPr="00393F25">
        <w:rPr>
          <w:rFonts w:cs="Simplified Arabic" w:hint="cs"/>
          <w:b/>
          <w:bCs/>
          <w:sz w:val="28"/>
          <w:szCs w:val="28"/>
          <w:rtl/>
        </w:rPr>
        <w:t xml:space="preserve">                    </w:t>
      </w:r>
    </w:p>
    <w:p w14:paraId="42A4C898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</w:t>
      </w:r>
      <w:r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>منسق برنامج اللغة العربية وآدابها</w:t>
      </w:r>
    </w:p>
    <w:p w14:paraId="46B05A24" w14:textId="77777777" w:rsidR="009C5689" w:rsidRPr="00CE1CD3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lang w:bidi="ar-EG"/>
        </w:rPr>
      </w:pP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                                                              </w:t>
      </w:r>
      <w:r w:rsidRPr="00CE1CD3">
        <w:rPr>
          <w:rFonts w:ascii="Traditional Arabic" w:hAnsi="Traditional Arabic" w:cs="PT Bold Heading" w:hint="cs"/>
          <w:b/>
          <w:bCs/>
          <w:sz w:val="28"/>
          <w:szCs w:val="28"/>
          <w:rtl/>
          <w:lang w:bidi="ar-EG"/>
        </w:rPr>
        <w:t xml:space="preserve">   </w:t>
      </w:r>
      <w:r w:rsidRPr="00CE1CD3"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  <w:t xml:space="preserve">   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أ.د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2645C">
        <w:rPr>
          <w:rFonts w:ascii="Traditional Arabic" w:hAnsi="Traditional Arabic" w:cs="Traditional Arabic"/>
          <w:b/>
          <w:bCs/>
          <w:sz w:val="28"/>
          <w:szCs w:val="28"/>
          <w:rtl/>
        </w:rPr>
        <w:t>محمد عبدالعال محمد</w:t>
      </w:r>
    </w:p>
    <w:p w14:paraId="767EF8A2" w14:textId="77777777" w:rsidR="009C5689" w:rsidRPr="00CE1CD3" w:rsidRDefault="009C5689" w:rsidP="009C5689">
      <w:pPr>
        <w:bidi/>
        <w:rPr>
          <w:b/>
          <w:bCs/>
          <w:sz w:val="28"/>
          <w:szCs w:val="28"/>
        </w:rPr>
      </w:pPr>
    </w:p>
    <w:p w14:paraId="00154BBA" w14:textId="77777777" w:rsidR="009C5689" w:rsidRDefault="009C5689" w:rsidP="009C5689">
      <w:pPr>
        <w:bidi/>
        <w:rPr>
          <w:rFonts w:ascii="Traditional Arabic" w:hAnsi="Traditional Arabic" w:cs="PT Bold Heading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التاريخ:  15/11/2021</w:t>
      </w:r>
      <w:r w:rsidRPr="00CE1CD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</w:p>
    <w:p w14:paraId="4C06CF33" w14:textId="77777777" w:rsidR="009C5689" w:rsidRPr="00CE1CD3" w:rsidRDefault="009C5689" w:rsidP="009C5689">
      <w:pPr>
        <w:bidi/>
        <w:rPr>
          <w:b/>
          <w:bCs/>
          <w:sz w:val="28"/>
          <w:szCs w:val="28"/>
          <w:rtl/>
        </w:rPr>
      </w:pPr>
    </w:p>
    <w:p w14:paraId="3C47ACF3" w14:textId="77777777" w:rsidR="009C5689" w:rsidRDefault="009C5689" w:rsidP="009C5689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</w:p>
    <w:p w14:paraId="24C2AA17" w14:textId="77777777" w:rsidR="009C5689" w:rsidRPr="000D25FD" w:rsidRDefault="009C5689" w:rsidP="009C5689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lang w:bidi="ar-EG"/>
        </w:rPr>
      </w:pPr>
    </w:p>
    <w:p w14:paraId="5B03F697" w14:textId="77777777" w:rsidR="00521085" w:rsidRPr="000D25FD" w:rsidRDefault="00521085" w:rsidP="009C5689">
      <w:pPr>
        <w:pStyle w:val="ListParagraph"/>
        <w:bidi/>
        <w:spacing w:line="240" w:lineRule="auto"/>
        <w:ind w:left="0"/>
        <w:rPr>
          <w:rFonts w:cs="AGA Cordoba Regular"/>
          <w:b/>
          <w:bCs/>
          <w:sz w:val="48"/>
          <w:szCs w:val="48"/>
          <w:rtl/>
          <w:lang w:bidi="ar-EG"/>
        </w:rPr>
      </w:pPr>
      <w:r w:rsidRPr="000D25FD">
        <w:rPr>
          <w:rFonts w:cs="Traditional Arabic" w:hint="cs"/>
          <w:b/>
          <w:bCs/>
          <w:sz w:val="32"/>
          <w:szCs w:val="32"/>
          <w:rtl/>
        </w:rPr>
        <w:t xml:space="preserve">      </w:t>
      </w:r>
      <w:r w:rsidR="00DD3CBE">
        <w:rPr>
          <w:rFonts w:cs="Traditional Arabic" w:hint="cs"/>
          <w:b/>
          <w:bCs/>
          <w:sz w:val="32"/>
          <w:szCs w:val="32"/>
          <w:rtl/>
        </w:rPr>
        <w:t xml:space="preserve">                   </w:t>
      </w:r>
      <w:r w:rsidRPr="000D25FD">
        <w:rPr>
          <w:rFonts w:cs="AGA Cordoba Regular" w:hint="cs"/>
          <w:b/>
          <w:bCs/>
          <w:sz w:val="48"/>
          <w:szCs w:val="48"/>
          <w:rtl/>
          <w:lang w:bidi="ar-EG"/>
        </w:rPr>
        <w:t>والحمد لله  رب العالمين</w:t>
      </w:r>
    </w:p>
    <w:p w14:paraId="4217EE93" w14:textId="77777777" w:rsidR="007E428A" w:rsidRPr="000D25FD" w:rsidRDefault="007E428A" w:rsidP="009C5689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  <w:lang w:bidi="ar-EG"/>
        </w:rPr>
        <w:sectPr w:rsidR="007E428A" w:rsidRPr="000D25FD" w:rsidSect="00411AC3">
          <w:headerReference w:type="default" r:id="rId26"/>
          <w:footerReference w:type="default" r:id="rId27"/>
          <w:pgSz w:w="11910" w:h="16840"/>
          <w:pgMar w:top="1440" w:right="1800" w:bottom="1440" w:left="1800" w:header="1361" w:footer="0" w:gutter="0"/>
          <w:pgBorders w:offsetFrom="page">
            <w:top w:val="basicWideMidline" w:sz="1" w:space="24" w:color="auto"/>
            <w:left w:val="basicWideMidline" w:sz="1" w:space="24" w:color="auto"/>
            <w:bottom w:val="basicWideMidline" w:sz="1" w:space="24" w:color="auto"/>
            <w:right w:val="basicWideMidline" w:sz="1" w:space="24" w:color="auto"/>
          </w:pgBorders>
          <w:cols w:space="720"/>
          <w:docGrid w:linePitch="299"/>
        </w:sectPr>
      </w:pPr>
    </w:p>
    <w:p w14:paraId="2B285093" w14:textId="77777777" w:rsidR="007D789F" w:rsidRPr="000D25FD" w:rsidRDefault="007D789F" w:rsidP="009C5689">
      <w:pPr>
        <w:pStyle w:val="ListParagraph"/>
        <w:bidi/>
        <w:spacing w:line="240" w:lineRule="auto"/>
        <w:ind w:left="420"/>
        <w:rPr>
          <w:rFonts w:cs="Traditional Arabic"/>
          <w:b/>
          <w:bCs/>
          <w:sz w:val="32"/>
          <w:szCs w:val="32"/>
          <w:lang w:bidi="ar-EG"/>
        </w:rPr>
      </w:pPr>
    </w:p>
    <w:p w14:paraId="44A7E2B5" w14:textId="77777777" w:rsidR="00DD3CBE" w:rsidRDefault="00DD3CBE" w:rsidP="009C5689">
      <w:pPr>
        <w:pStyle w:val="ListParagraph"/>
        <w:bidi/>
        <w:spacing w:line="240" w:lineRule="auto"/>
        <w:ind w:left="0"/>
        <w:rPr>
          <w:rFonts w:cs="Traditional Arabic"/>
          <w:b/>
          <w:bCs/>
          <w:sz w:val="32"/>
          <w:szCs w:val="32"/>
          <w:rtl/>
          <w:lang w:bidi="ar-EG"/>
        </w:rPr>
      </w:pPr>
    </w:p>
    <w:p w14:paraId="77B10248" w14:textId="77777777" w:rsidR="00DD3CBE" w:rsidRDefault="00DD3CBE" w:rsidP="009C5689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</w:p>
    <w:p w14:paraId="5CB17DC3" w14:textId="77777777" w:rsidR="00DD3CBE" w:rsidRDefault="00DD3CBE" w:rsidP="009C5689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94976" behindDoc="1" locked="0" layoutInCell="1" allowOverlap="1" wp14:anchorId="2302879B" wp14:editId="33191CE7">
            <wp:simplePos x="0" y="0"/>
            <wp:positionH relativeFrom="column">
              <wp:posOffset>-2099553</wp:posOffset>
            </wp:positionH>
            <wp:positionV relativeFrom="paragraph">
              <wp:posOffset>112022</wp:posOffset>
            </wp:positionV>
            <wp:extent cx="10068449" cy="6942620"/>
            <wp:effectExtent l="635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7290" cy="69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29A8D" w14:textId="77777777" w:rsidR="00DD3CBE" w:rsidRPr="000D25FD" w:rsidRDefault="00DD3CBE" w:rsidP="009C5689">
      <w:pPr>
        <w:pStyle w:val="ListParagraph"/>
        <w:bidi/>
        <w:spacing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>
        <w:rPr>
          <w:rFonts w:cs="Traditional Arabic" w:hint="cs"/>
          <w:b/>
          <w:bCs/>
          <w:sz w:val="32"/>
          <w:szCs w:val="32"/>
          <w:rtl/>
          <w:lang w:bidi="ar-EG"/>
        </w:rPr>
        <w:t xml:space="preserve">                  </w:t>
      </w:r>
    </w:p>
    <w:sectPr w:rsidR="00DD3CBE" w:rsidRPr="000D25FD" w:rsidSect="00411AC3">
      <w:headerReference w:type="default" r:id="rId28"/>
      <w:footerReference w:type="default" r:id="rId29"/>
      <w:headerReference w:type="first" r:id="rId30"/>
      <w:footerReference w:type="first" r:id="rId31"/>
      <w:pgSz w:w="11907" w:h="16839" w:code="9"/>
      <w:pgMar w:top="1418" w:right="1134" w:bottom="1418" w:left="1304" w:header="720" w:footer="845" w:gutter="567"/>
      <w:pgBorders w:offsetFrom="page">
        <w:top w:val="basicWideMidline" w:sz="1" w:space="24" w:color="auto"/>
        <w:left w:val="basicWideMidline" w:sz="1" w:space="24" w:color="auto"/>
        <w:bottom w:val="basicWideMidline" w:sz="1" w:space="24" w:color="auto"/>
        <w:right w:val="basicWideMidline" w:sz="1" w:space="24" w:color="auto"/>
      </w:pgBorders>
      <w:pgNumType w:start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55F4D" w14:textId="77777777" w:rsidR="005E33B3" w:rsidRDefault="005E33B3" w:rsidP="00690CAB">
      <w:pPr>
        <w:spacing w:after="0" w:line="240" w:lineRule="auto"/>
      </w:pPr>
      <w:r>
        <w:separator/>
      </w:r>
    </w:p>
  </w:endnote>
  <w:endnote w:type="continuationSeparator" w:id="0">
    <w:p w14:paraId="028C9DEB" w14:textId="77777777" w:rsidR="005E33B3" w:rsidRDefault="005E33B3" w:rsidP="00690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Kufi">
    <w:altName w:val="Arial"/>
    <w:charset w:val="B2"/>
    <w:family w:val="auto"/>
    <w:pitch w:val="variable"/>
    <w:sig w:usb0="00002001" w:usb1="00000000" w:usb2="00000000" w:usb3="00000000" w:csb0="0000004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New Century Schoolbook">
    <w:altName w:val="Century"/>
    <w:charset w:val="00"/>
    <w:family w:val="roman"/>
    <w:pitch w:val="variable"/>
    <w:sig w:usb0="00000007" w:usb1="00000000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GA Cordoba Regular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F6FCD" w14:textId="77777777" w:rsidR="00B07827" w:rsidRPr="00411AC3" w:rsidRDefault="00B07827" w:rsidP="00733686">
    <w:pPr>
      <w:bidi/>
      <w:spacing w:line="240" w:lineRule="auto"/>
      <w:jc w:val="right"/>
      <w:rPr>
        <w:rFonts w:ascii="Arial" w:hAnsi="Arial" w:cs="Traditional Arabic"/>
        <w:color w:val="215868" w:themeColor="accent5" w:themeShade="80"/>
        <w:sz w:val="28"/>
        <w:szCs w:val="28"/>
      </w:rPr>
    </w:pPr>
    <w:r w:rsidRPr="00411AC3">
      <w:rPr>
        <w:rFonts w:ascii="Arial" w:hAnsi="Arial" w:cs="Traditional Arabic" w:hint="cs"/>
        <w:noProof/>
        <w:color w:val="215868" w:themeColor="accent5" w:themeShade="80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3F768E" wp14:editId="7BB41ED1">
              <wp:simplePos x="0" y="0"/>
              <wp:positionH relativeFrom="column">
                <wp:posOffset>419101</wp:posOffset>
              </wp:positionH>
              <wp:positionV relativeFrom="paragraph">
                <wp:posOffset>-16510</wp:posOffset>
              </wp:positionV>
              <wp:extent cx="5657850" cy="514350"/>
              <wp:effectExtent l="0" t="0" r="19050" b="19050"/>
              <wp:wrapNone/>
              <wp:docPr id="178" name="Rectangle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7850" cy="5143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BD1C08" w14:textId="77777777" w:rsidR="00B07827" w:rsidRPr="00411AC3" w:rsidRDefault="00B07827" w:rsidP="00411AC3">
                          <w:pPr>
                            <w:bidi/>
                            <w:spacing w:line="240" w:lineRule="auto"/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</w:pPr>
                          <w:r w:rsidRPr="00411AC3">
                            <w:rPr>
                              <w:rFonts w:ascii="Arial" w:hAnsi="Arial" w:cs="SKR HEAD1"/>
                              <w:color w:val="0D0D0D" w:themeColor="text1" w:themeTint="F2"/>
                              <w:rtl/>
                            </w:rPr>
                            <w:t xml:space="preserve">مقر إدارة </w:t>
                          </w:r>
                          <w:r w:rsidRPr="00411AC3">
                            <w:rPr>
                              <w:rFonts w:ascii="Arial" w:hAnsi="Arial" w:cs="SKR HEAD1" w:hint="cs"/>
                              <w:color w:val="0D0D0D" w:themeColor="text1" w:themeTint="F2"/>
                              <w:rtl/>
                            </w:rPr>
                            <w:t>البرنامج</w:t>
                          </w:r>
                          <w:r w:rsidRPr="00411AC3">
                            <w:rPr>
                              <w:rFonts w:ascii="Arial" w:hAnsi="Arial" w:cs="Traditional Arabic" w:hint="cs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>جمهورية مصر العربية</w:t>
                          </w:r>
                          <w:r w:rsidRPr="00411AC3"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 xml:space="preserve">– محافظة سوهاج – مدينة سوهاج الجديدة </w:t>
                          </w:r>
                          <w:r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>(الكوامل)– </w:t>
                          </w:r>
                          <w:r w:rsidRPr="00411AC3"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>كلية الاداب</w:t>
                          </w:r>
                          <w:r>
                            <w:rPr>
                              <w:rFonts w:ascii="Arial" w:hAnsi="Arial" w:cs="Traditional Arabic" w:hint="cs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>.</w:t>
                          </w:r>
                          <w:r w:rsidRPr="00411AC3">
                            <w:rPr>
                              <w:rFonts w:ascii="Arial" w:hAnsi="Arial" w:cs="Traditional Arabic" w:hint="cs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>التليفون</w:t>
                          </w:r>
                          <w:r w:rsidRPr="00411AC3">
                            <w:rPr>
                              <w:rFonts w:ascii="Arial" w:hAnsi="Arial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>:</w:t>
                          </w:r>
                          <w:r w:rsidRPr="00411AC3">
                            <w:rPr>
                              <w:rFonts w:ascii="Arial" w:hAnsi="Arial" w:cs="Traditional Arabic" w:hint="cs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 xml:space="preserve"> 4601179/093 داخلي/2273 فاكس :  4601179  /093  </w:t>
                          </w:r>
                          <w:r w:rsidRPr="00411AC3">
                            <w:rPr>
                              <w:rFonts w:ascii="Sakkal Majalla" w:hAnsi="Sakkal Majalla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 xml:space="preserve">الموقع الالكترونى : </w:t>
                          </w:r>
                          <w:r w:rsidRPr="00411AC3">
                            <w:rPr>
                              <w:rFonts w:ascii="Sakkal Majalla" w:hAnsi="Sakkal Majalla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</w:rPr>
                            <w:t xml:space="preserve">          https://art.sohag-univ.edu.e</w:t>
                          </w:r>
                          <w:r w:rsidRPr="00411AC3">
                            <w:rPr>
                              <w:rFonts w:ascii="Sakkal Majalla" w:hAnsi="Sakkal Majalla" w:cs="Traditional Arabic"/>
                              <w:b/>
                              <w:bCs/>
                              <w:color w:val="0D0D0D" w:themeColor="text1" w:themeTint="F2"/>
                              <w:sz w:val="20"/>
                              <w:szCs w:val="20"/>
                              <w:rtl/>
                            </w:rPr>
                            <w:t xml:space="preserve">العنوان الالكترونى : </w:t>
                          </w:r>
                          <w:hyperlink r:id="rId1" w:history="1">
                            <w:r w:rsidRPr="00411AC3">
                              <w:rPr>
                                <w:rStyle w:val="Hyperlink"/>
                                <w:rFonts w:ascii="Sakkal Majalla" w:hAnsi="Sakkal Majalla" w:cs="Traditional Arabic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Arabicpro2022@yahoo.com</w:t>
                            </w:r>
                          </w:hyperlink>
                        </w:p>
                        <w:p w14:paraId="55E91E5F" w14:textId="77777777" w:rsidR="00B07827" w:rsidRPr="002476F0" w:rsidRDefault="00B07827" w:rsidP="00995B41">
                          <w:pPr>
                            <w:bidi/>
                            <w:spacing w:line="240" w:lineRule="auto"/>
                            <w:rPr>
                              <w:rFonts w:ascii="Arial" w:hAnsi="Arial" w:cs="Traditional Arabic"/>
                              <w:color w:val="0D0D0D" w:themeColor="text1" w:themeTint="F2"/>
                              <w:sz w:val="16"/>
                              <w:szCs w:val="16"/>
                              <w:rtl/>
                            </w:rPr>
                          </w:pPr>
                        </w:p>
                        <w:p w14:paraId="6B3EF694" w14:textId="77777777" w:rsidR="00B07827" w:rsidRPr="002476F0" w:rsidRDefault="00B07827" w:rsidP="00995B41">
                          <w:pPr>
                            <w:jc w:val="center"/>
                            <w:rPr>
                              <w:color w:val="0D0D0D" w:themeColor="text1" w:themeTint="F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F768E" id="Rectangle 178" o:spid="_x0000_s1046" style="position:absolute;margin-left:33pt;margin-top:-1.3pt;width:445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" fillcolor="#b6dde8 [1304]" strokecolor="black [3213]" strokeweight=".5pt">
              <v:textbox>
                <w:txbxContent>
                  <w:p w14:paraId="34BD1C08" w14:textId="77777777" w:rsidR="00B07827" w:rsidRPr="00411AC3" w:rsidRDefault="00B07827" w:rsidP="00411AC3">
                    <w:pPr>
                      <w:bidi/>
                      <w:spacing w:line="240" w:lineRule="auto"/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</w:pPr>
                    <w:r w:rsidRPr="00411AC3">
                      <w:rPr>
                        <w:rFonts w:ascii="Arial" w:hAnsi="Arial" w:cs="SKR HEAD1"/>
                        <w:color w:val="0D0D0D" w:themeColor="text1" w:themeTint="F2"/>
                        <w:rtl/>
                      </w:rPr>
                      <w:t xml:space="preserve">مقر إدارة </w:t>
                    </w:r>
                    <w:r w:rsidRPr="00411AC3">
                      <w:rPr>
                        <w:rFonts w:ascii="Arial" w:hAnsi="Arial" w:cs="SKR HEAD1" w:hint="cs"/>
                        <w:color w:val="0D0D0D" w:themeColor="text1" w:themeTint="F2"/>
                        <w:rtl/>
                      </w:rPr>
                      <w:t>البرنامج</w:t>
                    </w:r>
                    <w:r w:rsidRPr="00411AC3">
                      <w:rPr>
                        <w:rFonts w:ascii="Arial" w:hAnsi="Arial" w:cs="Traditional Arabic" w:hint="cs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 xml:space="preserve">: </w:t>
                    </w:r>
                    <w:r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>جمهورية مصر العربية</w:t>
                    </w:r>
                    <w:r w:rsidRPr="00411AC3"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 xml:space="preserve">– محافظة سوهاج – مدينة سوهاج الجديدة </w:t>
                    </w:r>
                    <w:r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>(الكوامل)– </w:t>
                    </w:r>
                    <w:r w:rsidRPr="00411AC3"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>كلية الاداب</w:t>
                    </w:r>
                    <w:r>
                      <w:rPr>
                        <w:rFonts w:ascii="Arial" w:hAnsi="Arial" w:cs="Traditional Arabic" w:hint="cs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>.</w:t>
                    </w:r>
                    <w:r w:rsidRPr="00411AC3">
                      <w:rPr>
                        <w:rFonts w:ascii="Arial" w:hAnsi="Arial" w:cs="Traditional Arabic" w:hint="cs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>التليفون</w:t>
                    </w:r>
                    <w:r w:rsidRPr="00411AC3">
                      <w:rPr>
                        <w:rFonts w:ascii="Arial" w:hAnsi="Arial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>:</w:t>
                    </w:r>
                    <w:r w:rsidRPr="00411AC3">
                      <w:rPr>
                        <w:rFonts w:ascii="Arial" w:hAnsi="Arial" w:cs="Traditional Arabic" w:hint="cs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 xml:space="preserve"> 4601179/093 داخلي/2273 فاكس :  4601179  /093  </w:t>
                    </w:r>
                    <w:r w:rsidRPr="00411AC3">
                      <w:rPr>
                        <w:rFonts w:ascii="Sakkal Majalla" w:hAnsi="Sakkal Majalla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 xml:space="preserve">الموقع الالكترونى : </w:t>
                    </w:r>
                    <w:r w:rsidRPr="00411AC3">
                      <w:rPr>
                        <w:rFonts w:ascii="Sakkal Majalla" w:hAnsi="Sakkal Majalla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</w:rPr>
                      <w:t xml:space="preserve">          https://art.sohag-univ.edu.e</w:t>
                    </w:r>
                    <w:r w:rsidRPr="00411AC3">
                      <w:rPr>
                        <w:rFonts w:ascii="Sakkal Majalla" w:hAnsi="Sakkal Majalla" w:cs="Traditional Arabic"/>
                        <w:b/>
                        <w:bCs/>
                        <w:color w:val="0D0D0D" w:themeColor="text1" w:themeTint="F2"/>
                        <w:sz w:val="20"/>
                        <w:szCs w:val="20"/>
                        <w:rtl/>
                      </w:rPr>
                      <w:t xml:space="preserve">العنوان الالكترونى : </w:t>
                    </w:r>
                    <w:hyperlink r:id="rId2" w:history="1">
                      <w:r w:rsidRPr="00411AC3">
                        <w:rPr>
                          <w:rStyle w:val="Hyperlink"/>
                          <w:rFonts w:ascii="Sakkal Majalla" w:hAnsi="Sakkal Majalla" w:cs="Traditional Arabic"/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  <w:t>Arabicpro2022@yahoo.com</w:t>
                      </w:r>
                    </w:hyperlink>
                  </w:p>
                  <w:p w14:paraId="55E91E5F" w14:textId="77777777" w:rsidR="00B07827" w:rsidRPr="002476F0" w:rsidRDefault="00B07827" w:rsidP="00995B41">
                    <w:pPr>
                      <w:bidi/>
                      <w:spacing w:line="240" w:lineRule="auto"/>
                      <w:rPr>
                        <w:rFonts w:ascii="Arial" w:hAnsi="Arial" w:cs="Traditional Arabic"/>
                        <w:color w:val="0D0D0D" w:themeColor="text1" w:themeTint="F2"/>
                        <w:sz w:val="16"/>
                        <w:szCs w:val="16"/>
                        <w:rtl/>
                      </w:rPr>
                    </w:pPr>
                  </w:p>
                  <w:p w14:paraId="6B3EF694" w14:textId="77777777" w:rsidR="00B07827" w:rsidRPr="002476F0" w:rsidRDefault="00B07827" w:rsidP="00995B41">
                    <w:pPr>
                      <w:jc w:val="center"/>
                      <w:rPr>
                        <w:color w:val="0D0D0D" w:themeColor="text1" w:themeTint="F2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 w:rsidRPr="00411AC3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80F343B" wp14:editId="0A53A277">
              <wp:simplePos x="0" y="0"/>
              <wp:positionH relativeFrom="column">
                <wp:posOffset>-114300</wp:posOffset>
              </wp:positionH>
              <wp:positionV relativeFrom="paragraph">
                <wp:posOffset>-16510</wp:posOffset>
              </wp:positionV>
              <wp:extent cx="504825" cy="361950"/>
              <wp:effectExtent l="0" t="0" r="28575" b="19050"/>
              <wp:wrapNone/>
              <wp:docPr id="182" name="Oval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825" cy="36195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CF528CB" id="Oval 182" o:spid="_x0000_s1026" style="position:absolute;left:0;text-align:left;margin-left:-9pt;margin-top:-1.3pt;width:39.75pt;height:28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" fillcolor="#bfbfbf [2412]" strokecolor="#404040 [2429]"/>
          </w:pict>
        </mc:Fallback>
      </mc:AlternateContent>
    </w:r>
    <w:r w:rsidRPr="00411AC3">
      <w:rPr>
        <w:rFonts w:ascii="Arial" w:hAnsi="Arial" w:cs="Traditional Arabic" w:hint="cs"/>
        <w:color w:val="215868" w:themeColor="accent5" w:themeShade="80"/>
        <w:sz w:val="28"/>
        <w:szCs w:val="28"/>
        <w:rtl/>
      </w:rPr>
      <w:t xml:space="preserve">  </w:t>
    </w:r>
    <w:r w:rsidRPr="00411AC3">
      <w:rPr>
        <w:rFonts w:ascii="Arial" w:hAnsi="Arial" w:cs="Traditional Arabic"/>
        <w:color w:val="215868" w:themeColor="accent5" w:themeShade="80"/>
        <w:sz w:val="28"/>
        <w:szCs w:val="28"/>
        <w:rtl/>
      </w:rPr>
      <w:fldChar w:fldCharType="begin"/>
    </w:r>
    <w:r w:rsidRPr="00411AC3">
      <w:rPr>
        <w:rFonts w:ascii="Arial" w:hAnsi="Arial" w:cs="Traditional Arabic"/>
        <w:color w:val="215868" w:themeColor="accent5" w:themeShade="80"/>
        <w:sz w:val="28"/>
        <w:szCs w:val="28"/>
        <w:rtl/>
      </w:rPr>
      <w:instrText xml:space="preserve"> </w:instrText>
    </w:r>
    <w:r w:rsidRPr="00411AC3">
      <w:rPr>
        <w:rFonts w:ascii="Arial" w:hAnsi="Arial" w:cs="Traditional Arabic"/>
        <w:color w:val="215868" w:themeColor="accent5" w:themeShade="80"/>
        <w:sz w:val="28"/>
        <w:szCs w:val="28"/>
      </w:rPr>
      <w:instrText>PAGE  \* ArabicDash  \* MERGEFORMAT</w:instrText>
    </w:r>
    <w:r w:rsidRPr="00411AC3">
      <w:rPr>
        <w:rFonts w:ascii="Arial" w:hAnsi="Arial" w:cs="Traditional Arabic"/>
        <w:color w:val="215868" w:themeColor="accent5" w:themeShade="80"/>
        <w:sz w:val="28"/>
        <w:szCs w:val="28"/>
        <w:rtl/>
      </w:rPr>
      <w:instrText xml:space="preserve"> </w:instrText>
    </w:r>
    <w:r w:rsidRPr="00411AC3">
      <w:rPr>
        <w:rFonts w:ascii="Arial" w:hAnsi="Arial" w:cs="Traditional Arabic"/>
        <w:color w:val="215868" w:themeColor="accent5" w:themeShade="80"/>
        <w:sz w:val="28"/>
        <w:szCs w:val="28"/>
        <w:rtl/>
      </w:rPr>
      <w:fldChar w:fldCharType="separate"/>
    </w:r>
    <w:r w:rsidR="00A043DF">
      <w:rPr>
        <w:rFonts w:ascii="Arial" w:hAnsi="Arial" w:cs="Traditional Arabic"/>
        <w:noProof/>
        <w:color w:val="215868" w:themeColor="accent5" w:themeShade="80"/>
        <w:sz w:val="28"/>
        <w:szCs w:val="28"/>
        <w:rtl/>
      </w:rPr>
      <w:t>- 39 -</w:t>
    </w:r>
    <w:r w:rsidRPr="00411AC3">
      <w:rPr>
        <w:rFonts w:ascii="Arial" w:hAnsi="Arial" w:cs="Traditional Arabic"/>
        <w:color w:val="215868" w:themeColor="accent5" w:themeShade="80"/>
        <w:sz w:val="28"/>
        <w:szCs w:val="28"/>
        <w:rtl/>
      </w:rPr>
      <w:fldChar w:fldCharType="end"/>
    </w:r>
  </w:p>
  <w:p w14:paraId="3DC0F01A" w14:textId="77777777" w:rsidR="00B07827" w:rsidRDefault="00B07827">
    <w:pPr>
      <w:pStyle w:val="Footer"/>
    </w:pPr>
  </w:p>
  <w:p w14:paraId="2DC7ED30" w14:textId="77777777" w:rsidR="00B07827" w:rsidRDefault="00B07827">
    <w:pPr>
      <w:pStyle w:val="Footer"/>
    </w:pPr>
  </w:p>
  <w:p w14:paraId="69E318CF" w14:textId="77777777" w:rsidR="00B07827" w:rsidRDefault="00B078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CB20D" w14:textId="77777777" w:rsidR="00B07827" w:rsidRDefault="00B07827" w:rsidP="00567A56">
    <w:pPr>
      <w:bidi/>
      <w:ind w:right="-1260"/>
      <w:contextualSpacing/>
      <w:rPr>
        <w:b/>
        <w:bCs/>
        <w:noProof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0"/>
      <w:gridCol w:w="8012"/>
    </w:tblGrid>
    <w:tr w:rsidR="00B07827" w14:paraId="088580BC" w14:textId="7777777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6483DE7A" w14:textId="77777777" w:rsidR="00B07827" w:rsidRDefault="00B07827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EA0189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31FAC8E9" w14:textId="77777777" w:rsidR="00B07827" w:rsidRPr="004A6304" w:rsidRDefault="00B07827" w:rsidP="00567A56">
          <w:pPr>
            <w:pStyle w:val="Footer"/>
            <w:jc w:val="right"/>
          </w:pPr>
          <w:r w:rsidRPr="004A6304">
            <w:rPr>
              <w:b/>
              <w:bCs/>
              <w:rtl/>
              <w:lang w:bidi="ar-EG"/>
            </w:rPr>
            <w:t xml:space="preserve">وحدة ضمان الجودة -  </w:t>
          </w:r>
          <w:r w:rsidRPr="004A6304">
            <w:rPr>
              <w:b/>
              <w:bCs/>
              <w:rtl/>
            </w:rPr>
            <w:t xml:space="preserve">كلية </w:t>
          </w:r>
          <w:r w:rsidRPr="004A6304">
            <w:rPr>
              <w:rFonts w:hint="cs"/>
              <w:b/>
              <w:bCs/>
              <w:rtl/>
            </w:rPr>
            <w:t>العلوم</w:t>
          </w:r>
          <w:r w:rsidRPr="004A6304">
            <w:rPr>
              <w:b/>
              <w:bCs/>
              <w:rtl/>
            </w:rPr>
            <w:t xml:space="preserve"> – جامعة </w:t>
          </w:r>
          <w:r w:rsidRPr="004A6304">
            <w:rPr>
              <w:rFonts w:hint="cs"/>
              <w:b/>
              <w:bCs/>
              <w:rtl/>
            </w:rPr>
            <w:t>كفر الشيخ</w:t>
          </w:r>
          <w:r w:rsidRPr="004A6304">
            <w:rPr>
              <w:b/>
              <w:bCs/>
              <w:rtl/>
            </w:rPr>
            <w:t xml:space="preserve"> </w:t>
          </w:r>
          <w:r w:rsidRPr="004A6304">
            <w:rPr>
              <w:rtl/>
            </w:rPr>
            <w:t xml:space="preserve">– </w:t>
          </w:r>
          <w:r>
            <w:rPr>
              <w:rFonts w:hint="cs"/>
              <w:rtl/>
              <w:lang w:bidi="ar-EG"/>
            </w:rPr>
            <w:t>شارع الجيش</w:t>
          </w:r>
          <w:r w:rsidRPr="004A6304">
            <w:rPr>
              <w:rtl/>
            </w:rPr>
            <w:t xml:space="preserve"> – </w:t>
          </w:r>
          <w:r>
            <w:rPr>
              <w:rFonts w:hint="cs"/>
              <w:rtl/>
            </w:rPr>
            <w:t>كفر الشيخ</w:t>
          </w:r>
          <w:r w:rsidRPr="004A6304">
            <w:rPr>
              <w:rtl/>
            </w:rPr>
            <w:t xml:space="preserve"> – مصر</w:t>
          </w:r>
        </w:p>
        <w:p w14:paraId="7CFA5D45" w14:textId="77777777" w:rsidR="00B07827" w:rsidRDefault="00B07827" w:rsidP="00567A56">
          <w:pPr>
            <w:pStyle w:val="Footer"/>
            <w:bidi/>
            <w:jc w:val="right"/>
            <w:rPr>
              <w:b/>
              <w:bCs/>
            </w:rPr>
          </w:pPr>
          <w:r w:rsidRPr="004A6304">
            <w:rPr>
              <w:rtl/>
            </w:rPr>
            <w:t>.</w:t>
          </w:r>
          <w:r w:rsidRPr="004A6304">
            <w:t xml:space="preserve"> Faculty of Science</w:t>
          </w:r>
          <w:r>
            <w:rPr>
              <w:lang w:bidi="ar-EG"/>
            </w:rPr>
            <w:t>, El-Geish Str. Kafrelsheikh</w:t>
          </w:r>
          <w:r w:rsidRPr="004A6304">
            <w:rPr>
              <w:b/>
              <w:bCs/>
            </w:rPr>
            <w:t>, Egypt</w:t>
          </w:r>
        </w:p>
        <w:p w14:paraId="2BD91CF9" w14:textId="77777777" w:rsidR="00B07827" w:rsidRDefault="00B07827" w:rsidP="00567A56">
          <w:pPr>
            <w:pStyle w:val="Footer"/>
            <w:bidi/>
            <w:jc w:val="right"/>
            <w:rPr>
              <w:rtl/>
              <w:lang w:val="de-DE"/>
            </w:rPr>
          </w:pPr>
          <w:r>
            <w:rPr>
              <w:lang w:val="de-DE"/>
            </w:rPr>
            <w:t xml:space="preserve">      </w:t>
          </w:r>
          <w:r w:rsidRPr="004A6304">
            <w:rPr>
              <w:lang w:val="de-DE"/>
            </w:rPr>
            <w:t>E-Mail:</w:t>
          </w:r>
          <w:r w:rsidRPr="004A6304">
            <w:t xml:space="preserve"> </w:t>
          </w:r>
          <w:hyperlink r:id="rId1" w:history="1">
            <w:r w:rsidRPr="0030182A">
              <w:rPr>
                <w:rStyle w:val="Hyperlink"/>
                <w:rFonts w:cs="Arial"/>
                <w:b/>
                <w:bCs/>
                <w:lang w:val="de-DE"/>
              </w:rPr>
              <w:t>qsci@kfs.edu.eg</w:t>
            </w:r>
          </w:hyperlink>
          <w:r>
            <w:rPr>
              <w:b/>
              <w:bCs/>
            </w:rPr>
            <w:t xml:space="preserve">     </w:t>
          </w:r>
          <w:r w:rsidRPr="004A6304">
            <w:rPr>
              <w:b/>
              <w:bCs/>
              <w:rtl/>
            </w:rPr>
            <w:t xml:space="preserve">ت: فاكس: </w:t>
          </w:r>
          <w:r>
            <w:rPr>
              <w:rFonts w:hint="cs"/>
              <w:b/>
              <w:bCs/>
              <w:rtl/>
            </w:rPr>
            <w:t>0020473215177</w:t>
          </w:r>
          <w:r w:rsidRPr="004A6304">
            <w:rPr>
              <w:b/>
              <w:bCs/>
              <w:rtl/>
            </w:rPr>
            <w:t xml:space="preserve"> </w:t>
          </w:r>
          <w:r w:rsidRPr="004A6304">
            <w:t>Fax:</w:t>
          </w:r>
          <w:r w:rsidRPr="004A6304">
            <w:rPr>
              <w:b/>
              <w:bCs/>
            </w:rPr>
            <w:t xml:space="preserve"> (0020</w:t>
          </w:r>
          <w:r>
            <w:rPr>
              <w:b/>
              <w:bCs/>
            </w:rPr>
            <w:t>47</w:t>
          </w:r>
          <w:r w:rsidRPr="004A6304">
            <w:rPr>
              <w:b/>
              <w:bCs/>
            </w:rPr>
            <w:t xml:space="preserve">) </w:t>
          </w:r>
          <w:r>
            <w:rPr>
              <w:b/>
              <w:bCs/>
            </w:rPr>
            <w:t>3215177</w:t>
          </w:r>
          <w:r w:rsidRPr="004A6304">
            <w:rPr>
              <w:b/>
              <w:bCs/>
            </w:rPr>
            <w:t>-</w:t>
          </w:r>
          <w:r w:rsidRPr="004A6304">
            <w:t xml:space="preserve"> </w:t>
          </w:r>
          <w:r w:rsidRPr="004A6304">
            <w:rPr>
              <w:b/>
              <w:bCs/>
              <w:rtl/>
            </w:rPr>
            <w:t xml:space="preserve"> –</w:t>
          </w:r>
          <w:r w:rsidRPr="004A6304">
            <w:rPr>
              <w:b/>
              <w:bCs/>
              <w:rtl/>
              <w:lang w:bidi="ar-EG"/>
            </w:rPr>
            <w:t xml:space="preserve"> </w:t>
          </w:r>
          <w:r w:rsidRPr="004A6304">
            <w:rPr>
              <w:b/>
              <w:bCs/>
              <w:rtl/>
            </w:rPr>
            <w:t>-</w:t>
          </w:r>
          <w:r w:rsidRPr="004A6304">
            <w:rPr>
              <w:b/>
              <w:bCs/>
            </w:rPr>
            <w:t xml:space="preserve"> </w:t>
          </w:r>
          <w:r w:rsidRPr="004A6304">
            <w:t>Tel</w:t>
          </w:r>
          <w:r w:rsidRPr="004A6304">
            <w:rPr>
              <w:b/>
              <w:bCs/>
            </w:rPr>
            <w:t xml:space="preserve">: </w:t>
          </w:r>
        </w:p>
        <w:p w14:paraId="43394E81" w14:textId="77777777" w:rsidR="00B07827" w:rsidRDefault="00B07827" w:rsidP="00567A56">
          <w:pPr>
            <w:pStyle w:val="Footer"/>
            <w:bidi/>
            <w:jc w:val="right"/>
          </w:pPr>
        </w:p>
      </w:tc>
    </w:tr>
  </w:tbl>
  <w:p w14:paraId="04A865EC" w14:textId="77777777" w:rsidR="00B07827" w:rsidRPr="00795808" w:rsidRDefault="00B07827" w:rsidP="0079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4C526" w14:textId="77777777" w:rsidR="005E33B3" w:rsidRDefault="005E33B3" w:rsidP="00690CAB">
      <w:pPr>
        <w:spacing w:after="0" w:line="240" w:lineRule="auto"/>
      </w:pPr>
      <w:r>
        <w:separator/>
      </w:r>
    </w:p>
  </w:footnote>
  <w:footnote w:type="continuationSeparator" w:id="0">
    <w:p w14:paraId="23C682AE" w14:textId="77777777" w:rsidR="005E33B3" w:rsidRDefault="005E33B3" w:rsidP="00690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F71E" w14:textId="77777777" w:rsidR="00B07827" w:rsidRDefault="00B07827">
    <w:pPr>
      <w:pStyle w:val="Header"/>
    </w:pPr>
    <w:r w:rsidRPr="00822816">
      <w:rPr>
        <w:noProof/>
        <w:sz w:val="82"/>
        <w:szCs w:val="8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ED7B18" wp14:editId="379825C1">
              <wp:simplePos x="0" y="0"/>
              <wp:positionH relativeFrom="column">
                <wp:posOffset>1549958</wp:posOffset>
              </wp:positionH>
              <wp:positionV relativeFrom="paragraph">
                <wp:posOffset>-442204</wp:posOffset>
              </wp:positionV>
              <wp:extent cx="3044651" cy="415290"/>
              <wp:effectExtent l="0" t="0" r="3810" b="3810"/>
              <wp:wrapNone/>
              <wp:docPr id="189" name="Text Box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4651" cy="4152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386BDF0C" w14:textId="77777777" w:rsidR="00B07827" w:rsidRPr="00C325C4" w:rsidRDefault="00B07827" w:rsidP="00A01D9A">
                          <w:pPr>
                            <w:spacing w:line="240" w:lineRule="auto"/>
                            <w:jc w:val="center"/>
                            <w:rPr>
                              <w:rFonts w:cs="SKR HEAD1"/>
                              <w:b/>
                              <w:color w:val="000000" w:themeColor="text1"/>
                              <w:sz w:val="24"/>
                              <w:szCs w:val="24"/>
                              <w:rtl/>
                              <w:lang w:val="de-DE"/>
                              <w14:textOutline w14:w="10541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25C4">
                            <w:rPr>
                              <w:rFonts w:cs="SKR HEAD1" w:hint="cs"/>
                              <w:b/>
                              <w:color w:val="000000" w:themeColor="text1"/>
                              <w:sz w:val="24"/>
                              <w:szCs w:val="24"/>
                              <w:rtl/>
                              <w14:textOutline w14:w="10541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برنامج اللغة العربية وآدابها</w:t>
                          </w:r>
                          <w:r w:rsidRPr="00C325C4">
                            <w:rPr>
                              <w:rFonts w:cs="SKR HEAD1" w:hint="cs"/>
                              <w:b/>
                              <w:color w:val="000000" w:themeColor="text1"/>
                              <w:sz w:val="24"/>
                              <w:szCs w:val="24"/>
                              <w:rtl/>
                              <w:lang w:val="de-DE"/>
                              <w14:textOutline w14:w="10541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بكلية الآداب جامعة سوهاج 2022 </w:t>
                          </w:r>
                        </w:p>
                        <w:p w14:paraId="1D58ADEC" w14:textId="77777777" w:rsidR="00B07827" w:rsidRPr="00A01D9A" w:rsidRDefault="00B07827" w:rsidP="00A01D9A">
                          <w:pPr>
                            <w:pStyle w:val="HTMLPreformatted"/>
                            <w:jc w:val="center"/>
                            <w:rPr>
                              <w:rFonts w:asciiTheme="majorBidi" w:hAnsiTheme="majorBidi" w:cs="SKR HEAD1"/>
                              <w:bCs/>
                              <w:color w:val="000000" w:themeColor="text1"/>
                              <w:sz w:val="18"/>
                              <w:szCs w:val="18"/>
                              <w14:textOutline w14:w="10541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D7B18"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45" type="#_x0000_t202" style="position:absolute;margin-left:122.05pt;margin-top:-34.8pt;width:239.75pt;height:3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" fillcolor="#a5a5a5 [2092]" stroked="f">
              <v:textbox>
                <w:txbxContent>
                  <w:p w14:paraId="386BDF0C" w14:textId="77777777" w:rsidR="00B07827" w:rsidRPr="00C325C4" w:rsidRDefault="00B07827" w:rsidP="00A01D9A">
                    <w:pPr>
                      <w:spacing w:line="240" w:lineRule="auto"/>
                      <w:jc w:val="center"/>
                      <w:rPr>
                        <w:rFonts w:cs="SKR HEAD1"/>
                        <w:b/>
                        <w:color w:val="000000" w:themeColor="text1"/>
                        <w:sz w:val="24"/>
                        <w:szCs w:val="24"/>
                        <w:rtl/>
                        <w:lang w:val="de-DE"/>
                        <w14:textOutline w14:w="10541" w14:cap="flat" w14:cmpd="sng" w14:algn="ctr">
                          <w14:solidFill>
                            <w14:srgbClr w14:val="7D7D7D">
                              <w14:tint w14:val="100000"/>
                              <w14:shade w14:val="100000"/>
                              <w14:satMod w14:val="110000"/>
                            </w14:srgb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325C4">
                      <w:rPr>
                        <w:rFonts w:cs="SKR HEAD1" w:hint="cs"/>
                        <w:b/>
                        <w:color w:val="000000" w:themeColor="text1"/>
                        <w:sz w:val="24"/>
                        <w:szCs w:val="24"/>
                        <w:rtl/>
                        <w14:textOutline w14:w="10541" w14:cap="flat" w14:cmpd="sng" w14:algn="ctr">
                          <w14:solidFill>
                            <w14:srgbClr w14:val="7D7D7D">
                              <w14:tint w14:val="100000"/>
                              <w14:shade w14:val="100000"/>
                              <w14:satMod w14:val="110000"/>
                            </w14:srgbClr>
                          </w14:solidFill>
                          <w14:prstDash w14:val="solid"/>
                          <w14:round/>
                        </w14:textOutline>
                      </w:rPr>
                      <w:t>برنامج اللغة العربية وآدابها</w:t>
                    </w:r>
                    <w:r w:rsidRPr="00C325C4">
                      <w:rPr>
                        <w:rFonts w:cs="SKR HEAD1" w:hint="cs"/>
                        <w:b/>
                        <w:color w:val="000000" w:themeColor="text1"/>
                        <w:sz w:val="24"/>
                        <w:szCs w:val="24"/>
                        <w:rtl/>
                        <w:lang w:val="de-DE"/>
                        <w14:textOutline w14:w="10541" w14:cap="flat" w14:cmpd="sng" w14:algn="ctr">
                          <w14:solidFill>
                            <w14:srgbClr w14:val="7D7D7D">
                              <w14:tint w14:val="100000"/>
                              <w14:shade w14:val="100000"/>
                              <w14:satMod w14:val="110000"/>
                            </w14:srgbClr>
                          </w14:solidFill>
                          <w14:prstDash w14:val="solid"/>
                          <w14:round/>
                        </w14:textOutline>
                      </w:rPr>
                      <w:t xml:space="preserve">  بكلية الآداب جامعة سوهاج 2022 </w:t>
                    </w:r>
                  </w:p>
                  <w:p w14:paraId="1D58ADEC" w14:textId="77777777" w:rsidR="00B07827" w:rsidRPr="00A01D9A" w:rsidRDefault="00B07827" w:rsidP="00A01D9A">
                    <w:pPr>
                      <w:pStyle w:val="HTMLPreformatted"/>
                      <w:jc w:val="center"/>
                      <w:rPr>
                        <w:rFonts w:asciiTheme="majorBidi" w:hAnsiTheme="majorBidi" w:cs="SKR HEAD1"/>
                        <w:bCs/>
                        <w:color w:val="000000" w:themeColor="text1"/>
                        <w:sz w:val="18"/>
                        <w:szCs w:val="18"/>
                        <w14:textOutline w14:w="10541" w14:cap="flat" w14:cmpd="sng" w14:algn="ctr">
                          <w14:solidFill>
                            <w14:srgbClr w14:val="7D7D7D">
                              <w14:tint w14:val="100000"/>
                              <w14:shade w14:val="100000"/>
                              <w14:satMod w14:val="110000"/>
                            </w14:srgbClr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w:drawing>
        <wp:anchor distT="0" distB="0" distL="114300" distR="114300" simplePos="0" relativeHeight="251687936" behindDoc="1" locked="0" layoutInCell="1" allowOverlap="1" wp14:anchorId="62ED3561" wp14:editId="4125A307">
          <wp:simplePos x="0" y="0"/>
          <wp:positionH relativeFrom="column">
            <wp:posOffset>-114300</wp:posOffset>
          </wp:positionH>
          <wp:positionV relativeFrom="paragraph">
            <wp:posOffset>-995045</wp:posOffset>
          </wp:positionV>
          <wp:extent cx="545465" cy="1415415"/>
          <wp:effectExtent l="3175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545465" cy="1415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kkal Majalla" w:hAnsi="Sakkal Majalla" w:cs="PT Bold Heading" w:hint="cs"/>
        <w:b/>
        <w:bCs/>
        <w:noProof/>
        <w:color w:val="1F497D" w:themeColor="text2"/>
        <w:sz w:val="204"/>
        <w:szCs w:val="204"/>
      </w:rPr>
      <w:drawing>
        <wp:anchor distT="0" distB="0" distL="114300" distR="114300" simplePos="0" relativeHeight="251667456" behindDoc="1" locked="0" layoutInCell="1" allowOverlap="1" wp14:anchorId="5BEC26BF" wp14:editId="0D975A1C">
          <wp:simplePos x="0" y="0"/>
          <wp:positionH relativeFrom="column">
            <wp:posOffset>5218889</wp:posOffset>
          </wp:positionH>
          <wp:positionV relativeFrom="paragraph">
            <wp:posOffset>-504311</wp:posOffset>
          </wp:positionV>
          <wp:extent cx="787941" cy="476088"/>
          <wp:effectExtent l="0" t="0" r="0" b="635"/>
          <wp:wrapNone/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9000" contrast="7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40" cy="476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68AD28" wp14:editId="04C787DD">
              <wp:simplePos x="0" y="0"/>
              <wp:positionH relativeFrom="column">
                <wp:posOffset>-549613</wp:posOffset>
              </wp:positionH>
              <wp:positionV relativeFrom="paragraph">
                <wp:posOffset>79348</wp:posOffset>
              </wp:positionV>
              <wp:extent cx="6556375" cy="0"/>
              <wp:effectExtent l="0" t="0" r="0" b="19050"/>
              <wp:wrapNone/>
              <wp:docPr id="142" name="Straight Connector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6375" cy="0"/>
                      </a:xfrm>
                      <a:prstGeom prst="line">
                        <a:avLst/>
                      </a:prstGeom>
                      <a:noFill/>
                      <a:ln w="22225" cap="flat" cmpd="dbl" algn="ctr">
                        <a:solidFill>
                          <a:sysClr val="windowText" lastClr="000000"/>
                        </a:solidFill>
                        <a:prstDash val="sysDash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29930E" id="Straight Connector 14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3pt,6.25pt" to="472.9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" strokecolor="windowText" strokeweight="1.75pt">
              <v:stroke dashstyle="3 1"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B3E2D4" wp14:editId="1111E308">
              <wp:simplePos x="0" y="0"/>
              <wp:positionH relativeFrom="column">
                <wp:posOffset>-549613</wp:posOffset>
              </wp:positionH>
              <wp:positionV relativeFrom="paragraph">
                <wp:posOffset>30710</wp:posOffset>
              </wp:positionV>
              <wp:extent cx="6400800" cy="0"/>
              <wp:effectExtent l="0" t="0" r="0" b="19050"/>
              <wp:wrapNone/>
              <wp:docPr id="116" name="Straight Connector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22225" cmpd="dbl">
                        <a:solidFill>
                          <a:schemeClr val="tx1"/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3D37D0" id="Straight Connector 116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3pt,2.4pt" to="460.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" strokecolor="black [3213]" strokeweight="1.75pt">
              <v:stroke dashstyle="3 1" linestyle="thin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2A59" w14:textId="77777777" w:rsidR="00B07827" w:rsidRDefault="00B07827" w:rsidP="006F6529">
    <w:pPr>
      <w:pStyle w:val="Header"/>
      <w:bidi/>
      <w:jc w:val="center"/>
      <w:rPr>
        <w:rFonts w:ascii="Cambria" w:hAnsi="Cambria" w:cs="Times New Roman"/>
        <w:b/>
        <w:bCs/>
        <w:sz w:val="28"/>
        <w:szCs w:val="28"/>
        <w:u w:val="thick"/>
        <w:rtl/>
        <w:lang w:bidi="ar-EG"/>
      </w:rPr>
    </w:pPr>
  </w:p>
  <w:p w14:paraId="1DDD79F7" w14:textId="77777777" w:rsidR="00B07827" w:rsidRPr="00477FF0" w:rsidRDefault="00B07827" w:rsidP="006F6529">
    <w:pPr>
      <w:pStyle w:val="Header"/>
      <w:bidi/>
      <w:jc w:val="center"/>
      <w:rPr>
        <w:rFonts w:ascii="Cambria" w:hAnsi="Cambria" w:cs="Times New Roman"/>
        <w:b/>
        <w:bCs/>
        <w:sz w:val="28"/>
        <w:szCs w:val="28"/>
        <w:u w:val="thick"/>
        <w:rtl/>
        <w:lang w:bidi="ar-E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B6FF" w14:textId="77777777" w:rsidR="00B07827" w:rsidRDefault="00B07827" w:rsidP="008B7876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F7A3F8C"/>
    <w:lvl w:ilvl="0">
      <w:numFmt w:val="bullet"/>
      <w:lvlText w:val="*"/>
      <w:lvlJc w:val="left"/>
    </w:lvl>
  </w:abstractNum>
  <w:abstractNum w:abstractNumId="1" w15:restartNumberingAfterBreak="0">
    <w:nsid w:val="00000040"/>
    <w:multiLevelType w:val="multilevel"/>
    <w:tmpl w:val="1C30B136"/>
    <w:name w:val="WWNum63"/>
    <w:lvl w:ilvl="0">
      <w:start w:val="1"/>
      <w:numFmt w:val="decimal"/>
      <w:lvlText w:val="%1."/>
      <w:lvlJc w:val="left"/>
      <w:pPr>
        <w:tabs>
          <w:tab w:val="num" w:pos="65"/>
        </w:tabs>
        <w:ind w:left="785" w:hanging="360"/>
      </w:pPr>
      <w:rPr>
        <w:lang w:bidi="ar-EG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B1D1B57"/>
    <w:multiLevelType w:val="hybridMultilevel"/>
    <w:tmpl w:val="99AE14CA"/>
    <w:lvl w:ilvl="0" w:tplc="94D0985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50FC"/>
    <w:multiLevelType w:val="hybridMultilevel"/>
    <w:tmpl w:val="487AD404"/>
    <w:lvl w:ilvl="0" w:tplc="90241FFC">
      <w:start w:val="22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53AF1"/>
    <w:multiLevelType w:val="hybridMultilevel"/>
    <w:tmpl w:val="2D569844"/>
    <w:lvl w:ilvl="0" w:tplc="7E96A1D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E7183"/>
    <w:multiLevelType w:val="hybridMultilevel"/>
    <w:tmpl w:val="088660C4"/>
    <w:lvl w:ilvl="0" w:tplc="EEBE755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957169"/>
    <w:multiLevelType w:val="hybridMultilevel"/>
    <w:tmpl w:val="571E9E36"/>
    <w:lvl w:ilvl="0" w:tplc="640CA248">
      <w:start w:val="27"/>
      <w:numFmt w:val="arabicAlpha"/>
      <w:lvlText w:val="%1."/>
      <w:lvlJc w:val="left"/>
      <w:pPr>
        <w:ind w:left="9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7" w15:restartNumberingAfterBreak="0">
    <w:nsid w:val="27C74786"/>
    <w:multiLevelType w:val="hybridMultilevel"/>
    <w:tmpl w:val="D00A8FE8"/>
    <w:lvl w:ilvl="0" w:tplc="645488F2">
      <w:start w:val="1"/>
      <w:numFmt w:val="arabicAlpha"/>
      <w:lvlText w:val="%1."/>
      <w:lvlJc w:val="left"/>
      <w:pPr>
        <w:ind w:left="5220" w:hanging="360"/>
      </w:pPr>
      <w:rPr>
        <w:sz w:val="32"/>
      </w:rPr>
    </w:lvl>
    <w:lvl w:ilvl="1" w:tplc="04090019">
      <w:start w:val="1"/>
      <w:numFmt w:val="lowerLetter"/>
      <w:lvlText w:val="%2."/>
      <w:lvlJc w:val="left"/>
      <w:pPr>
        <w:ind w:left="5940" w:hanging="360"/>
      </w:pPr>
    </w:lvl>
    <w:lvl w:ilvl="2" w:tplc="0409001B">
      <w:start w:val="1"/>
      <w:numFmt w:val="lowerRoman"/>
      <w:lvlText w:val="%3."/>
      <w:lvlJc w:val="right"/>
      <w:pPr>
        <w:ind w:left="6660" w:hanging="180"/>
      </w:pPr>
    </w:lvl>
    <w:lvl w:ilvl="3" w:tplc="0409000F">
      <w:start w:val="1"/>
      <w:numFmt w:val="decimal"/>
      <w:lvlText w:val="%4."/>
      <w:lvlJc w:val="left"/>
      <w:pPr>
        <w:ind w:left="7380" w:hanging="360"/>
      </w:pPr>
    </w:lvl>
    <w:lvl w:ilvl="4" w:tplc="04090019">
      <w:start w:val="1"/>
      <w:numFmt w:val="lowerLetter"/>
      <w:lvlText w:val="%5."/>
      <w:lvlJc w:val="left"/>
      <w:pPr>
        <w:ind w:left="8100" w:hanging="360"/>
      </w:pPr>
    </w:lvl>
    <w:lvl w:ilvl="5" w:tplc="0409001B">
      <w:start w:val="1"/>
      <w:numFmt w:val="lowerRoman"/>
      <w:lvlText w:val="%6."/>
      <w:lvlJc w:val="right"/>
      <w:pPr>
        <w:ind w:left="8820" w:hanging="180"/>
      </w:pPr>
    </w:lvl>
    <w:lvl w:ilvl="6" w:tplc="0409000F">
      <w:start w:val="1"/>
      <w:numFmt w:val="decimal"/>
      <w:lvlText w:val="%7."/>
      <w:lvlJc w:val="left"/>
      <w:pPr>
        <w:ind w:left="9540" w:hanging="360"/>
      </w:pPr>
    </w:lvl>
    <w:lvl w:ilvl="7" w:tplc="04090019">
      <w:start w:val="1"/>
      <w:numFmt w:val="lowerLetter"/>
      <w:lvlText w:val="%8."/>
      <w:lvlJc w:val="left"/>
      <w:pPr>
        <w:ind w:left="10260" w:hanging="360"/>
      </w:pPr>
    </w:lvl>
    <w:lvl w:ilvl="8" w:tplc="0409001B">
      <w:start w:val="1"/>
      <w:numFmt w:val="lowerRoman"/>
      <w:lvlText w:val="%9."/>
      <w:lvlJc w:val="right"/>
      <w:pPr>
        <w:ind w:left="10980" w:hanging="180"/>
      </w:pPr>
    </w:lvl>
  </w:abstractNum>
  <w:abstractNum w:abstractNumId="8" w15:restartNumberingAfterBreak="0">
    <w:nsid w:val="3E9C2DA8"/>
    <w:multiLevelType w:val="hybridMultilevel"/>
    <w:tmpl w:val="9F40C32E"/>
    <w:lvl w:ilvl="0" w:tplc="F61882B4">
      <w:start w:val="1"/>
      <w:numFmt w:val="decimal"/>
      <w:lvlText w:val="%1."/>
      <w:lvlJc w:val="left"/>
      <w:pPr>
        <w:ind w:left="1080" w:hanging="720"/>
      </w:pPr>
      <w:rPr>
        <w:rFonts w:ascii="Simplified Arabic" w:hAnsi="Simplified Arabic" w:cs="Simplified Arabic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C0B4A"/>
    <w:multiLevelType w:val="hybridMultilevel"/>
    <w:tmpl w:val="A98A98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B02464"/>
    <w:multiLevelType w:val="hybridMultilevel"/>
    <w:tmpl w:val="4E825CCC"/>
    <w:lvl w:ilvl="0" w:tplc="7E642704">
      <w:start w:val="22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9F6297"/>
    <w:multiLevelType w:val="hybridMultilevel"/>
    <w:tmpl w:val="FE3AAB3E"/>
    <w:lvl w:ilvl="0" w:tplc="B61CE6D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C3A22"/>
    <w:multiLevelType w:val="hybridMultilevel"/>
    <w:tmpl w:val="F800C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C2985"/>
    <w:multiLevelType w:val="hybridMultilevel"/>
    <w:tmpl w:val="33DE4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AGA Arabesque" w:hAnsi="AGA Arabesque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AGA Arabesque" w:hAnsi="AGA Arabesque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AGA Arabesque" w:hAnsi="AGA Arabesque" w:hint="default"/>
      </w:rPr>
    </w:lvl>
  </w:abstractNum>
  <w:abstractNum w:abstractNumId="14" w15:restartNumberingAfterBreak="0">
    <w:nsid w:val="629708F2"/>
    <w:multiLevelType w:val="hybridMultilevel"/>
    <w:tmpl w:val="DB340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17F31"/>
    <w:multiLevelType w:val="hybridMultilevel"/>
    <w:tmpl w:val="535A124C"/>
    <w:lvl w:ilvl="0" w:tplc="1E40DD38">
      <w:start w:val="2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41DD9"/>
    <w:multiLevelType w:val="hybridMultilevel"/>
    <w:tmpl w:val="D71626A6"/>
    <w:lvl w:ilvl="0" w:tplc="05EEC3B0">
      <w:start w:val="8"/>
      <w:numFmt w:val="arabicAlpha"/>
      <w:lvlText w:val="%1."/>
      <w:lvlJc w:val="left"/>
      <w:pPr>
        <w:ind w:left="720" w:hanging="360"/>
      </w:pPr>
      <w:rPr>
        <w:rFonts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149C4"/>
    <w:multiLevelType w:val="hybridMultilevel"/>
    <w:tmpl w:val="C888BE7A"/>
    <w:lvl w:ilvl="0" w:tplc="75B8904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602F25"/>
    <w:multiLevelType w:val="hybridMultilevel"/>
    <w:tmpl w:val="7A5C7F1C"/>
    <w:lvl w:ilvl="0" w:tplc="40A42ED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607727">
    <w:abstractNumId w:val="5"/>
  </w:num>
  <w:num w:numId="2" w16cid:durableId="935478367">
    <w:abstractNumId w:val="8"/>
  </w:num>
  <w:num w:numId="3" w16cid:durableId="635333462">
    <w:abstractNumId w:val="14"/>
  </w:num>
  <w:num w:numId="4" w16cid:durableId="457264493">
    <w:abstractNumId w:val="12"/>
  </w:num>
  <w:num w:numId="5" w16cid:durableId="1989896743">
    <w:abstractNumId w:val="17"/>
  </w:num>
  <w:num w:numId="6" w16cid:durableId="341471537">
    <w:abstractNumId w:val="18"/>
  </w:num>
  <w:num w:numId="7" w16cid:durableId="614022828">
    <w:abstractNumId w:val="11"/>
  </w:num>
  <w:num w:numId="8" w16cid:durableId="197768194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 w16cid:durableId="2077626933">
    <w:abstractNumId w:val="9"/>
  </w:num>
  <w:num w:numId="10" w16cid:durableId="1491170267">
    <w:abstractNumId w:val="3"/>
  </w:num>
  <w:num w:numId="11" w16cid:durableId="1407386916">
    <w:abstractNumId w:val="15"/>
  </w:num>
  <w:num w:numId="12" w16cid:durableId="898126773">
    <w:abstractNumId w:val="6"/>
  </w:num>
  <w:num w:numId="13" w16cid:durableId="1155876457">
    <w:abstractNumId w:val="2"/>
  </w:num>
  <w:num w:numId="14" w16cid:durableId="1178736370">
    <w:abstractNumId w:val="16"/>
  </w:num>
  <w:num w:numId="15" w16cid:durableId="560214879">
    <w:abstractNumId w:val="4"/>
  </w:num>
  <w:num w:numId="16" w16cid:durableId="1077560548">
    <w:abstractNumId w:val="13"/>
  </w:num>
  <w:num w:numId="17" w16cid:durableId="6930758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6261161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5B"/>
    <w:rsid w:val="000009F4"/>
    <w:rsid w:val="000015D1"/>
    <w:rsid w:val="00001A50"/>
    <w:rsid w:val="00001CF3"/>
    <w:rsid w:val="00003232"/>
    <w:rsid w:val="00005022"/>
    <w:rsid w:val="00005432"/>
    <w:rsid w:val="000063CE"/>
    <w:rsid w:val="00006E11"/>
    <w:rsid w:val="00010555"/>
    <w:rsid w:val="00011033"/>
    <w:rsid w:val="000119A4"/>
    <w:rsid w:val="00012E04"/>
    <w:rsid w:val="00013083"/>
    <w:rsid w:val="00013118"/>
    <w:rsid w:val="00014749"/>
    <w:rsid w:val="00014962"/>
    <w:rsid w:val="00014A6C"/>
    <w:rsid w:val="00014B0D"/>
    <w:rsid w:val="00015201"/>
    <w:rsid w:val="00020DC1"/>
    <w:rsid w:val="00021472"/>
    <w:rsid w:val="0002148A"/>
    <w:rsid w:val="000221B9"/>
    <w:rsid w:val="00023BA2"/>
    <w:rsid w:val="00025112"/>
    <w:rsid w:val="000259BD"/>
    <w:rsid w:val="0002608E"/>
    <w:rsid w:val="00026501"/>
    <w:rsid w:val="00026518"/>
    <w:rsid w:val="0002696A"/>
    <w:rsid w:val="00026E80"/>
    <w:rsid w:val="00027AF5"/>
    <w:rsid w:val="00027F11"/>
    <w:rsid w:val="000303AF"/>
    <w:rsid w:val="00030529"/>
    <w:rsid w:val="00031461"/>
    <w:rsid w:val="000320EF"/>
    <w:rsid w:val="00032555"/>
    <w:rsid w:val="00032618"/>
    <w:rsid w:val="000333E4"/>
    <w:rsid w:val="00033765"/>
    <w:rsid w:val="00033F11"/>
    <w:rsid w:val="0003488A"/>
    <w:rsid w:val="00036464"/>
    <w:rsid w:val="000366DF"/>
    <w:rsid w:val="00036914"/>
    <w:rsid w:val="00036C7A"/>
    <w:rsid w:val="0003731F"/>
    <w:rsid w:val="0003772D"/>
    <w:rsid w:val="000402CC"/>
    <w:rsid w:val="00040CE2"/>
    <w:rsid w:val="00040E3B"/>
    <w:rsid w:val="000415D3"/>
    <w:rsid w:val="00041C35"/>
    <w:rsid w:val="00041E32"/>
    <w:rsid w:val="000423DA"/>
    <w:rsid w:val="00042588"/>
    <w:rsid w:val="000427C1"/>
    <w:rsid w:val="00042E37"/>
    <w:rsid w:val="00042EEB"/>
    <w:rsid w:val="000440E5"/>
    <w:rsid w:val="000451BE"/>
    <w:rsid w:val="00045267"/>
    <w:rsid w:val="000457DD"/>
    <w:rsid w:val="000457E4"/>
    <w:rsid w:val="0004676B"/>
    <w:rsid w:val="00046EA0"/>
    <w:rsid w:val="000474C6"/>
    <w:rsid w:val="0004767E"/>
    <w:rsid w:val="00050E1E"/>
    <w:rsid w:val="0005140F"/>
    <w:rsid w:val="000515EA"/>
    <w:rsid w:val="0005277B"/>
    <w:rsid w:val="00052889"/>
    <w:rsid w:val="00054622"/>
    <w:rsid w:val="00054977"/>
    <w:rsid w:val="00055DB2"/>
    <w:rsid w:val="00055EAF"/>
    <w:rsid w:val="00057EA8"/>
    <w:rsid w:val="00060548"/>
    <w:rsid w:val="00060C6F"/>
    <w:rsid w:val="000613A6"/>
    <w:rsid w:val="00061678"/>
    <w:rsid w:val="00061F0B"/>
    <w:rsid w:val="00062EB2"/>
    <w:rsid w:val="0006382A"/>
    <w:rsid w:val="000638F3"/>
    <w:rsid w:val="000648E1"/>
    <w:rsid w:val="00064F36"/>
    <w:rsid w:val="000658A6"/>
    <w:rsid w:val="00065FC3"/>
    <w:rsid w:val="000661B0"/>
    <w:rsid w:val="00066BA6"/>
    <w:rsid w:val="000674D8"/>
    <w:rsid w:val="0007087A"/>
    <w:rsid w:val="00071CF4"/>
    <w:rsid w:val="00072C02"/>
    <w:rsid w:val="00072CED"/>
    <w:rsid w:val="00073352"/>
    <w:rsid w:val="0007456D"/>
    <w:rsid w:val="00076019"/>
    <w:rsid w:val="00076581"/>
    <w:rsid w:val="0008092C"/>
    <w:rsid w:val="00082B15"/>
    <w:rsid w:val="0008384C"/>
    <w:rsid w:val="000841A7"/>
    <w:rsid w:val="000845FC"/>
    <w:rsid w:val="00085C77"/>
    <w:rsid w:val="00086AE3"/>
    <w:rsid w:val="000874E8"/>
    <w:rsid w:val="00087602"/>
    <w:rsid w:val="00087CCC"/>
    <w:rsid w:val="00090B08"/>
    <w:rsid w:val="000920D5"/>
    <w:rsid w:val="00092D03"/>
    <w:rsid w:val="000943E3"/>
    <w:rsid w:val="00094AEA"/>
    <w:rsid w:val="0009536A"/>
    <w:rsid w:val="0009559D"/>
    <w:rsid w:val="000957F9"/>
    <w:rsid w:val="000A0659"/>
    <w:rsid w:val="000A1CFC"/>
    <w:rsid w:val="000A2501"/>
    <w:rsid w:val="000A3106"/>
    <w:rsid w:val="000A3286"/>
    <w:rsid w:val="000A36F5"/>
    <w:rsid w:val="000A3CF7"/>
    <w:rsid w:val="000A4189"/>
    <w:rsid w:val="000A422D"/>
    <w:rsid w:val="000A4613"/>
    <w:rsid w:val="000A4839"/>
    <w:rsid w:val="000A4B59"/>
    <w:rsid w:val="000A6DCC"/>
    <w:rsid w:val="000A7453"/>
    <w:rsid w:val="000A7B72"/>
    <w:rsid w:val="000B00C5"/>
    <w:rsid w:val="000B2412"/>
    <w:rsid w:val="000B31BC"/>
    <w:rsid w:val="000B4D59"/>
    <w:rsid w:val="000B5C65"/>
    <w:rsid w:val="000B6971"/>
    <w:rsid w:val="000B6F1E"/>
    <w:rsid w:val="000B7EFE"/>
    <w:rsid w:val="000B7F5A"/>
    <w:rsid w:val="000C1D81"/>
    <w:rsid w:val="000C1F1C"/>
    <w:rsid w:val="000C3372"/>
    <w:rsid w:val="000C33EB"/>
    <w:rsid w:val="000C3A7E"/>
    <w:rsid w:val="000C4852"/>
    <w:rsid w:val="000C4A25"/>
    <w:rsid w:val="000C5835"/>
    <w:rsid w:val="000C68A9"/>
    <w:rsid w:val="000C6EC7"/>
    <w:rsid w:val="000C712F"/>
    <w:rsid w:val="000C7B56"/>
    <w:rsid w:val="000D0A2D"/>
    <w:rsid w:val="000D25FD"/>
    <w:rsid w:val="000D26DB"/>
    <w:rsid w:val="000D2D1F"/>
    <w:rsid w:val="000D3647"/>
    <w:rsid w:val="000D3A56"/>
    <w:rsid w:val="000D4332"/>
    <w:rsid w:val="000D46C6"/>
    <w:rsid w:val="000D4C4B"/>
    <w:rsid w:val="000D5461"/>
    <w:rsid w:val="000D5886"/>
    <w:rsid w:val="000D61E5"/>
    <w:rsid w:val="000D7995"/>
    <w:rsid w:val="000E09D2"/>
    <w:rsid w:val="000E216F"/>
    <w:rsid w:val="000E2CC6"/>
    <w:rsid w:val="000E326B"/>
    <w:rsid w:val="000E3AC9"/>
    <w:rsid w:val="000E3FF8"/>
    <w:rsid w:val="000E4E5C"/>
    <w:rsid w:val="000E5A61"/>
    <w:rsid w:val="000E6DA1"/>
    <w:rsid w:val="000E70D0"/>
    <w:rsid w:val="000E71E5"/>
    <w:rsid w:val="000E7C88"/>
    <w:rsid w:val="000F0032"/>
    <w:rsid w:val="000F0818"/>
    <w:rsid w:val="000F1CE7"/>
    <w:rsid w:val="000F28E7"/>
    <w:rsid w:val="000F32E7"/>
    <w:rsid w:val="000F3F1C"/>
    <w:rsid w:val="000F46BB"/>
    <w:rsid w:val="000F49C8"/>
    <w:rsid w:val="000F4C6E"/>
    <w:rsid w:val="000F5792"/>
    <w:rsid w:val="000F5799"/>
    <w:rsid w:val="000F5CA7"/>
    <w:rsid w:val="000F6024"/>
    <w:rsid w:val="000F6AC4"/>
    <w:rsid w:val="000F6D34"/>
    <w:rsid w:val="000F7352"/>
    <w:rsid w:val="000F74BA"/>
    <w:rsid w:val="000F7B32"/>
    <w:rsid w:val="000F7CB8"/>
    <w:rsid w:val="000F7F5B"/>
    <w:rsid w:val="00100893"/>
    <w:rsid w:val="00101EC8"/>
    <w:rsid w:val="001020B8"/>
    <w:rsid w:val="00102763"/>
    <w:rsid w:val="00102DFF"/>
    <w:rsid w:val="00103CEC"/>
    <w:rsid w:val="0010449C"/>
    <w:rsid w:val="001054A2"/>
    <w:rsid w:val="0010600C"/>
    <w:rsid w:val="0010625A"/>
    <w:rsid w:val="001068B9"/>
    <w:rsid w:val="00107131"/>
    <w:rsid w:val="0010796D"/>
    <w:rsid w:val="00110270"/>
    <w:rsid w:val="00111352"/>
    <w:rsid w:val="001135BF"/>
    <w:rsid w:val="001135C1"/>
    <w:rsid w:val="00113623"/>
    <w:rsid w:val="001148A2"/>
    <w:rsid w:val="0011513B"/>
    <w:rsid w:val="00115EB0"/>
    <w:rsid w:val="00116125"/>
    <w:rsid w:val="00116287"/>
    <w:rsid w:val="00116577"/>
    <w:rsid w:val="00117312"/>
    <w:rsid w:val="00120EF9"/>
    <w:rsid w:val="001211CA"/>
    <w:rsid w:val="00122B3D"/>
    <w:rsid w:val="001230C3"/>
    <w:rsid w:val="00123B70"/>
    <w:rsid w:val="001258FA"/>
    <w:rsid w:val="001259E3"/>
    <w:rsid w:val="00125DBE"/>
    <w:rsid w:val="00125E41"/>
    <w:rsid w:val="00125F69"/>
    <w:rsid w:val="001269FC"/>
    <w:rsid w:val="00126A6D"/>
    <w:rsid w:val="00126A8B"/>
    <w:rsid w:val="00130306"/>
    <w:rsid w:val="00130CAA"/>
    <w:rsid w:val="001319CC"/>
    <w:rsid w:val="00133577"/>
    <w:rsid w:val="00133A6E"/>
    <w:rsid w:val="0013621C"/>
    <w:rsid w:val="00137B36"/>
    <w:rsid w:val="00137F6A"/>
    <w:rsid w:val="001404FB"/>
    <w:rsid w:val="00140C26"/>
    <w:rsid w:val="00142AC3"/>
    <w:rsid w:val="00142B91"/>
    <w:rsid w:val="00142FBD"/>
    <w:rsid w:val="00143004"/>
    <w:rsid w:val="00143359"/>
    <w:rsid w:val="0014380A"/>
    <w:rsid w:val="00144D71"/>
    <w:rsid w:val="00145135"/>
    <w:rsid w:val="00145FD4"/>
    <w:rsid w:val="00146C19"/>
    <w:rsid w:val="00146CEF"/>
    <w:rsid w:val="00147EA6"/>
    <w:rsid w:val="00151B02"/>
    <w:rsid w:val="00152417"/>
    <w:rsid w:val="001538E0"/>
    <w:rsid w:val="0015493E"/>
    <w:rsid w:val="00154DAF"/>
    <w:rsid w:val="001556C7"/>
    <w:rsid w:val="001560E1"/>
    <w:rsid w:val="00156AD8"/>
    <w:rsid w:val="00156BCE"/>
    <w:rsid w:val="001578C3"/>
    <w:rsid w:val="00157D38"/>
    <w:rsid w:val="00157E23"/>
    <w:rsid w:val="00160037"/>
    <w:rsid w:val="00160EC1"/>
    <w:rsid w:val="0016253F"/>
    <w:rsid w:val="0016351F"/>
    <w:rsid w:val="00164070"/>
    <w:rsid w:val="00164C43"/>
    <w:rsid w:val="00165461"/>
    <w:rsid w:val="0016555E"/>
    <w:rsid w:val="001668C8"/>
    <w:rsid w:val="00166DE8"/>
    <w:rsid w:val="00166FD2"/>
    <w:rsid w:val="0016743A"/>
    <w:rsid w:val="001711AB"/>
    <w:rsid w:val="00172EBF"/>
    <w:rsid w:val="0017316F"/>
    <w:rsid w:val="00173481"/>
    <w:rsid w:val="00173B33"/>
    <w:rsid w:val="00173ECB"/>
    <w:rsid w:val="00174141"/>
    <w:rsid w:val="001744B4"/>
    <w:rsid w:val="00174AAB"/>
    <w:rsid w:val="00180722"/>
    <w:rsid w:val="00180896"/>
    <w:rsid w:val="00181211"/>
    <w:rsid w:val="0018156A"/>
    <w:rsid w:val="00181C79"/>
    <w:rsid w:val="00181CC4"/>
    <w:rsid w:val="00181D89"/>
    <w:rsid w:val="00181ED4"/>
    <w:rsid w:val="0018220F"/>
    <w:rsid w:val="0018387C"/>
    <w:rsid w:val="00183D7B"/>
    <w:rsid w:val="0018429C"/>
    <w:rsid w:val="001844A3"/>
    <w:rsid w:val="001854CD"/>
    <w:rsid w:val="001900E4"/>
    <w:rsid w:val="00190773"/>
    <w:rsid w:val="0019159C"/>
    <w:rsid w:val="00191BBB"/>
    <w:rsid w:val="001921A7"/>
    <w:rsid w:val="0019243D"/>
    <w:rsid w:val="001924A8"/>
    <w:rsid w:val="001926E2"/>
    <w:rsid w:val="00192DD6"/>
    <w:rsid w:val="00193727"/>
    <w:rsid w:val="00193B25"/>
    <w:rsid w:val="00194177"/>
    <w:rsid w:val="001942AB"/>
    <w:rsid w:val="001946FF"/>
    <w:rsid w:val="00194F62"/>
    <w:rsid w:val="00195712"/>
    <w:rsid w:val="00195AE8"/>
    <w:rsid w:val="001A056F"/>
    <w:rsid w:val="001A05BB"/>
    <w:rsid w:val="001A0F47"/>
    <w:rsid w:val="001A187F"/>
    <w:rsid w:val="001A1E7D"/>
    <w:rsid w:val="001A1F9C"/>
    <w:rsid w:val="001A2DB8"/>
    <w:rsid w:val="001A3386"/>
    <w:rsid w:val="001A4440"/>
    <w:rsid w:val="001A4F54"/>
    <w:rsid w:val="001A58A5"/>
    <w:rsid w:val="001A6B94"/>
    <w:rsid w:val="001A7D42"/>
    <w:rsid w:val="001B02B1"/>
    <w:rsid w:val="001B0490"/>
    <w:rsid w:val="001B0677"/>
    <w:rsid w:val="001B0EDB"/>
    <w:rsid w:val="001B1121"/>
    <w:rsid w:val="001B1493"/>
    <w:rsid w:val="001B220B"/>
    <w:rsid w:val="001B2CF7"/>
    <w:rsid w:val="001B3537"/>
    <w:rsid w:val="001B41CA"/>
    <w:rsid w:val="001B4244"/>
    <w:rsid w:val="001B4BF1"/>
    <w:rsid w:val="001B5295"/>
    <w:rsid w:val="001B5A92"/>
    <w:rsid w:val="001B5CA7"/>
    <w:rsid w:val="001B5F12"/>
    <w:rsid w:val="001B61BA"/>
    <w:rsid w:val="001B6233"/>
    <w:rsid w:val="001B714E"/>
    <w:rsid w:val="001B7F59"/>
    <w:rsid w:val="001C0BD0"/>
    <w:rsid w:val="001C0F09"/>
    <w:rsid w:val="001C194C"/>
    <w:rsid w:val="001C2992"/>
    <w:rsid w:val="001C3705"/>
    <w:rsid w:val="001C5DFA"/>
    <w:rsid w:val="001C6269"/>
    <w:rsid w:val="001C62C2"/>
    <w:rsid w:val="001C6A8E"/>
    <w:rsid w:val="001D0ECB"/>
    <w:rsid w:val="001D15AE"/>
    <w:rsid w:val="001D1CF5"/>
    <w:rsid w:val="001D26A1"/>
    <w:rsid w:val="001D2B19"/>
    <w:rsid w:val="001D3F8D"/>
    <w:rsid w:val="001D490F"/>
    <w:rsid w:val="001D4C95"/>
    <w:rsid w:val="001D54A9"/>
    <w:rsid w:val="001D6338"/>
    <w:rsid w:val="001D6632"/>
    <w:rsid w:val="001D68BB"/>
    <w:rsid w:val="001D7FD9"/>
    <w:rsid w:val="001E00E1"/>
    <w:rsid w:val="001E095D"/>
    <w:rsid w:val="001E0BB5"/>
    <w:rsid w:val="001E0CFB"/>
    <w:rsid w:val="001E0F17"/>
    <w:rsid w:val="001E1A25"/>
    <w:rsid w:val="001E2099"/>
    <w:rsid w:val="001E2C8C"/>
    <w:rsid w:val="001E42DD"/>
    <w:rsid w:val="001E467C"/>
    <w:rsid w:val="001E4984"/>
    <w:rsid w:val="001E50F7"/>
    <w:rsid w:val="001E5301"/>
    <w:rsid w:val="001E6370"/>
    <w:rsid w:val="001E6F38"/>
    <w:rsid w:val="001E781B"/>
    <w:rsid w:val="001E7D8C"/>
    <w:rsid w:val="001F070B"/>
    <w:rsid w:val="001F1171"/>
    <w:rsid w:val="001F2892"/>
    <w:rsid w:val="001F3005"/>
    <w:rsid w:val="001F3DA2"/>
    <w:rsid w:val="001F6404"/>
    <w:rsid w:val="001F6C22"/>
    <w:rsid w:val="001F6C63"/>
    <w:rsid w:val="001F77B7"/>
    <w:rsid w:val="001F7870"/>
    <w:rsid w:val="00200262"/>
    <w:rsid w:val="002026E7"/>
    <w:rsid w:val="00202C08"/>
    <w:rsid w:val="002034B3"/>
    <w:rsid w:val="002038BC"/>
    <w:rsid w:val="00203C2A"/>
    <w:rsid w:val="00203F9B"/>
    <w:rsid w:val="00204541"/>
    <w:rsid w:val="00204BA7"/>
    <w:rsid w:val="00204F6E"/>
    <w:rsid w:val="00205CBD"/>
    <w:rsid w:val="00205F4A"/>
    <w:rsid w:val="002067B3"/>
    <w:rsid w:val="00210656"/>
    <w:rsid w:val="00210700"/>
    <w:rsid w:val="00210EDA"/>
    <w:rsid w:val="00211A43"/>
    <w:rsid w:val="0021264A"/>
    <w:rsid w:val="00212659"/>
    <w:rsid w:val="00212CE9"/>
    <w:rsid w:val="00213365"/>
    <w:rsid w:val="00213459"/>
    <w:rsid w:val="00213835"/>
    <w:rsid w:val="00213AF1"/>
    <w:rsid w:val="00214B42"/>
    <w:rsid w:val="00214CEA"/>
    <w:rsid w:val="002154A0"/>
    <w:rsid w:val="0021588C"/>
    <w:rsid w:val="00216879"/>
    <w:rsid w:val="00216F07"/>
    <w:rsid w:val="002175A2"/>
    <w:rsid w:val="002231C2"/>
    <w:rsid w:val="00223875"/>
    <w:rsid w:val="00225638"/>
    <w:rsid w:val="00225E71"/>
    <w:rsid w:val="0022623C"/>
    <w:rsid w:val="002262AF"/>
    <w:rsid w:val="002264C9"/>
    <w:rsid w:val="00227836"/>
    <w:rsid w:val="00230118"/>
    <w:rsid w:val="00230F26"/>
    <w:rsid w:val="0023157E"/>
    <w:rsid w:val="00231A99"/>
    <w:rsid w:val="00232430"/>
    <w:rsid w:val="00233734"/>
    <w:rsid w:val="0023419C"/>
    <w:rsid w:val="002344AB"/>
    <w:rsid w:val="00234A57"/>
    <w:rsid w:val="0023666F"/>
    <w:rsid w:val="0024027F"/>
    <w:rsid w:val="002408C7"/>
    <w:rsid w:val="00240E8F"/>
    <w:rsid w:val="00241776"/>
    <w:rsid w:val="002417E6"/>
    <w:rsid w:val="00241F37"/>
    <w:rsid w:val="00242BE4"/>
    <w:rsid w:val="002440AF"/>
    <w:rsid w:val="0024569B"/>
    <w:rsid w:val="002456A0"/>
    <w:rsid w:val="002460D0"/>
    <w:rsid w:val="00246573"/>
    <w:rsid w:val="00246AF4"/>
    <w:rsid w:val="00246D9F"/>
    <w:rsid w:val="00246E71"/>
    <w:rsid w:val="00246F6E"/>
    <w:rsid w:val="00246FD3"/>
    <w:rsid w:val="0024704C"/>
    <w:rsid w:val="00247179"/>
    <w:rsid w:val="002476F0"/>
    <w:rsid w:val="0025038D"/>
    <w:rsid w:val="0025086C"/>
    <w:rsid w:val="00250A9D"/>
    <w:rsid w:val="00250ED4"/>
    <w:rsid w:val="0025150F"/>
    <w:rsid w:val="002516B8"/>
    <w:rsid w:val="002517B5"/>
    <w:rsid w:val="00251BBE"/>
    <w:rsid w:val="00251CE8"/>
    <w:rsid w:val="0025256B"/>
    <w:rsid w:val="00252AEF"/>
    <w:rsid w:val="002533D7"/>
    <w:rsid w:val="002537C3"/>
    <w:rsid w:val="002539DD"/>
    <w:rsid w:val="00253EAA"/>
    <w:rsid w:val="00253F35"/>
    <w:rsid w:val="002546D5"/>
    <w:rsid w:val="00254F79"/>
    <w:rsid w:val="00255A43"/>
    <w:rsid w:val="00257E6F"/>
    <w:rsid w:val="00257F2A"/>
    <w:rsid w:val="002626A4"/>
    <w:rsid w:val="0026280A"/>
    <w:rsid w:val="0026282F"/>
    <w:rsid w:val="002628C5"/>
    <w:rsid w:val="00262D42"/>
    <w:rsid w:val="002641E3"/>
    <w:rsid w:val="00264697"/>
    <w:rsid w:val="00264763"/>
    <w:rsid w:val="00264A4C"/>
    <w:rsid w:val="00264E06"/>
    <w:rsid w:val="002662E2"/>
    <w:rsid w:val="002664E5"/>
    <w:rsid w:val="00266884"/>
    <w:rsid w:val="002672BF"/>
    <w:rsid w:val="00273E01"/>
    <w:rsid w:val="0027402F"/>
    <w:rsid w:val="0027638B"/>
    <w:rsid w:val="00276EE3"/>
    <w:rsid w:val="00277568"/>
    <w:rsid w:val="00277DFE"/>
    <w:rsid w:val="00281F65"/>
    <w:rsid w:val="002828E2"/>
    <w:rsid w:val="00283D5F"/>
    <w:rsid w:val="00285596"/>
    <w:rsid w:val="002863C6"/>
    <w:rsid w:val="00287BB4"/>
    <w:rsid w:val="00291530"/>
    <w:rsid w:val="00291D4A"/>
    <w:rsid w:val="00292093"/>
    <w:rsid w:val="00292F6F"/>
    <w:rsid w:val="002935B4"/>
    <w:rsid w:val="00293ACB"/>
    <w:rsid w:val="00293E38"/>
    <w:rsid w:val="002943FE"/>
    <w:rsid w:val="00296148"/>
    <w:rsid w:val="00296270"/>
    <w:rsid w:val="0029672B"/>
    <w:rsid w:val="00297244"/>
    <w:rsid w:val="00297953"/>
    <w:rsid w:val="002979E1"/>
    <w:rsid w:val="002A0263"/>
    <w:rsid w:val="002A06AC"/>
    <w:rsid w:val="002A1EF8"/>
    <w:rsid w:val="002A2BB9"/>
    <w:rsid w:val="002A49E2"/>
    <w:rsid w:val="002A67A6"/>
    <w:rsid w:val="002A6918"/>
    <w:rsid w:val="002A6929"/>
    <w:rsid w:val="002A765B"/>
    <w:rsid w:val="002A7F0A"/>
    <w:rsid w:val="002B04B2"/>
    <w:rsid w:val="002B04C2"/>
    <w:rsid w:val="002B0EAA"/>
    <w:rsid w:val="002B218E"/>
    <w:rsid w:val="002B27F3"/>
    <w:rsid w:val="002B3748"/>
    <w:rsid w:val="002B3793"/>
    <w:rsid w:val="002B4918"/>
    <w:rsid w:val="002B59AB"/>
    <w:rsid w:val="002B5CED"/>
    <w:rsid w:val="002B6A72"/>
    <w:rsid w:val="002B6E22"/>
    <w:rsid w:val="002B79A0"/>
    <w:rsid w:val="002C1DB9"/>
    <w:rsid w:val="002C2A0D"/>
    <w:rsid w:val="002C2E5F"/>
    <w:rsid w:val="002C2F04"/>
    <w:rsid w:val="002C35B9"/>
    <w:rsid w:val="002C37E3"/>
    <w:rsid w:val="002C455A"/>
    <w:rsid w:val="002C4875"/>
    <w:rsid w:val="002C4EA4"/>
    <w:rsid w:val="002C71A2"/>
    <w:rsid w:val="002C7846"/>
    <w:rsid w:val="002D0158"/>
    <w:rsid w:val="002D0C34"/>
    <w:rsid w:val="002D1449"/>
    <w:rsid w:val="002D27C1"/>
    <w:rsid w:val="002D3545"/>
    <w:rsid w:val="002D35F5"/>
    <w:rsid w:val="002D3CE9"/>
    <w:rsid w:val="002D5618"/>
    <w:rsid w:val="002D5E77"/>
    <w:rsid w:val="002E00ED"/>
    <w:rsid w:val="002E0237"/>
    <w:rsid w:val="002E0360"/>
    <w:rsid w:val="002E0D40"/>
    <w:rsid w:val="002E1C66"/>
    <w:rsid w:val="002E26D6"/>
    <w:rsid w:val="002E2AF0"/>
    <w:rsid w:val="002E2E20"/>
    <w:rsid w:val="002E3B43"/>
    <w:rsid w:val="002E62F7"/>
    <w:rsid w:val="002F1742"/>
    <w:rsid w:val="002F2A55"/>
    <w:rsid w:val="002F343B"/>
    <w:rsid w:val="002F3B57"/>
    <w:rsid w:val="002F3BBD"/>
    <w:rsid w:val="002F3DEB"/>
    <w:rsid w:val="002F53CB"/>
    <w:rsid w:val="002F5FB8"/>
    <w:rsid w:val="002F6A0E"/>
    <w:rsid w:val="002F77EB"/>
    <w:rsid w:val="002F7FAD"/>
    <w:rsid w:val="003007F6"/>
    <w:rsid w:val="00302474"/>
    <w:rsid w:val="00302BE2"/>
    <w:rsid w:val="003032F4"/>
    <w:rsid w:val="00303592"/>
    <w:rsid w:val="00304E94"/>
    <w:rsid w:val="00305864"/>
    <w:rsid w:val="00305E3F"/>
    <w:rsid w:val="00306656"/>
    <w:rsid w:val="00306EAB"/>
    <w:rsid w:val="003078E7"/>
    <w:rsid w:val="00307EA3"/>
    <w:rsid w:val="003100B1"/>
    <w:rsid w:val="00311577"/>
    <w:rsid w:val="0031168F"/>
    <w:rsid w:val="00312821"/>
    <w:rsid w:val="00312AC4"/>
    <w:rsid w:val="00313B44"/>
    <w:rsid w:val="00313DA5"/>
    <w:rsid w:val="003146D8"/>
    <w:rsid w:val="00315613"/>
    <w:rsid w:val="003164DB"/>
    <w:rsid w:val="00320A9C"/>
    <w:rsid w:val="00320B8E"/>
    <w:rsid w:val="00321030"/>
    <w:rsid w:val="00321409"/>
    <w:rsid w:val="00321484"/>
    <w:rsid w:val="00322C40"/>
    <w:rsid w:val="00322EF4"/>
    <w:rsid w:val="00323C2D"/>
    <w:rsid w:val="00325327"/>
    <w:rsid w:val="00325A22"/>
    <w:rsid w:val="00327244"/>
    <w:rsid w:val="00327518"/>
    <w:rsid w:val="00327971"/>
    <w:rsid w:val="00327FBC"/>
    <w:rsid w:val="003313DF"/>
    <w:rsid w:val="00333136"/>
    <w:rsid w:val="003331DB"/>
    <w:rsid w:val="0033370B"/>
    <w:rsid w:val="00333B94"/>
    <w:rsid w:val="00333D87"/>
    <w:rsid w:val="0033461E"/>
    <w:rsid w:val="00335096"/>
    <w:rsid w:val="00335726"/>
    <w:rsid w:val="003368EC"/>
    <w:rsid w:val="003374CE"/>
    <w:rsid w:val="00340FA0"/>
    <w:rsid w:val="003413C1"/>
    <w:rsid w:val="003430EE"/>
    <w:rsid w:val="003431CC"/>
    <w:rsid w:val="003435F6"/>
    <w:rsid w:val="00344CE7"/>
    <w:rsid w:val="00345030"/>
    <w:rsid w:val="00346E0A"/>
    <w:rsid w:val="00347363"/>
    <w:rsid w:val="00351C43"/>
    <w:rsid w:val="00351FE5"/>
    <w:rsid w:val="0035226D"/>
    <w:rsid w:val="00352805"/>
    <w:rsid w:val="00353126"/>
    <w:rsid w:val="0035331E"/>
    <w:rsid w:val="0035402B"/>
    <w:rsid w:val="00354A8A"/>
    <w:rsid w:val="00354C31"/>
    <w:rsid w:val="003554EC"/>
    <w:rsid w:val="00357753"/>
    <w:rsid w:val="003604AC"/>
    <w:rsid w:val="00360879"/>
    <w:rsid w:val="00360E48"/>
    <w:rsid w:val="00360ED5"/>
    <w:rsid w:val="0036150C"/>
    <w:rsid w:val="00361E02"/>
    <w:rsid w:val="00363667"/>
    <w:rsid w:val="00364C4B"/>
    <w:rsid w:val="003663AF"/>
    <w:rsid w:val="00366449"/>
    <w:rsid w:val="00366BC3"/>
    <w:rsid w:val="0036789A"/>
    <w:rsid w:val="0037107C"/>
    <w:rsid w:val="003715D0"/>
    <w:rsid w:val="003720C5"/>
    <w:rsid w:val="003728B2"/>
    <w:rsid w:val="00372E1A"/>
    <w:rsid w:val="00372EE7"/>
    <w:rsid w:val="00373335"/>
    <w:rsid w:val="00373E2B"/>
    <w:rsid w:val="003742EC"/>
    <w:rsid w:val="003746AB"/>
    <w:rsid w:val="00374A3B"/>
    <w:rsid w:val="00374B15"/>
    <w:rsid w:val="00374DA4"/>
    <w:rsid w:val="003756D9"/>
    <w:rsid w:val="00376465"/>
    <w:rsid w:val="00376F30"/>
    <w:rsid w:val="0037796E"/>
    <w:rsid w:val="00377D71"/>
    <w:rsid w:val="00377F53"/>
    <w:rsid w:val="00380BA0"/>
    <w:rsid w:val="00381627"/>
    <w:rsid w:val="0038267E"/>
    <w:rsid w:val="00382F7C"/>
    <w:rsid w:val="00384430"/>
    <w:rsid w:val="0038499E"/>
    <w:rsid w:val="0038514A"/>
    <w:rsid w:val="00385ADB"/>
    <w:rsid w:val="0038669F"/>
    <w:rsid w:val="00386701"/>
    <w:rsid w:val="00386A09"/>
    <w:rsid w:val="00387D27"/>
    <w:rsid w:val="0039023E"/>
    <w:rsid w:val="00390B4B"/>
    <w:rsid w:val="00391E29"/>
    <w:rsid w:val="003927B2"/>
    <w:rsid w:val="0039307A"/>
    <w:rsid w:val="00393ABF"/>
    <w:rsid w:val="0039468B"/>
    <w:rsid w:val="00394A79"/>
    <w:rsid w:val="0039545A"/>
    <w:rsid w:val="003956E6"/>
    <w:rsid w:val="00395AE3"/>
    <w:rsid w:val="00395E84"/>
    <w:rsid w:val="00396FA9"/>
    <w:rsid w:val="00397085"/>
    <w:rsid w:val="003979F5"/>
    <w:rsid w:val="003A051D"/>
    <w:rsid w:val="003A0B03"/>
    <w:rsid w:val="003A12FB"/>
    <w:rsid w:val="003A1539"/>
    <w:rsid w:val="003A2632"/>
    <w:rsid w:val="003A2A31"/>
    <w:rsid w:val="003A3276"/>
    <w:rsid w:val="003A33AE"/>
    <w:rsid w:val="003A3F81"/>
    <w:rsid w:val="003A42B1"/>
    <w:rsid w:val="003A4D93"/>
    <w:rsid w:val="003A598F"/>
    <w:rsid w:val="003A5A23"/>
    <w:rsid w:val="003A6401"/>
    <w:rsid w:val="003A673E"/>
    <w:rsid w:val="003A77DC"/>
    <w:rsid w:val="003B03A1"/>
    <w:rsid w:val="003B05E6"/>
    <w:rsid w:val="003B1B4F"/>
    <w:rsid w:val="003B38CE"/>
    <w:rsid w:val="003B4B60"/>
    <w:rsid w:val="003B520B"/>
    <w:rsid w:val="003B5672"/>
    <w:rsid w:val="003B66B9"/>
    <w:rsid w:val="003B72A9"/>
    <w:rsid w:val="003B75C7"/>
    <w:rsid w:val="003B7C7B"/>
    <w:rsid w:val="003C0665"/>
    <w:rsid w:val="003C0B29"/>
    <w:rsid w:val="003C1061"/>
    <w:rsid w:val="003C1490"/>
    <w:rsid w:val="003C3ECE"/>
    <w:rsid w:val="003C4944"/>
    <w:rsid w:val="003C5369"/>
    <w:rsid w:val="003C56D6"/>
    <w:rsid w:val="003C6125"/>
    <w:rsid w:val="003C6570"/>
    <w:rsid w:val="003C6961"/>
    <w:rsid w:val="003C6D16"/>
    <w:rsid w:val="003C7293"/>
    <w:rsid w:val="003C76F7"/>
    <w:rsid w:val="003C7DD8"/>
    <w:rsid w:val="003C7F2A"/>
    <w:rsid w:val="003D0126"/>
    <w:rsid w:val="003D0228"/>
    <w:rsid w:val="003D0947"/>
    <w:rsid w:val="003D0D82"/>
    <w:rsid w:val="003D1602"/>
    <w:rsid w:val="003D1665"/>
    <w:rsid w:val="003D1668"/>
    <w:rsid w:val="003D16AB"/>
    <w:rsid w:val="003D1D90"/>
    <w:rsid w:val="003D2AF6"/>
    <w:rsid w:val="003D3552"/>
    <w:rsid w:val="003D45EB"/>
    <w:rsid w:val="003D69C9"/>
    <w:rsid w:val="003D73CF"/>
    <w:rsid w:val="003D7B90"/>
    <w:rsid w:val="003E01B2"/>
    <w:rsid w:val="003E047B"/>
    <w:rsid w:val="003E0D1D"/>
    <w:rsid w:val="003E0E3F"/>
    <w:rsid w:val="003E12A6"/>
    <w:rsid w:val="003E228E"/>
    <w:rsid w:val="003E2491"/>
    <w:rsid w:val="003E35F6"/>
    <w:rsid w:val="003E384C"/>
    <w:rsid w:val="003E3D01"/>
    <w:rsid w:val="003E3D55"/>
    <w:rsid w:val="003E4777"/>
    <w:rsid w:val="003E48A3"/>
    <w:rsid w:val="003E4FA1"/>
    <w:rsid w:val="003E67A7"/>
    <w:rsid w:val="003E67C9"/>
    <w:rsid w:val="003E6BC2"/>
    <w:rsid w:val="003E7BFB"/>
    <w:rsid w:val="003E7D81"/>
    <w:rsid w:val="003F0013"/>
    <w:rsid w:val="003F22FA"/>
    <w:rsid w:val="003F240B"/>
    <w:rsid w:val="003F3081"/>
    <w:rsid w:val="003F3265"/>
    <w:rsid w:val="00400190"/>
    <w:rsid w:val="0040076E"/>
    <w:rsid w:val="0040099B"/>
    <w:rsid w:val="00400C11"/>
    <w:rsid w:val="00400DFB"/>
    <w:rsid w:val="00401CD6"/>
    <w:rsid w:val="00402166"/>
    <w:rsid w:val="0040229C"/>
    <w:rsid w:val="00404A8C"/>
    <w:rsid w:val="0040514D"/>
    <w:rsid w:val="004056BD"/>
    <w:rsid w:val="00405A33"/>
    <w:rsid w:val="00406734"/>
    <w:rsid w:val="00407153"/>
    <w:rsid w:val="00407614"/>
    <w:rsid w:val="00407DCC"/>
    <w:rsid w:val="004108DB"/>
    <w:rsid w:val="0041097C"/>
    <w:rsid w:val="00410B24"/>
    <w:rsid w:val="00411A74"/>
    <w:rsid w:val="00411AC3"/>
    <w:rsid w:val="0041445C"/>
    <w:rsid w:val="00415AF2"/>
    <w:rsid w:val="0041661F"/>
    <w:rsid w:val="004168C9"/>
    <w:rsid w:val="004172B4"/>
    <w:rsid w:val="00420545"/>
    <w:rsid w:val="004207FC"/>
    <w:rsid w:val="004209C1"/>
    <w:rsid w:val="0042132E"/>
    <w:rsid w:val="00421AEB"/>
    <w:rsid w:val="00422050"/>
    <w:rsid w:val="0042206C"/>
    <w:rsid w:val="00422644"/>
    <w:rsid w:val="00422DC3"/>
    <w:rsid w:val="00423080"/>
    <w:rsid w:val="00424E6B"/>
    <w:rsid w:val="00424F29"/>
    <w:rsid w:val="00426ADB"/>
    <w:rsid w:val="00426E97"/>
    <w:rsid w:val="00426F56"/>
    <w:rsid w:val="0042717B"/>
    <w:rsid w:val="0042758B"/>
    <w:rsid w:val="004317B3"/>
    <w:rsid w:val="0043227C"/>
    <w:rsid w:val="00432E51"/>
    <w:rsid w:val="00432ED8"/>
    <w:rsid w:val="0043304A"/>
    <w:rsid w:val="00433F65"/>
    <w:rsid w:val="00434286"/>
    <w:rsid w:val="0043435E"/>
    <w:rsid w:val="00434B9C"/>
    <w:rsid w:val="00435C46"/>
    <w:rsid w:val="00436C43"/>
    <w:rsid w:val="00436F9A"/>
    <w:rsid w:val="00437F60"/>
    <w:rsid w:val="00440828"/>
    <w:rsid w:val="00440D3D"/>
    <w:rsid w:val="00440EE3"/>
    <w:rsid w:val="004429A9"/>
    <w:rsid w:val="00443B1B"/>
    <w:rsid w:val="00443CAF"/>
    <w:rsid w:val="00443D45"/>
    <w:rsid w:val="00445882"/>
    <w:rsid w:val="004459AE"/>
    <w:rsid w:val="00445F76"/>
    <w:rsid w:val="00446249"/>
    <w:rsid w:val="00446C37"/>
    <w:rsid w:val="00447017"/>
    <w:rsid w:val="00447DEB"/>
    <w:rsid w:val="00450DFE"/>
    <w:rsid w:val="00451EFE"/>
    <w:rsid w:val="004521D0"/>
    <w:rsid w:val="0045256F"/>
    <w:rsid w:val="00452BCF"/>
    <w:rsid w:val="004547B7"/>
    <w:rsid w:val="00455C32"/>
    <w:rsid w:val="00455E03"/>
    <w:rsid w:val="00455E91"/>
    <w:rsid w:val="00456BC6"/>
    <w:rsid w:val="00456F98"/>
    <w:rsid w:val="00457E6D"/>
    <w:rsid w:val="00457FFD"/>
    <w:rsid w:val="00460400"/>
    <w:rsid w:val="0046140F"/>
    <w:rsid w:val="00461752"/>
    <w:rsid w:val="0046334B"/>
    <w:rsid w:val="00463951"/>
    <w:rsid w:val="0046563A"/>
    <w:rsid w:val="0046625C"/>
    <w:rsid w:val="00467BD9"/>
    <w:rsid w:val="00470461"/>
    <w:rsid w:val="0047061F"/>
    <w:rsid w:val="00470B9E"/>
    <w:rsid w:val="004715C6"/>
    <w:rsid w:val="0047167A"/>
    <w:rsid w:val="00471DAF"/>
    <w:rsid w:val="004720DD"/>
    <w:rsid w:val="00472927"/>
    <w:rsid w:val="00474D3A"/>
    <w:rsid w:val="0047643A"/>
    <w:rsid w:val="00477FF0"/>
    <w:rsid w:val="004807EF"/>
    <w:rsid w:val="00480947"/>
    <w:rsid w:val="00480A73"/>
    <w:rsid w:val="004824D1"/>
    <w:rsid w:val="004827BB"/>
    <w:rsid w:val="00482957"/>
    <w:rsid w:val="00482BF0"/>
    <w:rsid w:val="00483C94"/>
    <w:rsid w:val="00483D5F"/>
    <w:rsid w:val="004845D8"/>
    <w:rsid w:val="004848C5"/>
    <w:rsid w:val="00484A4D"/>
    <w:rsid w:val="00484DD3"/>
    <w:rsid w:val="00484FD2"/>
    <w:rsid w:val="00485178"/>
    <w:rsid w:val="00486225"/>
    <w:rsid w:val="0048693B"/>
    <w:rsid w:val="00486EAB"/>
    <w:rsid w:val="00487412"/>
    <w:rsid w:val="0048793A"/>
    <w:rsid w:val="00487E34"/>
    <w:rsid w:val="004919C8"/>
    <w:rsid w:val="004927B0"/>
    <w:rsid w:val="0049350B"/>
    <w:rsid w:val="00494C03"/>
    <w:rsid w:val="00494E97"/>
    <w:rsid w:val="00495A9D"/>
    <w:rsid w:val="004960FB"/>
    <w:rsid w:val="004961E7"/>
    <w:rsid w:val="0049693A"/>
    <w:rsid w:val="004A017B"/>
    <w:rsid w:val="004A04BF"/>
    <w:rsid w:val="004A0C2C"/>
    <w:rsid w:val="004A1CDC"/>
    <w:rsid w:val="004A1E71"/>
    <w:rsid w:val="004A1FAF"/>
    <w:rsid w:val="004A332D"/>
    <w:rsid w:val="004A412B"/>
    <w:rsid w:val="004A41B1"/>
    <w:rsid w:val="004A45C4"/>
    <w:rsid w:val="004A4AD4"/>
    <w:rsid w:val="004A6304"/>
    <w:rsid w:val="004A70ED"/>
    <w:rsid w:val="004B1321"/>
    <w:rsid w:val="004B163A"/>
    <w:rsid w:val="004B191D"/>
    <w:rsid w:val="004B223E"/>
    <w:rsid w:val="004B262C"/>
    <w:rsid w:val="004B2B4B"/>
    <w:rsid w:val="004B3EB9"/>
    <w:rsid w:val="004B655E"/>
    <w:rsid w:val="004B6A1F"/>
    <w:rsid w:val="004B6BF0"/>
    <w:rsid w:val="004B77F0"/>
    <w:rsid w:val="004C0223"/>
    <w:rsid w:val="004C030E"/>
    <w:rsid w:val="004C079C"/>
    <w:rsid w:val="004C15FB"/>
    <w:rsid w:val="004C2779"/>
    <w:rsid w:val="004C298B"/>
    <w:rsid w:val="004C2BE8"/>
    <w:rsid w:val="004C2F13"/>
    <w:rsid w:val="004C4196"/>
    <w:rsid w:val="004C4B70"/>
    <w:rsid w:val="004C5895"/>
    <w:rsid w:val="004C5BBC"/>
    <w:rsid w:val="004C5DFC"/>
    <w:rsid w:val="004C608D"/>
    <w:rsid w:val="004D0B23"/>
    <w:rsid w:val="004D1D5F"/>
    <w:rsid w:val="004D2226"/>
    <w:rsid w:val="004D491D"/>
    <w:rsid w:val="004D5881"/>
    <w:rsid w:val="004D58B0"/>
    <w:rsid w:val="004D64BC"/>
    <w:rsid w:val="004E1028"/>
    <w:rsid w:val="004E1129"/>
    <w:rsid w:val="004E3755"/>
    <w:rsid w:val="004E3764"/>
    <w:rsid w:val="004E4704"/>
    <w:rsid w:val="004E5F68"/>
    <w:rsid w:val="004E61D7"/>
    <w:rsid w:val="004E6216"/>
    <w:rsid w:val="004E6553"/>
    <w:rsid w:val="004E692B"/>
    <w:rsid w:val="004F113B"/>
    <w:rsid w:val="004F116D"/>
    <w:rsid w:val="004F1FE1"/>
    <w:rsid w:val="004F23B9"/>
    <w:rsid w:val="004F25FA"/>
    <w:rsid w:val="004F2616"/>
    <w:rsid w:val="004F2A60"/>
    <w:rsid w:val="004F31F2"/>
    <w:rsid w:val="004F3AC0"/>
    <w:rsid w:val="004F3FA8"/>
    <w:rsid w:val="004F4BA6"/>
    <w:rsid w:val="004F5D93"/>
    <w:rsid w:val="004F705D"/>
    <w:rsid w:val="004F7334"/>
    <w:rsid w:val="004F79EE"/>
    <w:rsid w:val="004F7C30"/>
    <w:rsid w:val="00501327"/>
    <w:rsid w:val="00501C1D"/>
    <w:rsid w:val="0050255D"/>
    <w:rsid w:val="005039F9"/>
    <w:rsid w:val="0050406C"/>
    <w:rsid w:val="00505100"/>
    <w:rsid w:val="005052EB"/>
    <w:rsid w:val="005054CA"/>
    <w:rsid w:val="005056F2"/>
    <w:rsid w:val="005060B1"/>
    <w:rsid w:val="00506101"/>
    <w:rsid w:val="00506409"/>
    <w:rsid w:val="005073B9"/>
    <w:rsid w:val="00507573"/>
    <w:rsid w:val="00511C1A"/>
    <w:rsid w:val="00512858"/>
    <w:rsid w:val="0051289F"/>
    <w:rsid w:val="005129ED"/>
    <w:rsid w:val="00512A78"/>
    <w:rsid w:val="00514793"/>
    <w:rsid w:val="005147D0"/>
    <w:rsid w:val="00514A8F"/>
    <w:rsid w:val="0051603D"/>
    <w:rsid w:val="00516075"/>
    <w:rsid w:val="005167C9"/>
    <w:rsid w:val="00516855"/>
    <w:rsid w:val="00516EF1"/>
    <w:rsid w:val="00517A70"/>
    <w:rsid w:val="00521085"/>
    <w:rsid w:val="00521389"/>
    <w:rsid w:val="00521514"/>
    <w:rsid w:val="00523303"/>
    <w:rsid w:val="00523AB6"/>
    <w:rsid w:val="00524447"/>
    <w:rsid w:val="00525691"/>
    <w:rsid w:val="0052570E"/>
    <w:rsid w:val="00526794"/>
    <w:rsid w:val="00526ABD"/>
    <w:rsid w:val="00526F6E"/>
    <w:rsid w:val="00527152"/>
    <w:rsid w:val="005277E0"/>
    <w:rsid w:val="00527D62"/>
    <w:rsid w:val="005309C6"/>
    <w:rsid w:val="00530B62"/>
    <w:rsid w:val="00530CD4"/>
    <w:rsid w:val="00532006"/>
    <w:rsid w:val="005328D3"/>
    <w:rsid w:val="00533B6F"/>
    <w:rsid w:val="00533B8C"/>
    <w:rsid w:val="005348D9"/>
    <w:rsid w:val="005359AA"/>
    <w:rsid w:val="00536020"/>
    <w:rsid w:val="005366C0"/>
    <w:rsid w:val="00536C87"/>
    <w:rsid w:val="00536E6B"/>
    <w:rsid w:val="0053726C"/>
    <w:rsid w:val="00537FEF"/>
    <w:rsid w:val="005409EC"/>
    <w:rsid w:val="00540B73"/>
    <w:rsid w:val="00541B9F"/>
    <w:rsid w:val="00541EB8"/>
    <w:rsid w:val="0054234F"/>
    <w:rsid w:val="00542DF4"/>
    <w:rsid w:val="00543CDB"/>
    <w:rsid w:val="00543E12"/>
    <w:rsid w:val="00544B57"/>
    <w:rsid w:val="005465A2"/>
    <w:rsid w:val="005475C5"/>
    <w:rsid w:val="005476D7"/>
    <w:rsid w:val="00550F46"/>
    <w:rsid w:val="00551609"/>
    <w:rsid w:val="00553971"/>
    <w:rsid w:val="005539CA"/>
    <w:rsid w:val="00553D0B"/>
    <w:rsid w:val="00553E47"/>
    <w:rsid w:val="00553E4E"/>
    <w:rsid w:val="0055499D"/>
    <w:rsid w:val="0055597C"/>
    <w:rsid w:val="0055645D"/>
    <w:rsid w:val="005564B6"/>
    <w:rsid w:val="005564F5"/>
    <w:rsid w:val="0055697F"/>
    <w:rsid w:val="00557B31"/>
    <w:rsid w:val="005600CA"/>
    <w:rsid w:val="005602A2"/>
    <w:rsid w:val="0056066E"/>
    <w:rsid w:val="00560F56"/>
    <w:rsid w:val="00561CB9"/>
    <w:rsid w:val="00562A3E"/>
    <w:rsid w:val="00562A3F"/>
    <w:rsid w:val="00562FF3"/>
    <w:rsid w:val="005634F0"/>
    <w:rsid w:val="00564F20"/>
    <w:rsid w:val="005651E2"/>
    <w:rsid w:val="00565AC4"/>
    <w:rsid w:val="00566284"/>
    <w:rsid w:val="00566B66"/>
    <w:rsid w:val="00567A56"/>
    <w:rsid w:val="00570512"/>
    <w:rsid w:val="00570D05"/>
    <w:rsid w:val="00571F31"/>
    <w:rsid w:val="005728CD"/>
    <w:rsid w:val="00572AFA"/>
    <w:rsid w:val="005743A1"/>
    <w:rsid w:val="005762DC"/>
    <w:rsid w:val="005765A9"/>
    <w:rsid w:val="00577227"/>
    <w:rsid w:val="0057727D"/>
    <w:rsid w:val="00577416"/>
    <w:rsid w:val="00577684"/>
    <w:rsid w:val="00577EC2"/>
    <w:rsid w:val="005800A8"/>
    <w:rsid w:val="00580197"/>
    <w:rsid w:val="00580241"/>
    <w:rsid w:val="00580A98"/>
    <w:rsid w:val="00580B6F"/>
    <w:rsid w:val="00580F97"/>
    <w:rsid w:val="005815F3"/>
    <w:rsid w:val="005818B5"/>
    <w:rsid w:val="005828C0"/>
    <w:rsid w:val="00583324"/>
    <w:rsid w:val="005835DC"/>
    <w:rsid w:val="00583669"/>
    <w:rsid w:val="00585C46"/>
    <w:rsid w:val="00585EF7"/>
    <w:rsid w:val="00590CB5"/>
    <w:rsid w:val="00592248"/>
    <w:rsid w:val="00592833"/>
    <w:rsid w:val="005928E4"/>
    <w:rsid w:val="00594454"/>
    <w:rsid w:val="0059489B"/>
    <w:rsid w:val="00594C00"/>
    <w:rsid w:val="00594E5A"/>
    <w:rsid w:val="005957FE"/>
    <w:rsid w:val="005959A5"/>
    <w:rsid w:val="00596034"/>
    <w:rsid w:val="0059651B"/>
    <w:rsid w:val="00597120"/>
    <w:rsid w:val="00597613"/>
    <w:rsid w:val="005A09BC"/>
    <w:rsid w:val="005A0D83"/>
    <w:rsid w:val="005A1E97"/>
    <w:rsid w:val="005A2177"/>
    <w:rsid w:val="005A2DF6"/>
    <w:rsid w:val="005A348D"/>
    <w:rsid w:val="005A3F62"/>
    <w:rsid w:val="005A5085"/>
    <w:rsid w:val="005A61D5"/>
    <w:rsid w:val="005B0A05"/>
    <w:rsid w:val="005B0E08"/>
    <w:rsid w:val="005B149C"/>
    <w:rsid w:val="005B162C"/>
    <w:rsid w:val="005B166B"/>
    <w:rsid w:val="005B19BF"/>
    <w:rsid w:val="005B26B7"/>
    <w:rsid w:val="005B27A3"/>
    <w:rsid w:val="005B2BB1"/>
    <w:rsid w:val="005B2F00"/>
    <w:rsid w:val="005B4919"/>
    <w:rsid w:val="005B6399"/>
    <w:rsid w:val="005B6CED"/>
    <w:rsid w:val="005B6E65"/>
    <w:rsid w:val="005B742C"/>
    <w:rsid w:val="005B7B32"/>
    <w:rsid w:val="005B7BF5"/>
    <w:rsid w:val="005C034C"/>
    <w:rsid w:val="005C1313"/>
    <w:rsid w:val="005C1680"/>
    <w:rsid w:val="005C19F7"/>
    <w:rsid w:val="005C1ACC"/>
    <w:rsid w:val="005C1E6D"/>
    <w:rsid w:val="005C288E"/>
    <w:rsid w:val="005C3298"/>
    <w:rsid w:val="005C50E6"/>
    <w:rsid w:val="005C54C9"/>
    <w:rsid w:val="005C6920"/>
    <w:rsid w:val="005C6A69"/>
    <w:rsid w:val="005C7801"/>
    <w:rsid w:val="005D0530"/>
    <w:rsid w:val="005D059B"/>
    <w:rsid w:val="005D0C86"/>
    <w:rsid w:val="005D2239"/>
    <w:rsid w:val="005D233D"/>
    <w:rsid w:val="005D255D"/>
    <w:rsid w:val="005D3557"/>
    <w:rsid w:val="005D355E"/>
    <w:rsid w:val="005D37E5"/>
    <w:rsid w:val="005D44D3"/>
    <w:rsid w:val="005D4F03"/>
    <w:rsid w:val="005D7C7E"/>
    <w:rsid w:val="005E01AC"/>
    <w:rsid w:val="005E0504"/>
    <w:rsid w:val="005E0C1A"/>
    <w:rsid w:val="005E16E1"/>
    <w:rsid w:val="005E1BFC"/>
    <w:rsid w:val="005E203C"/>
    <w:rsid w:val="005E2CC2"/>
    <w:rsid w:val="005E33B3"/>
    <w:rsid w:val="005E35B6"/>
    <w:rsid w:val="005E4FB1"/>
    <w:rsid w:val="005E5324"/>
    <w:rsid w:val="005E538C"/>
    <w:rsid w:val="005E54C6"/>
    <w:rsid w:val="005E6AD2"/>
    <w:rsid w:val="005E708C"/>
    <w:rsid w:val="005E7330"/>
    <w:rsid w:val="005E753A"/>
    <w:rsid w:val="005E7891"/>
    <w:rsid w:val="005E7E82"/>
    <w:rsid w:val="005F00DA"/>
    <w:rsid w:val="005F1D26"/>
    <w:rsid w:val="005F1DAD"/>
    <w:rsid w:val="005F32E6"/>
    <w:rsid w:val="005F4FEF"/>
    <w:rsid w:val="005F5093"/>
    <w:rsid w:val="005F56D4"/>
    <w:rsid w:val="005F5CB1"/>
    <w:rsid w:val="005F792D"/>
    <w:rsid w:val="00600CB8"/>
    <w:rsid w:val="00601440"/>
    <w:rsid w:val="00602BF0"/>
    <w:rsid w:val="00603583"/>
    <w:rsid w:val="0060377E"/>
    <w:rsid w:val="006046C7"/>
    <w:rsid w:val="006058CC"/>
    <w:rsid w:val="00606245"/>
    <w:rsid w:val="006062FB"/>
    <w:rsid w:val="006066DB"/>
    <w:rsid w:val="006071DC"/>
    <w:rsid w:val="00607371"/>
    <w:rsid w:val="00607662"/>
    <w:rsid w:val="0061035D"/>
    <w:rsid w:val="0061093F"/>
    <w:rsid w:val="00610D13"/>
    <w:rsid w:val="00610EB5"/>
    <w:rsid w:val="0061153E"/>
    <w:rsid w:val="00611976"/>
    <w:rsid w:val="00611A38"/>
    <w:rsid w:val="00612BEA"/>
    <w:rsid w:val="00613414"/>
    <w:rsid w:val="006149C6"/>
    <w:rsid w:val="0061538B"/>
    <w:rsid w:val="00615964"/>
    <w:rsid w:val="0061747A"/>
    <w:rsid w:val="00620090"/>
    <w:rsid w:val="00621C06"/>
    <w:rsid w:val="00621DBA"/>
    <w:rsid w:val="00624155"/>
    <w:rsid w:val="00624570"/>
    <w:rsid w:val="00624D47"/>
    <w:rsid w:val="00625AB1"/>
    <w:rsid w:val="006266DE"/>
    <w:rsid w:val="00626EA6"/>
    <w:rsid w:val="00627A1D"/>
    <w:rsid w:val="006300AD"/>
    <w:rsid w:val="0063052A"/>
    <w:rsid w:val="00631A2B"/>
    <w:rsid w:val="00631F4F"/>
    <w:rsid w:val="006320F7"/>
    <w:rsid w:val="00632967"/>
    <w:rsid w:val="00632BDD"/>
    <w:rsid w:val="0063302E"/>
    <w:rsid w:val="00633101"/>
    <w:rsid w:val="0063467E"/>
    <w:rsid w:val="00634CDC"/>
    <w:rsid w:val="006350C2"/>
    <w:rsid w:val="006359AD"/>
    <w:rsid w:val="00635A6A"/>
    <w:rsid w:val="00635C14"/>
    <w:rsid w:val="00635FA3"/>
    <w:rsid w:val="00636E4B"/>
    <w:rsid w:val="0063781C"/>
    <w:rsid w:val="0064134F"/>
    <w:rsid w:val="0064224F"/>
    <w:rsid w:val="006434EB"/>
    <w:rsid w:val="00643790"/>
    <w:rsid w:val="00644C19"/>
    <w:rsid w:val="00645558"/>
    <w:rsid w:val="006458C3"/>
    <w:rsid w:val="00645AFA"/>
    <w:rsid w:val="0064633E"/>
    <w:rsid w:val="00646A23"/>
    <w:rsid w:val="00647046"/>
    <w:rsid w:val="0064779D"/>
    <w:rsid w:val="006477F3"/>
    <w:rsid w:val="00647EDE"/>
    <w:rsid w:val="00650109"/>
    <w:rsid w:val="00650BC3"/>
    <w:rsid w:val="006514E4"/>
    <w:rsid w:val="00652E8C"/>
    <w:rsid w:val="00653CDD"/>
    <w:rsid w:val="006543B5"/>
    <w:rsid w:val="006548EC"/>
    <w:rsid w:val="006555B7"/>
    <w:rsid w:val="00656853"/>
    <w:rsid w:val="00661F6F"/>
    <w:rsid w:val="006629FD"/>
    <w:rsid w:val="00663E33"/>
    <w:rsid w:val="00664829"/>
    <w:rsid w:val="006652AF"/>
    <w:rsid w:val="0066558F"/>
    <w:rsid w:val="0066578B"/>
    <w:rsid w:val="006663E3"/>
    <w:rsid w:val="006666FD"/>
    <w:rsid w:val="006671F9"/>
    <w:rsid w:val="00667302"/>
    <w:rsid w:val="0066734B"/>
    <w:rsid w:val="006674AB"/>
    <w:rsid w:val="00670992"/>
    <w:rsid w:val="00670E25"/>
    <w:rsid w:val="00670E82"/>
    <w:rsid w:val="006724A0"/>
    <w:rsid w:val="006724FC"/>
    <w:rsid w:val="0067273C"/>
    <w:rsid w:val="006727CE"/>
    <w:rsid w:val="006750CD"/>
    <w:rsid w:val="00675762"/>
    <w:rsid w:val="00675F5F"/>
    <w:rsid w:val="00676035"/>
    <w:rsid w:val="00677286"/>
    <w:rsid w:val="006808A0"/>
    <w:rsid w:val="00680A14"/>
    <w:rsid w:val="006824FA"/>
    <w:rsid w:val="006826A2"/>
    <w:rsid w:val="006828E4"/>
    <w:rsid w:val="00682A91"/>
    <w:rsid w:val="00682CA3"/>
    <w:rsid w:val="00682E1A"/>
    <w:rsid w:val="0068304A"/>
    <w:rsid w:val="006838F8"/>
    <w:rsid w:val="0068399C"/>
    <w:rsid w:val="00685A4F"/>
    <w:rsid w:val="00685EE8"/>
    <w:rsid w:val="00686F7C"/>
    <w:rsid w:val="0068711D"/>
    <w:rsid w:val="00687584"/>
    <w:rsid w:val="006875A1"/>
    <w:rsid w:val="006902C1"/>
    <w:rsid w:val="0069044F"/>
    <w:rsid w:val="00690CAB"/>
    <w:rsid w:val="006919AB"/>
    <w:rsid w:val="00691D7A"/>
    <w:rsid w:val="006939E3"/>
    <w:rsid w:val="00693E8D"/>
    <w:rsid w:val="0069457F"/>
    <w:rsid w:val="0069541D"/>
    <w:rsid w:val="00695A8E"/>
    <w:rsid w:val="00695C50"/>
    <w:rsid w:val="0069748E"/>
    <w:rsid w:val="006A022A"/>
    <w:rsid w:val="006A1568"/>
    <w:rsid w:val="006A21A9"/>
    <w:rsid w:val="006A2826"/>
    <w:rsid w:val="006A3010"/>
    <w:rsid w:val="006A31A9"/>
    <w:rsid w:val="006A3C77"/>
    <w:rsid w:val="006A3C9E"/>
    <w:rsid w:val="006A3ED3"/>
    <w:rsid w:val="006A40D1"/>
    <w:rsid w:val="006A437F"/>
    <w:rsid w:val="006A4C38"/>
    <w:rsid w:val="006A6587"/>
    <w:rsid w:val="006A66B5"/>
    <w:rsid w:val="006A6F78"/>
    <w:rsid w:val="006B0120"/>
    <w:rsid w:val="006B0E62"/>
    <w:rsid w:val="006B1C50"/>
    <w:rsid w:val="006B1D53"/>
    <w:rsid w:val="006B24EA"/>
    <w:rsid w:val="006B2671"/>
    <w:rsid w:val="006B2B5D"/>
    <w:rsid w:val="006B2F45"/>
    <w:rsid w:val="006B61E1"/>
    <w:rsid w:val="006B6BD3"/>
    <w:rsid w:val="006B78A8"/>
    <w:rsid w:val="006B7EA3"/>
    <w:rsid w:val="006C14CC"/>
    <w:rsid w:val="006C1C32"/>
    <w:rsid w:val="006C2042"/>
    <w:rsid w:val="006C2738"/>
    <w:rsid w:val="006C2DFF"/>
    <w:rsid w:val="006C2E8B"/>
    <w:rsid w:val="006C39B3"/>
    <w:rsid w:val="006C3C0F"/>
    <w:rsid w:val="006C487A"/>
    <w:rsid w:val="006C48D4"/>
    <w:rsid w:val="006C4BE5"/>
    <w:rsid w:val="006C5F31"/>
    <w:rsid w:val="006C6564"/>
    <w:rsid w:val="006C674A"/>
    <w:rsid w:val="006C6988"/>
    <w:rsid w:val="006C6E0C"/>
    <w:rsid w:val="006C6F1D"/>
    <w:rsid w:val="006C7336"/>
    <w:rsid w:val="006C79D3"/>
    <w:rsid w:val="006C7BA6"/>
    <w:rsid w:val="006D02A7"/>
    <w:rsid w:val="006D0B44"/>
    <w:rsid w:val="006D1369"/>
    <w:rsid w:val="006D1991"/>
    <w:rsid w:val="006D33AE"/>
    <w:rsid w:val="006D62C2"/>
    <w:rsid w:val="006D6543"/>
    <w:rsid w:val="006D6CD0"/>
    <w:rsid w:val="006D6D8E"/>
    <w:rsid w:val="006D762C"/>
    <w:rsid w:val="006D77EE"/>
    <w:rsid w:val="006D7F74"/>
    <w:rsid w:val="006E0966"/>
    <w:rsid w:val="006E122D"/>
    <w:rsid w:val="006E18FC"/>
    <w:rsid w:val="006E2C2B"/>
    <w:rsid w:val="006E378C"/>
    <w:rsid w:val="006E443D"/>
    <w:rsid w:val="006E4587"/>
    <w:rsid w:val="006E4B55"/>
    <w:rsid w:val="006E4E18"/>
    <w:rsid w:val="006E4FAD"/>
    <w:rsid w:val="006E4FE6"/>
    <w:rsid w:val="006E53FC"/>
    <w:rsid w:val="006E58C1"/>
    <w:rsid w:val="006E6668"/>
    <w:rsid w:val="006E6736"/>
    <w:rsid w:val="006F1898"/>
    <w:rsid w:val="006F2250"/>
    <w:rsid w:val="006F2B94"/>
    <w:rsid w:val="006F2BA1"/>
    <w:rsid w:val="006F2DE7"/>
    <w:rsid w:val="006F2DFD"/>
    <w:rsid w:val="006F34B3"/>
    <w:rsid w:val="006F3758"/>
    <w:rsid w:val="006F3F36"/>
    <w:rsid w:val="006F4032"/>
    <w:rsid w:val="006F6529"/>
    <w:rsid w:val="006F7968"/>
    <w:rsid w:val="00700141"/>
    <w:rsid w:val="00700A03"/>
    <w:rsid w:val="00701540"/>
    <w:rsid w:val="00702EAC"/>
    <w:rsid w:val="00703BAA"/>
    <w:rsid w:val="007041BC"/>
    <w:rsid w:val="007052A6"/>
    <w:rsid w:val="00705CAB"/>
    <w:rsid w:val="00705EDC"/>
    <w:rsid w:val="00706C13"/>
    <w:rsid w:val="00707072"/>
    <w:rsid w:val="00707A72"/>
    <w:rsid w:val="0071011D"/>
    <w:rsid w:val="007102F8"/>
    <w:rsid w:val="007108AA"/>
    <w:rsid w:val="00710B28"/>
    <w:rsid w:val="007119A9"/>
    <w:rsid w:val="00712035"/>
    <w:rsid w:val="0071243C"/>
    <w:rsid w:val="00712715"/>
    <w:rsid w:val="007127BA"/>
    <w:rsid w:val="007136FE"/>
    <w:rsid w:val="0071407B"/>
    <w:rsid w:val="007143E7"/>
    <w:rsid w:val="00714C3A"/>
    <w:rsid w:val="00714CDE"/>
    <w:rsid w:val="00714ED4"/>
    <w:rsid w:val="00715500"/>
    <w:rsid w:val="0071566E"/>
    <w:rsid w:val="007162BF"/>
    <w:rsid w:val="0071675D"/>
    <w:rsid w:val="00716BF6"/>
    <w:rsid w:val="00716F4A"/>
    <w:rsid w:val="00720D2B"/>
    <w:rsid w:val="00721377"/>
    <w:rsid w:val="007213AF"/>
    <w:rsid w:val="00721B38"/>
    <w:rsid w:val="00721D85"/>
    <w:rsid w:val="00722E00"/>
    <w:rsid w:val="00723A07"/>
    <w:rsid w:val="00723CAD"/>
    <w:rsid w:val="007242F4"/>
    <w:rsid w:val="00724A2F"/>
    <w:rsid w:val="00724B94"/>
    <w:rsid w:val="00724D47"/>
    <w:rsid w:val="00724F34"/>
    <w:rsid w:val="00725770"/>
    <w:rsid w:val="00725E49"/>
    <w:rsid w:val="0072657C"/>
    <w:rsid w:val="00726B78"/>
    <w:rsid w:val="00727006"/>
    <w:rsid w:val="007274E6"/>
    <w:rsid w:val="00727B9E"/>
    <w:rsid w:val="00730738"/>
    <w:rsid w:val="00731AC1"/>
    <w:rsid w:val="007328D2"/>
    <w:rsid w:val="00732A7E"/>
    <w:rsid w:val="007331FD"/>
    <w:rsid w:val="00733686"/>
    <w:rsid w:val="00734A42"/>
    <w:rsid w:val="00734C5C"/>
    <w:rsid w:val="00735D08"/>
    <w:rsid w:val="00736978"/>
    <w:rsid w:val="00736B23"/>
    <w:rsid w:val="00737206"/>
    <w:rsid w:val="0074118B"/>
    <w:rsid w:val="007418A3"/>
    <w:rsid w:val="00741F2F"/>
    <w:rsid w:val="007424BC"/>
    <w:rsid w:val="00743F12"/>
    <w:rsid w:val="007446F8"/>
    <w:rsid w:val="007449FE"/>
    <w:rsid w:val="00745579"/>
    <w:rsid w:val="00745771"/>
    <w:rsid w:val="007475D8"/>
    <w:rsid w:val="007477C2"/>
    <w:rsid w:val="00747841"/>
    <w:rsid w:val="00747B08"/>
    <w:rsid w:val="00747B59"/>
    <w:rsid w:val="007513B7"/>
    <w:rsid w:val="00752634"/>
    <w:rsid w:val="00755BD4"/>
    <w:rsid w:val="00755CAF"/>
    <w:rsid w:val="00755CE4"/>
    <w:rsid w:val="00755EDF"/>
    <w:rsid w:val="0075629E"/>
    <w:rsid w:val="00757260"/>
    <w:rsid w:val="00757DD7"/>
    <w:rsid w:val="007601C8"/>
    <w:rsid w:val="007610A6"/>
    <w:rsid w:val="007610F4"/>
    <w:rsid w:val="00761F3A"/>
    <w:rsid w:val="007625E0"/>
    <w:rsid w:val="00764A2F"/>
    <w:rsid w:val="007661F9"/>
    <w:rsid w:val="00767888"/>
    <w:rsid w:val="0077118A"/>
    <w:rsid w:val="0077137D"/>
    <w:rsid w:val="0077193C"/>
    <w:rsid w:val="007719DC"/>
    <w:rsid w:val="00771C45"/>
    <w:rsid w:val="00773071"/>
    <w:rsid w:val="00773D6E"/>
    <w:rsid w:val="00774B48"/>
    <w:rsid w:val="007755F0"/>
    <w:rsid w:val="00777F2E"/>
    <w:rsid w:val="007807D1"/>
    <w:rsid w:val="007815C8"/>
    <w:rsid w:val="00781968"/>
    <w:rsid w:val="00781A58"/>
    <w:rsid w:val="00781E80"/>
    <w:rsid w:val="0078494D"/>
    <w:rsid w:val="00785AA7"/>
    <w:rsid w:val="00785BA6"/>
    <w:rsid w:val="00786072"/>
    <w:rsid w:val="00786BD7"/>
    <w:rsid w:val="00786E32"/>
    <w:rsid w:val="00787567"/>
    <w:rsid w:val="00787C34"/>
    <w:rsid w:val="00787E49"/>
    <w:rsid w:val="00787F17"/>
    <w:rsid w:val="00790AD6"/>
    <w:rsid w:val="00791273"/>
    <w:rsid w:val="007913C3"/>
    <w:rsid w:val="0079161B"/>
    <w:rsid w:val="007917C1"/>
    <w:rsid w:val="00791854"/>
    <w:rsid w:val="00792040"/>
    <w:rsid w:val="007934B4"/>
    <w:rsid w:val="00794030"/>
    <w:rsid w:val="007940D1"/>
    <w:rsid w:val="0079537F"/>
    <w:rsid w:val="00795808"/>
    <w:rsid w:val="00795851"/>
    <w:rsid w:val="00796E9A"/>
    <w:rsid w:val="007972E0"/>
    <w:rsid w:val="00797A0A"/>
    <w:rsid w:val="007A0730"/>
    <w:rsid w:val="007A07CA"/>
    <w:rsid w:val="007A1BE5"/>
    <w:rsid w:val="007A1E82"/>
    <w:rsid w:val="007A2772"/>
    <w:rsid w:val="007A3165"/>
    <w:rsid w:val="007A3394"/>
    <w:rsid w:val="007A3658"/>
    <w:rsid w:val="007A3678"/>
    <w:rsid w:val="007A3F22"/>
    <w:rsid w:val="007A49C4"/>
    <w:rsid w:val="007A5BAA"/>
    <w:rsid w:val="007A6835"/>
    <w:rsid w:val="007A68B5"/>
    <w:rsid w:val="007A7F81"/>
    <w:rsid w:val="007B0025"/>
    <w:rsid w:val="007B1E25"/>
    <w:rsid w:val="007B2948"/>
    <w:rsid w:val="007B2D74"/>
    <w:rsid w:val="007B3007"/>
    <w:rsid w:val="007B454A"/>
    <w:rsid w:val="007B565A"/>
    <w:rsid w:val="007B6458"/>
    <w:rsid w:val="007C00E7"/>
    <w:rsid w:val="007C10B1"/>
    <w:rsid w:val="007C180E"/>
    <w:rsid w:val="007C2419"/>
    <w:rsid w:val="007C25B9"/>
    <w:rsid w:val="007C282C"/>
    <w:rsid w:val="007C40A6"/>
    <w:rsid w:val="007C57A6"/>
    <w:rsid w:val="007C59C1"/>
    <w:rsid w:val="007C5EE7"/>
    <w:rsid w:val="007C6196"/>
    <w:rsid w:val="007C759E"/>
    <w:rsid w:val="007C7648"/>
    <w:rsid w:val="007C7910"/>
    <w:rsid w:val="007C7C33"/>
    <w:rsid w:val="007D0F1B"/>
    <w:rsid w:val="007D11CD"/>
    <w:rsid w:val="007D17ED"/>
    <w:rsid w:val="007D37EB"/>
    <w:rsid w:val="007D38E4"/>
    <w:rsid w:val="007D43A0"/>
    <w:rsid w:val="007D442D"/>
    <w:rsid w:val="007D5474"/>
    <w:rsid w:val="007D555D"/>
    <w:rsid w:val="007D60B1"/>
    <w:rsid w:val="007D6EB1"/>
    <w:rsid w:val="007D7107"/>
    <w:rsid w:val="007D789F"/>
    <w:rsid w:val="007E012E"/>
    <w:rsid w:val="007E1534"/>
    <w:rsid w:val="007E22E5"/>
    <w:rsid w:val="007E37E5"/>
    <w:rsid w:val="007E39BF"/>
    <w:rsid w:val="007E4064"/>
    <w:rsid w:val="007E428A"/>
    <w:rsid w:val="007E5285"/>
    <w:rsid w:val="007E5AB8"/>
    <w:rsid w:val="007E696D"/>
    <w:rsid w:val="007E6D14"/>
    <w:rsid w:val="007E7A66"/>
    <w:rsid w:val="007F03C9"/>
    <w:rsid w:val="007F0992"/>
    <w:rsid w:val="007F1C3B"/>
    <w:rsid w:val="007F2BD1"/>
    <w:rsid w:val="007F354B"/>
    <w:rsid w:val="007F3A3B"/>
    <w:rsid w:val="007F5B99"/>
    <w:rsid w:val="007F5D9B"/>
    <w:rsid w:val="007F608D"/>
    <w:rsid w:val="007F6092"/>
    <w:rsid w:val="007F6351"/>
    <w:rsid w:val="0080124A"/>
    <w:rsid w:val="008020EC"/>
    <w:rsid w:val="00803CC9"/>
    <w:rsid w:val="008047FC"/>
    <w:rsid w:val="0080486D"/>
    <w:rsid w:val="008051D9"/>
    <w:rsid w:val="008055BD"/>
    <w:rsid w:val="00805EB7"/>
    <w:rsid w:val="00806B22"/>
    <w:rsid w:val="00806DA3"/>
    <w:rsid w:val="008075D0"/>
    <w:rsid w:val="00807B3A"/>
    <w:rsid w:val="008104EA"/>
    <w:rsid w:val="008107B6"/>
    <w:rsid w:val="00810B4B"/>
    <w:rsid w:val="00810CE0"/>
    <w:rsid w:val="008114B7"/>
    <w:rsid w:val="008116D6"/>
    <w:rsid w:val="00811ECC"/>
    <w:rsid w:val="00812B02"/>
    <w:rsid w:val="00814782"/>
    <w:rsid w:val="008147AB"/>
    <w:rsid w:val="008150FD"/>
    <w:rsid w:val="00816008"/>
    <w:rsid w:val="00821593"/>
    <w:rsid w:val="00821A9A"/>
    <w:rsid w:val="00821B7B"/>
    <w:rsid w:val="00822816"/>
    <w:rsid w:val="00822A76"/>
    <w:rsid w:val="00822C54"/>
    <w:rsid w:val="00822F65"/>
    <w:rsid w:val="00823484"/>
    <w:rsid w:val="0082558C"/>
    <w:rsid w:val="0082664D"/>
    <w:rsid w:val="008266A9"/>
    <w:rsid w:val="008269EF"/>
    <w:rsid w:val="00827312"/>
    <w:rsid w:val="00830B4C"/>
    <w:rsid w:val="00830D86"/>
    <w:rsid w:val="00831BE0"/>
    <w:rsid w:val="00831CC5"/>
    <w:rsid w:val="00832769"/>
    <w:rsid w:val="00832D4A"/>
    <w:rsid w:val="008333FA"/>
    <w:rsid w:val="00833C38"/>
    <w:rsid w:val="0083440D"/>
    <w:rsid w:val="008344AA"/>
    <w:rsid w:val="00835776"/>
    <w:rsid w:val="0083585E"/>
    <w:rsid w:val="00835F52"/>
    <w:rsid w:val="008369B5"/>
    <w:rsid w:val="008377C0"/>
    <w:rsid w:val="00837975"/>
    <w:rsid w:val="00841FEF"/>
    <w:rsid w:val="0084530C"/>
    <w:rsid w:val="00845788"/>
    <w:rsid w:val="008462CD"/>
    <w:rsid w:val="00846880"/>
    <w:rsid w:val="00846FF5"/>
    <w:rsid w:val="008501C7"/>
    <w:rsid w:val="00850754"/>
    <w:rsid w:val="00850AFF"/>
    <w:rsid w:val="00851614"/>
    <w:rsid w:val="008519CA"/>
    <w:rsid w:val="00851BFC"/>
    <w:rsid w:val="00851E5D"/>
    <w:rsid w:val="00852C25"/>
    <w:rsid w:val="008539E5"/>
    <w:rsid w:val="00854937"/>
    <w:rsid w:val="008553FD"/>
    <w:rsid w:val="008568C2"/>
    <w:rsid w:val="00860656"/>
    <w:rsid w:val="008606B7"/>
    <w:rsid w:val="00861E33"/>
    <w:rsid w:val="00862DFB"/>
    <w:rsid w:val="0086379F"/>
    <w:rsid w:val="00864EE4"/>
    <w:rsid w:val="00864F58"/>
    <w:rsid w:val="00865C37"/>
    <w:rsid w:val="008661D9"/>
    <w:rsid w:val="008707C5"/>
    <w:rsid w:val="00870A2C"/>
    <w:rsid w:val="00871120"/>
    <w:rsid w:val="00872629"/>
    <w:rsid w:val="00874091"/>
    <w:rsid w:val="00875094"/>
    <w:rsid w:val="00875CEA"/>
    <w:rsid w:val="00876348"/>
    <w:rsid w:val="00876A51"/>
    <w:rsid w:val="008802E0"/>
    <w:rsid w:val="00880413"/>
    <w:rsid w:val="00880675"/>
    <w:rsid w:val="008808AD"/>
    <w:rsid w:val="008818B2"/>
    <w:rsid w:val="00882143"/>
    <w:rsid w:val="00882C72"/>
    <w:rsid w:val="00883D2E"/>
    <w:rsid w:val="008854F9"/>
    <w:rsid w:val="00885CC0"/>
    <w:rsid w:val="0088603B"/>
    <w:rsid w:val="00886BBD"/>
    <w:rsid w:val="00887DF9"/>
    <w:rsid w:val="00891EAE"/>
    <w:rsid w:val="0089235B"/>
    <w:rsid w:val="00892998"/>
    <w:rsid w:val="00894250"/>
    <w:rsid w:val="00895B7A"/>
    <w:rsid w:val="00896267"/>
    <w:rsid w:val="0089686E"/>
    <w:rsid w:val="00897B71"/>
    <w:rsid w:val="008A1417"/>
    <w:rsid w:val="008A26FB"/>
    <w:rsid w:val="008A3407"/>
    <w:rsid w:val="008A425A"/>
    <w:rsid w:val="008A4334"/>
    <w:rsid w:val="008A56D1"/>
    <w:rsid w:val="008A5A3C"/>
    <w:rsid w:val="008A71FF"/>
    <w:rsid w:val="008A75DA"/>
    <w:rsid w:val="008B10C0"/>
    <w:rsid w:val="008B1314"/>
    <w:rsid w:val="008B1F6E"/>
    <w:rsid w:val="008B2BBE"/>
    <w:rsid w:val="008B2C9D"/>
    <w:rsid w:val="008B3CF6"/>
    <w:rsid w:val="008B469C"/>
    <w:rsid w:val="008B4802"/>
    <w:rsid w:val="008B4E9B"/>
    <w:rsid w:val="008B5E57"/>
    <w:rsid w:val="008B616E"/>
    <w:rsid w:val="008B6BC7"/>
    <w:rsid w:val="008B7876"/>
    <w:rsid w:val="008B7A7F"/>
    <w:rsid w:val="008B7DD0"/>
    <w:rsid w:val="008C06D6"/>
    <w:rsid w:val="008C144A"/>
    <w:rsid w:val="008C1D47"/>
    <w:rsid w:val="008C2C0D"/>
    <w:rsid w:val="008C2DC0"/>
    <w:rsid w:val="008C3080"/>
    <w:rsid w:val="008C339D"/>
    <w:rsid w:val="008C347F"/>
    <w:rsid w:val="008C3573"/>
    <w:rsid w:val="008C375B"/>
    <w:rsid w:val="008C3B36"/>
    <w:rsid w:val="008C3DCA"/>
    <w:rsid w:val="008C4257"/>
    <w:rsid w:val="008C4433"/>
    <w:rsid w:val="008C45F1"/>
    <w:rsid w:val="008C5EED"/>
    <w:rsid w:val="008C5F7C"/>
    <w:rsid w:val="008C6721"/>
    <w:rsid w:val="008C6AC2"/>
    <w:rsid w:val="008C79CE"/>
    <w:rsid w:val="008D035B"/>
    <w:rsid w:val="008D3A6F"/>
    <w:rsid w:val="008D3AA3"/>
    <w:rsid w:val="008D45BA"/>
    <w:rsid w:val="008D4805"/>
    <w:rsid w:val="008D5EA9"/>
    <w:rsid w:val="008D63CC"/>
    <w:rsid w:val="008D6FD8"/>
    <w:rsid w:val="008D7020"/>
    <w:rsid w:val="008D70D8"/>
    <w:rsid w:val="008D7678"/>
    <w:rsid w:val="008D7E17"/>
    <w:rsid w:val="008E014F"/>
    <w:rsid w:val="008E07A5"/>
    <w:rsid w:val="008E0EDE"/>
    <w:rsid w:val="008E183A"/>
    <w:rsid w:val="008E30C2"/>
    <w:rsid w:val="008E31B2"/>
    <w:rsid w:val="008E383A"/>
    <w:rsid w:val="008E3931"/>
    <w:rsid w:val="008E4322"/>
    <w:rsid w:val="008E4697"/>
    <w:rsid w:val="008E4E1C"/>
    <w:rsid w:val="008E58D2"/>
    <w:rsid w:val="008E5A5D"/>
    <w:rsid w:val="008E78AD"/>
    <w:rsid w:val="008E7CEC"/>
    <w:rsid w:val="008F0F3D"/>
    <w:rsid w:val="008F1339"/>
    <w:rsid w:val="008F135F"/>
    <w:rsid w:val="008F1852"/>
    <w:rsid w:val="008F3417"/>
    <w:rsid w:val="008F3717"/>
    <w:rsid w:val="008F403E"/>
    <w:rsid w:val="008F409B"/>
    <w:rsid w:val="008F4B09"/>
    <w:rsid w:val="008F50BD"/>
    <w:rsid w:val="008F53FA"/>
    <w:rsid w:val="008F5ADD"/>
    <w:rsid w:val="008F608D"/>
    <w:rsid w:val="008F69AF"/>
    <w:rsid w:val="008F6D77"/>
    <w:rsid w:val="008F75F0"/>
    <w:rsid w:val="008F783C"/>
    <w:rsid w:val="00900A98"/>
    <w:rsid w:val="009010E9"/>
    <w:rsid w:val="00901A27"/>
    <w:rsid w:val="00901F33"/>
    <w:rsid w:val="0090224F"/>
    <w:rsid w:val="00903BF4"/>
    <w:rsid w:val="00903DF1"/>
    <w:rsid w:val="00904706"/>
    <w:rsid w:val="00906952"/>
    <w:rsid w:val="00906C64"/>
    <w:rsid w:val="00906F6B"/>
    <w:rsid w:val="00907426"/>
    <w:rsid w:val="009074B3"/>
    <w:rsid w:val="00907BE2"/>
    <w:rsid w:val="00907FD1"/>
    <w:rsid w:val="00910203"/>
    <w:rsid w:val="0091087D"/>
    <w:rsid w:val="00911114"/>
    <w:rsid w:val="00911158"/>
    <w:rsid w:val="009114F7"/>
    <w:rsid w:val="00911AD4"/>
    <w:rsid w:val="00911E20"/>
    <w:rsid w:val="0091259B"/>
    <w:rsid w:val="0091279C"/>
    <w:rsid w:val="00913DDE"/>
    <w:rsid w:val="00914B37"/>
    <w:rsid w:val="00915386"/>
    <w:rsid w:val="00915497"/>
    <w:rsid w:val="009154D3"/>
    <w:rsid w:val="0091649E"/>
    <w:rsid w:val="00916E5E"/>
    <w:rsid w:val="009172A9"/>
    <w:rsid w:val="00917E18"/>
    <w:rsid w:val="00921C91"/>
    <w:rsid w:val="00921CD8"/>
    <w:rsid w:val="00922991"/>
    <w:rsid w:val="00923BCF"/>
    <w:rsid w:val="00923CAB"/>
    <w:rsid w:val="00923EEC"/>
    <w:rsid w:val="009251B8"/>
    <w:rsid w:val="009256DA"/>
    <w:rsid w:val="00925B08"/>
    <w:rsid w:val="00926E8B"/>
    <w:rsid w:val="00927257"/>
    <w:rsid w:val="009273C4"/>
    <w:rsid w:val="009302E4"/>
    <w:rsid w:val="00930C7B"/>
    <w:rsid w:val="0093103F"/>
    <w:rsid w:val="00932B7B"/>
    <w:rsid w:val="00933869"/>
    <w:rsid w:val="00934399"/>
    <w:rsid w:val="00936020"/>
    <w:rsid w:val="009366EC"/>
    <w:rsid w:val="00936716"/>
    <w:rsid w:val="00936A72"/>
    <w:rsid w:val="00940D69"/>
    <w:rsid w:val="00941C98"/>
    <w:rsid w:val="009425D6"/>
    <w:rsid w:val="00942E16"/>
    <w:rsid w:val="00943CFE"/>
    <w:rsid w:val="009466E6"/>
    <w:rsid w:val="009502F2"/>
    <w:rsid w:val="00950CAF"/>
    <w:rsid w:val="00951F8B"/>
    <w:rsid w:val="00952604"/>
    <w:rsid w:val="009527F9"/>
    <w:rsid w:val="00952E7E"/>
    <w:rsid w:val="00953762"/>
    <w:rsid w:val="00953EA2"/>
    <w:rsid w:val="00953F6F"/>
    <w:rsid w:val="0095471F"/>
    <w:rsid w:val="00955A64"/>
    <w:rsid w:val="00956C0A"/>
    <w:rsid w:val="0095711F"/>
    <w:rsid w:val="00957AD6"/>
    <w:rsid w:val="00960563"/>
    <w:rsid w:val="009605EA"/>
    <w:rsid w:val="00960DDC"/>
    <w:rsid w:val="00961725"/>
    <w:rsid w:val="00961EF7"/>
    <w:rsid w:val="00961FBC"/>
    <w:rsid w:val="00961FBD"/>
    <w:rsid w:val="00962DF8"/>
    <w:rsid w:val="00963811"/>
    <w:rsid w:val="009640A0"/>
    <w:rsid w:val="00964336"/>
    <w:rsid w:val="00964441"/>
    <w:rsid w:val="00964F1B"/>
    <w:rsid w:val="00964F72"/>
    <w:rsid w:val="00965713"/>
    <w:rsid w:val="00965F99"/>
    <w:rsid w:val="009662F1"/>
    <w:rsid w:val="00970054"/>
    <w:rsid w:val="00971485"/>
    <w:rsid w:val="00972810"/>
    <w:rsid w:val="0097426C"/>
    <w:rsid w:val="009804F5"/>
    <w:rsid w:val="009813EA"/>
    <w:rsid w:val="00981920"/>
    <w:rsid w:val="00982769"/>
    <w:rsid w:val="00983F7C"/>
    <w:rsid w:val="00984FED"/>
    <w:rsid w:val="009857C1"/>
    <w:rsid w:val="009868D6"/>
    <w:rsid w:val="00987326"/>
    <w:rsid w:val="00990D59"/>
    <w:rsid w:val="00991677"/>
    <w:rsid w:val="00991FE9"/>
    <w:rsid w:val="00992378"/>
    <w:rsid w:val="009923C6"/>
    <w:rsid w:val="00992500"/>
    <w:rsid w:val="00992874"/>
    <w:rsid w:val="00993151"/>
    <w:rsid w:val="009945A3"/>
    <w:rsid w:val="0099589D"/>
    <w:rsid w:val="00995B41"/>
    <w:rsid w:val="009963FA"/>
    <w:rsid w:val="0099681F"/>
    <w:rsid w:val="00997EDE"/>
    <w:rsid w:val="00997EE4"/>
    <w:rsid w:val="009A022B"/>
    <w:rsid w:val="009A05EF"/>
    <w:rsid w:val="009A1AF4"/>
    <w:rsid w:val="009A2280"/>
    <w:rsid w:val="009A2A93"/>
    <w:rsid w:val="009A3328"/>
    <w:rsid w:val="009A4018"/>
    <w:rsid w:val="009A4842"/>
    <w:rsid w:val="009A490C"/>
    <w:rsid w:val="009A4C40"/>
    <w:rsid w:val="009A55E3"/>
    <w:rsid w:val="009A6215"/>
    <w:rsid w:val="009A69F7"/>
    <w:rsid w:val="009A6E79"/>
    <w:rsid w:val="009A7BD3"/>
    <w:rsid w:val="009B0E3E"/>
    <w:rsid w:val="009B1914"/>
    <w:rsid w:val="009B1B1C"/>
    <w:rsid w:val="009B2102"/>
    <w:rsid w:val="009B25E6"/>
    <w:rsid w:val="009B2CB9"/>
    <w:rsid w:val="009B2F00"/>
    <w:rsid w:val="009B36FC"/>
    <w:rsid w:val="009B3A29"/>
    <w:rsid w:val="009B3BC8"/>
    <w:rsid w:val="009B3D13"/>
    <w:rsid w:val="009B48AD"/>
    <w:rsid w:val="009B4C69"/>
    <w:rsid w:val="009B5C32"/>
    <w:rsid w:val="009B5DED"/>
    <w:rsid w:val="009B5F4C"/>
    <w:rsid w:val="009B5FEC"/>
    <w:rsid w:val="009B64AC"/>
    <w:rsid w:val="009B660B"/>
    <w:rsid w:val="009B69FD"/>
    <w:rsid w:val="009B7745"/>
    <w:rsid w:val="009C176B"/>
    <w:rsid w:val="009C2B1A"/>
    <w:rsid w:val="009C2DF1"/>
    <w:rsid w:val="009C34C5"/>
    <w:rsid w:val="009C35FF"/>
    <w:rsid w:val="009C36FD"/>
    <w:rsid w:val="009C4BE2"/>
    <w:rsid w:val="009C4CC2"/>
    <w:rsid w:val="009C501C"/>
    <w:rsid w:val="009C5689"/>
    <w:rsid w:val="009C645A"/>
    <w:rsid w:val="009C6DC9"/>
    <w:rsid w:val="009C72C9"/>
    <w:rsid w:val="009C78C3"/>
    <w:rsid w:val="009D0550"/>
    <w:rsid w:val="009D1936"/>
    <w:rsid w:val="009D236E"/>
    <w:rsid w:val="009D28C2"/>
    <w:rsid w:val="009D358E"/>
    <w:rsid w:val="009D3622"/>
    <w:rsid w:val="009D3D0B"/>
    <w:rsid w:val="009D47C2"/>
    <w:rsid w:val="009D492D"/>
    <w:rsid w:val="009D5455"/>
    <w:rsid w:val="009D616F"/>
    <w:rsid w:val="009D6922"/>
    <w:rsid w:val="009D7157"/>
    <w:rsid w:val="009D7EF3"/>
    <w:rsid w:val="009D7F77"/>
    <w:rsid w:val="009E154B"/>
    <w:rsid w:val="009E2224"/>
    <w:rsid w:val="009E2A45"/>
    <w:rsid w:val="009E37A4"/>
    <w:rsid w:val="009E3C04"/>
    <w:rsid w:val="009E470A"/>
    <w:rsid w:val="009E783D"/>
    <w:rsid w:val="009E7E4A"/>
    <w:rsid w:val="009F03CA"/>
    <w:rsid w:val="009F168D"/>
    <w:rsid w:val="009F1EA7"/>
    <w:rsid w:val="009F4705"/>
    <w:rsid w:val="009F4FA5"/>
    <w:rsid w:val="009F50F4"/>
    <w:rsid w:val="009F6172"/>
    <w:rsid w:val="009F65F1"/>
    <w:rsid w:val="009F66CA"/>
    <w:rsid w:val="009F6A29"/>
    <w:rsid w:val="009F7856"/>
    <w:rsid w:val="00A009A1"/>
    <w:rsid w:val="00A00A27"/>
    <w:rsid w:val="00A018E9"/>
    <w:rsid w:val="00A01AFF"/>
    <w:rsid w:val="00A01D9A"/>
    <w:rsid w:val="00A02077"/>
    <w:rsid w:val="00A03C70"/>
    <w:rsid w:val="00A043DF"/>
    <w:rsid w:val="00A05550"/>
    <w:rsid w:val="00A05DD7"/>
    <w:rsid w:val="00A06A0E"/>
    <w:rsid w:val="00A06D6C"/>
    <w:rsid w:val="00A07E95"/>
    <w:rsid w:val="00A07F4C"/>
    <w:rsid w:val="00A10679"/>
    <w:rsid w:val="00A10A82"/>
    <w:rsid w:val="00A11025"/>
    <w:rsid w:val="00A1161B"/>
    <w:rsid w:val="00A12136"/>
    <w:rsid w:val="00A136C4"/>
    <w:rsid w:val="00A14224"/>
    <w:rsid w:val="00A1436C"/>
    <w:rsid w:val="00A1539E"/>
    <w:rsid w:val="00A15428"/>
    <w:rsid w:val="00A1591C"/>
    <w:rsid w:val="00A179FD"/>
    <w:rsid w:val="00A2029F"/>
    <w:rsid w:val="00A20648"/>
    <w:rsid w:val="00A20DE3"/>
    <w:rsid w:val="00A21432"/>
    <w:rsid w:val="00A216D7"/>
    <w:rsid w:val="00A21A43"/>
    <w:rsid w:val="00A21E83"/>
    <w:rsid w:val="00A21EB4"/>
    <w:rsid w:val="00A223E8"/>
    <w:rsid w:val="00A22C5B"/>
    <w:rsid w:val="00A2309E"/>
    <w:rsid w:val="00A230C7"/>
    <w:rsid w:val="00A23103"/>
    <w:rsid w:val="00A24744"/>
    <w:rsid w:val="00A255B7"/>
    <w:rsid w:val="00A255CF"/>
    <w:rsid w:val="00A259FD"/>
    <w:rsid w:val="00A269AE"/>
    <w:rsid w:val="00A27C67"/>
    <w:rsid w:val="00A30394"/>
    <w:rsid w:val="00A30BD3"/>
    <w:rsid w:val="00A322D8"/>
    <w:rsid w:val="00A3237C"/>
    <w:rsid w:val="00A325B6"/>
    <w:rsid w:val="00A327D0"/>
    <w:rsid w:val="00A32B2F"/>
    <w:rsid w:val="00A32F77"/>
    <w:rsid w:val="00A34E41"/>
    <w:rsid w:val="00A36478"/>
    <w:rsid w:val="00A36605"/>
    <w:rsid w:val="00A374C6"/>
    <w:rsid w:val="00A40CC0"/>
    <w:rsid w:val="00A40F5E"/>
    <w:rsid w:val="00A41B61"/>
    <w:rsid w:val="00A41FB8"/>
    <w:rsid w:val="00A43EA9"/>
    <w:rsid w:val="00A45A32"/>
    <w:rsid w:val="00A45B03"/>
    <w:rsid w:val="00A46009"/>
    <w:rsid w:val="00A46A45"/>
    <w:rsid w:val="00A47B6E"/>
    <w:rsid w:val="00A506BA"/>
    <w:rsid w:val="00A5135B"/>
    <w:rsid w:val="00A513C6"/>
    <w:rsid w:val="00A51B65"/>
    <w:rsid w:val="00A53A24"/>
    <w:rsid w:val="00A542C4"/>
    <w:rsid w:val="00A54F15"/>
    <w:rsid w:val="00A551ED"/>
    <w:rsid w:val="00A55206"/>
    <w:rsid w:val="00A552F3"/>
    <w:rsid w:val="00A5532D"/>
    <w:rsid w:val="00A55574"/>
    <w:rsid w:val="00A55EDE"/>
    <w:rsid w:val="00A56178"/>
    <w:rsid w:val="00A56405"/>
    <w:rsid w:val="00A56D32"/>
    <w:rsid w:val="00A6068A"/>
    <w:rsid w:val="00A60CBC"/>
    <w:rsid w:val="00A60DC6"/>
    <w:rsid w:val="00A61A3B"/>
    <w:rsid w:val="00A61B11"/>
    <w:rsid w:val="00A61DC0"/>
    <w:rsid w:val="00A623EC"/>
    <w:rsid w:val="00A62905"/>
    <w:rsid w:val="00A62EED"/>
    <w:rsid w:val="00A63D5A"/>
    <w:rsid w:val="00A63F49"/>
    <w:rsid w:val="00A6480F"/>
    <w:rsid w:val="00A65269"/>
    <w:rsid w:val="00A6681F"/>
    <w:rsid w:val="00A701AE"/>
    <w:rsid w:val="00A712D9"/>
    <w:rsid w:val="00A7138A"/>
    <w:rsid w:val="00A7187E"/>
    <w:rsid w:val="00A71ECC"/>
    <w:rsid w:val="00A72003"/>
    <w:rsid w:val="00A72D42"/>
    <w:rsid w:val="00A7317E"/>
    <w:rsid w:val="00A73568"/>
    <w:rsid w:val="00A74489"/>
    <w:rsid w:val="00A75D7D"/>
    <w:rsid w:val="00A76467"/>
    <w:rsid w:val="00A76CC8"/>
    <w:rsid w:val="00A81933"/>
    <w:rsid w:val="00A81CF2"/>
    <w:rsid w:val="00A833CA"/>
    <w:rsid w:val="00A838A9"/>
    <w:rsid w:val="00A83CFD"/>
    <w:rsid w:val="00A8448E"/>
    <w:rsid w:val="00A878FD"/>
    <w:rsid w:val="00A87DC1"/>
    <w:rsid w:val="00A87E53"/>
    <w:rsid w:val="00A90300"/>
    <w:rsid w:val="00A916EE"/>
    <w:rsid w:val="00A91DDB"/>
    <w:rsid w:val="00A93A4B"/>
    <w:rsid w:val="00A949CE"/>
    <w:rsid w:val="00A94D2C"/>
    <w:rsid w:val="00A95345"/>
    <w:rsid w:val="00A95DAB"/>
    <w:rsid w:val="00A95E09"/>
    <w:rsid w:val="00A965A6"/>
    <w:rsid w:val="00A97604"/>
    <w:rsid w:val="00AA0E1C"/>
    <w:rsid w:val="00AA1EB7"/>
    <w:rsid w:val="00AA2E62"/>
    <w:rsid w:val="00AA35D8"/>
    <w:rsid w:val="00AA408F"/>
    <w:rsid w:val="00AA5E9E"/>
    <w:rsid w:val="00AA65C7"/>
    <w:rsid w:val="00AA7615"/>
    <w:rsid w:val="00AA7912"/>
    <w:rsid w:val="00AB21B9"/>
    <w:rsid w:val="00AB266A"/>
    <w:rsid w:val="00AB2CC4"/>
    <w:rsid w:val="00AB60AF"/>
    <w:rsid w:val="00AB6A2E"/>
    <w:rsid w:val="00AB6C57"/>
    <w:rsid w:val="00AB6CA7"/>
    <w:rsid w:val="00AC257D"/>
    <w:rsid w:val="00AC2D42"/>
    <w:rsid w:val="00AC32BC"/>
    <w:rsid w:val="00AC3D84"/>
    <w:rsid w:val="00AC3F75"/>
    <w:rsid w:val="00AC4CAF"/>
    <w:rsid w:val="00AC5B0F"/>
    <w:rsid w:val="00AC6965"/>
    <w:rsid w:val="00AC7EB9"/>
    <w:rsid w:val="00AD0690"/>
    <w:rsid w:val="00AD0F03"/>
    <w:rsid w:val="00AD273F"/>
    <w:rsid w:val="00AD30FE"/>
    <w:rsid w:val="00AD4890"/>
    <w:rsid w:val="00AD5488"/>
    <w:rsid w:val="00AD67AD"/>
    <w:rsid w:val="00AD6813"/>
    <w:rsid w:val="00AE032B"/>
    <w:rsid w:val="00AE0942"/>
    <w:rsid w:val="00AE1134"/>
    <w:rsid w:val="00AE19BD"/>
    <w:rsid w:val="00AE2AAC"/>
    <w:rsid w:val="00AE33DB"/>
    <w:rsid w:val="00AE39BC"/>
    <w:rsid w:val="00AE4085"/>
    <w:rsid w:val="00AE4C83"/>
    <w:rsid w:val="00AE5429"/>
    <w:rsid w:val="00AE5FE6"/>
    <w:rsid w:val="00AE6589"/>
    <w:rsid w:val="00AE6E89"/>
    <w:rsid w:val="00AE7485"/>
    <w:rsid w:val="00AE7ABB"/>
    <w:rsid w:val="00AF3065"/>
    <w:rsid w:val="00AF3182"/>
    <w:rsid w:val="00AF34C3"/>
    <w:rsid w:val="00AF4C43"/>
    <w:rsid w:val="00AF541B"/>
    <w:rsid w:val="00AF54EF"/>
    <w:rsid w:val="00AF67CF"/>
    <w:rsid w:val="00AF6943"/>
    <w:rsid w:val="00AF6E64"/>
    <w:rsid w:val="00AF72D1"/>
    <w:rsid w:val="00AF7EB4"/>
    <w:rsid w:val="00B008FA"/>
    <w:rsid w:val="00B00F74"/>
    <w:rsid w:val="00B01EEF"/>
    <w:rsid w:val="00B02306"/>
    <w:rsid w:val="00B032DE"/>
    <w:rsid w:val="00B05057"/>
    <w:rsid w:val="00B055FA"/>
    <w:rsid w:val="00B05B6C"/>
    <w:rsid w:val="00B05BCE"/>
    <w:rsid w:val="00B05C09"/>
    <w:rsid w:val="00B05F1E"/>
    <w:rsid w:val="00B0610C"/>
    <w:rsid w:val="00B06811"/>
    <w:rsid w:val="00B0691B"/>
    <w:rsid w:val="00B072F1"/>
    <w:rsid w:val="00B07827"/>
    <w:rsid w:val="00B10B75"/>
    <w:rsid w:val="00B11125"/>
    <w:rsid w:val="00B12E22"/>
    <w:rsid w:val="00B1357D"/>
    <w:rsid w:val="00B1360B"/>
    <w:rsid w:val="00B13DEA"/>
    <w:rsid w:val="00B14194"/>
    <w:rsid w:val="00B1436F"/>
    <w:rsid w:val="00B15368"/>
    <w:rsid w:val="00B173B1"/>
    <w:rsid w:val="00B2169C"/>
    <w:rsid w:val="00B21F44"/>
    <w:rsid w:val="00B22023"/>
    <w:rsid w:val="00B229AD"/>
    <w:rsid w:val="00B22BC3"/>
    <w:rsid w:val="00B22E84"/>
    <w:rsid w:val="00B22FA7"/>
    <w:rsid w:val="00B23506"/>
    <w:rsid w:val="00B24B97"/>
    <w:rsid w:val="00B25249"/>
    <w:rsid w:val="00B25D33"/>
    <w:rsid w:val="00B26691"/>
    <w:rsid w:val="00B266EE"/>
    <w:rsid w:val="00B2682C"/>
    <w:rsid w:val="00B268F4"/>
    <w:rsid w:val="00B26D2D"/>
    <w:rsid w:val="00B26EF4"/>
    <w:rsid w:val="00B275FD"/>
    <w:rsid w:val="00B27D4F"/>
    <w:rsid w:val="00B33658"/>
    <w:rsid w:val="00B34172"/>
    <w:rsid w:val="00B343F6"/>
    <w:rsid w:val="00B344EC"/>
    <w:rsid w:val="00B34748"/>
    <w:rsid w:val="00B350B3"/>
    <w:rsid w:val="00B3565F"/>
    <w:rsid w:val="00B35705"/>
    <w:rsid w:val="00B37568"/>
    <w:rsid w:val="00B411CB"/>
    <w:rsid w:val="00B41EE0"/>
    <w:rsid w:val="00B42BC1"/>
    <w:rsid w:val="00B43048"/>
    <w:rsid w:val="00B43247"/>
    <w:rsid w:val="00B44BFA"/>
    <w:rsid w:val="00B453F1"/>
    <w:rsid w:val="00B46911"/>
    <w:rsid w:val="00B46C98"/>
    <w:rsid w:val="00B46E37"/>
    <w:rsid w:val="00B47B05"/>
    <w:rsid w:val="00B47EF9"/>
    <w:rsid w:val="00B50241"/>
    <w:rsid w:val="00B509DF"/>
    <w:rsid w:val="00B50C28"/>
    <w:rsid w:val="00B51408"/>
    <w:rsid w:val="00B51850"/>
    <w:rsid w:val="00B520C3"/>
    <w:rsid w:val="00B525E2"/>
    <w:rsid w:val="00B5266B"/>
    <w:rsid w:val="00B52DDF"/>
    <w:rsid w:val="00B53111"/>
    <w:rsid w:val="00B531B4"/>
    <w:rsid w:val="00B53281"/>
    <w:rsid w:val="00B5345D"/>
    <w:rsid w:val="00B53C6B"/>
    <w:rsid w:val="00B542DE"/>
    <w:rsid w:val="00B5517F"/>
    <w:rsid w:val="00B5522A"/>
    <w:rsid w:val="00B55961"/>
    <w:rsid w:val="00B55A05"/>
    <w:rsid w:val="00B55DB8"/>
    <w:rsid w:val="00B56B82"/>
    <w:rsid w:val="00B57BCD"/>
    <w:rsid w:val="00B57C01"/>
    <w:rsid w:val="00B61939"/>
    <w:rsid w:val="00B62380"/>
    <w:rsid w:val="00B62DDB"/>
    <w:rsid w:val="00B64240"/>
    <w:rsid w:val="00B64D73"/>
    <w:rsid w:val="00B65C57"/>
    <w:rsid w:val="00B65FAA"/>
    <w:rsid w:val="00B67239"/>
    <w:rsid w:val="00B6732F"/>
    <w:rsid w:val="00B67EEB"/>
    <w:rsid w:val="00B70A15"/>
    <w:rsid w:val="00B711B7"/>
    <w:rsid w:val="00B7155E"/>
    <w:rsid w:val="00B72AD4"/>
    <w:rsid w:val="00B731F1"/>
    <w:rsid w:val="00B7367D"/>
    <w:rsid w:val="00B73EB1"/>
    <w:rsid w:val="00B741A7"/>
    <w:rsid w:val="00B76DEA"/>
    <w:rsid w:val="00B7776A"/>
    <w:rsid w:val="00B8001D"/>
    <w:rsid w:val="00B81641"/>
    <w:rsid w:val="00B81D98"/>
    <w:rsid w:val="00B821A1"/>
    <w:rsid w:val="00B82620"/>
    <w:rsid w:val="00B82BB1"/>
    <w:rsid w:val="00B82C90"/>
    <w:rsid w:val="00B832E2"/>
    <w:rsid w:val="00B83981"/>
    <w:rsid w:val="00B853EE"/>
    <w:rsid w:val="00B85DBB"/>
    <w:rsid w:val="00B8679F"/>
    <w:rsid w:val="00B86D65"/>
    <w:rsid w:val="00B90DFF"/>
    <w:rsid w:val="00B918EE"/>
    <w:rsid w:val="00B918F2"/>
    <w:rsid w:val="00B9283D"/>
    <w:rsid w:val="00B92D36"/>
    <w:rsid w:val="00B92FC8"/>
    <w:rsid w:val="00B94417"/>
    <w:rsid w:val="00B9636B"/>
    <w:rsid w:val="00B96D61"/>
    <w:rsid w:val="00B97BBA"/>
    <w:rsid w:val="00BA164F"/>
    <w:rsid w:val="00BA19DB"/>
    <w:rsid w:val="00BA25FA"/>
    <w:rsid w:val="00BA388C"/>
    <w:rsid w:val="00BA3CD5"/>
    <w:rsid w:val="00BA5BF0"/>
    <w:rsid w:val="00BA7380"/>
    <w:rsid w:val="00BA73B2"/>
    <w:rsid w:val="00BB112C"/>
    <w:rsid w:val="00BB286F"/>
    <w:rsid w:val="00BB3FC8"/>
    <w:rsid w:val="00BB491B"/>
    <w:rsid w:val="00BB5753"/>
    <w:rsid w:val="00BB5DFE"/>
    <w:rsid w:val="00BB6C7C"/>
    <w:rsid w:val="00BC041B"/>
    <w:rsid w:val="00BC0E46"/>
    <w:rsid w:val="00BC15D7"/>
    <w:rsid w:val="00BC1B73"/>
    <w:rsid w:val="00BC1DBD"/>
    <w:rsid w:val="00BC300C"/>
    <w:rsid w:val="00BC3354"/>
    <w:rsid w:val="00BC360F"/>
    <w:rsid w:val="00BC6E14"/>
    <w:rsid w:val="00BC7117"/>
    <w:rsid w:val="00BD0F5E"/>
    <w:rsid w:val="00BD24D0"/>
    <w:rsid w:val="00BD2A5F"/>
    <w:rsid w:val="00BD30FB"/>
    <w:rsid w:val="00BD3CA5"/>
    <w:rsid w:val="00BD3E52"/>
    <w:rsid w:val="00BD47A3"/>
    <w:rsid w:val="00BD4BA6"/>
    <w:rsid w:val="00BD4F73"/>
    <w:rsid w:val="00BD517A"/>
    <w:rsid w:val="00BD5FBE"/>
    <w:rsid w:val="00BD6168"/>
    <w:rsid w:val="00BD6756"/>
    <w:rsid w:val="00BE1023"/>
    <w:rsid w:val="00BE10F7"/>
    <w:rsid w:val="00BE117A"/>
    <w:rsid w:val="00BE231A"/>
    <w:rsid w:val="00BE27F7"/>
    <w:rsid w:val="00BE28D9"/>
    <w:rsid w:val="00BE378C"/>
    <w:rsid w:val="00BE44AD"/>
    <w:rsid w:val="00BE4696"/>
    <w:rsid w:val="00BE5B6B"/>
    <w:rsid w:val="00BE73C9"/>
    <w:rsid w:val="00BE75EC"/>
    <w:rsid w:val="00BE7610"/>
    <w:rsid w:val="00BE766A"/>
    <w:rsid w:val="00BE7D72"/>
    <w:rsid w:val="00BF00D3"/>
    <w:rsid w:val="00BF1722"/>
    <w:rsid w:val="00BF1839"/>
    <w:rsid w:val="00BF2315"/>
    <w:rsid w:val="00BF26A3"/>
    <w:rsid w:val="00BF2904"/>
    <w:rsid w:val="00BF2C89"/>
    <w:rsid w:val="00BF310F"/>
    <w:rsid w:val="00BF3D55"/>
    <w:rsid w:val="00BF4578"/>
    <w:rsid w:val="00BF5160"/>
    <w:rsid w:val="00BF7259"/>
    <w:rsid w:val="00BF7ECC"/>
    <w:rsid w:val="00C00202"/>
    <w:rsid w:val="00C01D78"/>
    <w:rsid w:val="00C02678"/>
    <w:rsid w:val="00C0431C"/>
    <w:rsid w:val="00C04571"/>
    <w:rsid w:val="00C04A0B"/>
    <w:rsid w:val="00C071E5"/>
    <w:rsid w:val="00C100FA"/>
    <w:rsid w:val="00C1056E"/>
    <w:rsid w:val="00C106C9"/>
    <w:rsid w:val="00C10799"/>
    <w:rsid w:val="00C10982"/>
    <w:rsid w:val="00C10B3B"/>
    <w:rsid w:val="00C11722"/>
    <w:rsid w:val="00C123C9"/>
    <w:rsid w:val="00C13E74"/>
    <w:rsid w:val="00C163BA"/>
    <w:rsid w:val="00C17BBA"/>
    <w:rsid w:val="00C17EF3"/>
    <w:rsid w:val="00C200A9"/>
    <w:rsid w:val="00C206E9"/>
    <w:rsid w:val="00C20F69"/>
    <w:rsid w:val="00C21584"/>
    <w:rsid w:val="00C21F46"/>
    <w:rsid w:val="00C22183"/>
    <w:rsid w:val="00C23416"/>
    <w:rsid w:val="00C23923"/>
    <w:rsid w:val="00C24971"/>
    <w:rsid w:val="00C25368"/>
    <w:rsid w:val="00C264DC"/>
    <w:rsid w:val="00C275EC"/>
    <w:rsid w:val="00C27D07"/>
    <w:rsid w:val="00C27EA5"/>
    <w:rsid w:val="00C300C7"/>
    <w:rsid w:val="00C3099B"/>
    <w:rsid w:val="00C30E5D"/>
    <w:rsid w:val="00C312CE"/>
    <w:rsid w:val="00C325C4"/>
    <w:rsid w:val="00C3615C"/>
    <w:rsid w:val="00C36CE0"/>
    <w:rsid w:val="00C37435"/>
    <w:rsid w:val="00C40092"/>
    <w:rsid w:val="00C406B7"/>
    <w:rsid w:val="00C40C02"/>
    <w:rsid w:val="00C40FEF"/>
    <w:rsid w:val="00C41644"/>
    <w:rsid w:val="00C438C5"/>
    <w:rsid w:val="00C44296"/>
    <w:rsid w:val="00C44A86"/>
    <w:rsid w:val="00C44ADB"/>
    <w:rsid w:val="00C44C76"/>
    <w:rsid w:val="00C44E64"/>
    <w:rsid w:val="00C45785"/>
    <w:rsid w:val="00C46DB5"/>
    <w:rsid w:val="00C47274"/>
    <w:rsid w:val="00C47C34"/>
    <w:rsid w:val="00C51114"/>
    <w:rsid w:val="00C516CE"/>
    <w:rsid w:val="00C52C17"/>
    <w:rsid w:val="00C531E6"/>
    <w:rsid w:val="00C53BB5"/>
    <w:rsid w:val="00C55499"/>
    <w:rsid w:val="00C56310"/>
    <w:rsid w:val="00C563BD"/>
    <w:rsid w:val="00C61EB3"/>
    <w:rsid w:val="00C62566"/>
    <w:rsid w:val="00C64ABF"/>
    <w:rsid w:val="00C64F4B"/>
    <w:rsid w:val="00C65612"/>
    <w:rsid w:val="00C65B52"/>
    <w:rsid w:val="00C67228"/>
    <w:rsid w:val="00C672A6"/>
    <w:rsid w:val="00C67370"/>
    <w:rsid w:val="00C674DE"/>
    <w:rsid w:val="00C6770F"/>
    <w:rsid w:val="00C70198"/>
    <w:rsid w:val="00C704AA"/>
    <w:rsid w:val="00C711F2"/>
    <w:rsid w:val="00C71313"/>
    <w:rsid w:val="00C72199"/>
    <w:rsid w:val="00C72776"/>
    <w:rsid w:val="00C73A2E"/>
    <w:rsid w:val="00C74BAC"/>
    <w:rsid w:val="00C74BF0"/>
    <w:rsid w:val="00C750DE"/>
    <w:rsid w:val="00C75548"/>
    <w:rsid w:val="00C7677B"/>
    <w:rsid w:val="00C76BC5"/>
    <w:rsid w:val="00C76CDA"/>
    <w:rsid w:val="00C779F2"/>
    <w:rsid w:val="00C8176C"/>
    <w:rsid w:val="00C81F9C"/>
    <w:rsid w:val="00C8255B"/>
    <w:rsid w:val="00C82B2E"/>
    <w:rsid w:val="00C83059"/>
    <w:rsid w:val="00C855BE"/>
    <w:rsid w:val="00C85A6F"/>
    <w:rsid w:val="00C85DA5"/>
    <w:rsid w:val="00C8672F"/>
    <w:rsid w:val="00C86AF8"/>
    <w:rsid w:val="00C86CBC"/>
    <w:rsid w:val="00C90252"/>
    <w:rsid w:val="00C908A7"/>
    <w:rsid w:val="00C90D8C"/>
    <w:rsid w:val="00C92446"/>
    <w:rsid w:val="00C929C8"/>
    <w:rsid w:val="00C930B7"/>
    <w:rsid w:val="00C935B3"/>
    <w:rsid w:val="00C93F68"/>
    <w:rsid w:val="00C95518"/>
    <w:rsid w:val="00C96896"/>
    <w:rsid w:val="00C96BA9"/>
    <w:rsid w:val="00C9758B"/>
    <w:rsid w:val="00C97713"/>
    <w:rsid w:val="00CA0147"/>
    <w:rsid w:val="00CA0A6B"/>
    <w:rsid w:val="00CA0B36"/>
    <w:rsid w:val="00CA107C"/>
    <w:rsid w:val="00CA135E"/>
    <w:rsid w:val="00CA4443"/>
    <w:rsid w:val="00CA5C5C"/>
    <w:rsid w:val="00CA6352"/>
    <w:rsid w:val="00CA654B"/>
    <w:rsid w:val="00CA6D90"/>
    <w:rsid w:val="00CA7D41"/>
    <w:rsid w:val="00CA7E1C"/>
    <w:rsid w:val="00CB1B07"/>
    <w:rsid w:val="00CB294D"/>
    <w:rsid w:val="00CB313C"/>
    <w:rsid w:val="00CB3ACC"/>
    <w:rsid w:val="00CB42C9"/>
    <w:rsid w:val="00CB4C09"/>
    <w:rsid w:val="00CB53ED"/>
    <w:rsid w:val="00CB6597"/>
    <w:rsid w:val="00CC0B82"/>
    <w:rsid w:val="00CC10B9"/>
    <w:rsid w:val="00CC1A49"/>
    <w:rsid w:val="00CC1CD4"/>
    <w:rsid w:val="00CC1F9F"/>
    <w:rsid w:val="00CC212E"/>
    <w:rsid w:val="00CC259B"/>
    <w:rsid w:val="00CC34DF"/>
    <w:rsid w:val="00CC3F6C"/>
    <w:rsid w:val="00CC4698"/>
    <w:rsid w:val="00CC4A78"/>
    <w:rsid w:val="00CC4DB7"/>
    <w:rsid w:val="00CC6692"/>
    <w:rsid w:val="00CD0AC2"/>
    <w:rsid w:val="00CD177C"/>
    <w:rsid w:val="00CD1EEE"/>
    <w:rsid w:val="00CD2366"/>
    <w:rsid w:val="00CD29DE"/>
    <w:rsid w:val="00CD2D34"/>
    <w:rsid w:val="00CD3D0C"/>
    <w:rsid w:val="00CD6284"/>
    <w:rsid w:val="00CD6672"/>
    <w:rsid w:val="00CD689A"/>
    <w:rsid w:val="00CE004D"/>
    <w:rsid w:val="00CE0099"/>
    <w:rsid w:val="00CE0EEB"/>
    <w:rsid w:val="00CE14A8"/>
    <w:rsid w:val="00CE1525"/>
    <w:rsid w:val="00CE1FF0"/>
    <w:rsid w:val="00CE231E"/>
    <w:rsid w:val="00CE24D7"/>
    <w:rsid w:val="00CE3635"/>
    <w:rsid w:val="00CE4146"/>
    <w:rsid w:val="00CE5D9D"/>
    <w:rsid w:val="00CF12E3"/>
    <w:rsid w:val="00CF14F6"/>
    <w:rsid w:val="00CF1986"/>
    <w:rsid w:val="00CF26F4"/>
    <w:rsid w:val="00CF328C"/>
    <w:rsid w:val="00CF3950"/>
    <w:rsid w:val="00CF47E3"/>
    <w:rsid w:val="00CF5040"/>
    <w:rsid w:val="00CF5713"/>
    <w:rsid w:val="00CF64A5"/>
    <w:rsid w:val="00CF6BDD"/>
    <w:rsid w:val="00CF7E91"/>
    <w:rsid w:val="00D00647"/>
    <w:rsid w:val="00D0076E"/>
    <w:rsid w:val="00D0145C"/>
    <w:rsid w:val="00D019FE"/>
    <w:rsid w:val="00D01C94"/>
    <w:rsid w:val="00D02D25"/>
    <w:rsid w:val="00D039F5"/>
    <w:rsid w:val="00D03F23"/>
    <w:rsid w:val="00D03F75"/>
    <w:rsid w:val="00D04084"/>
    <w:rsid w:val="00D0444A"/>
    <w:rsid w:val="00D052E4"/>
    <w:rsid w:val="00D0574B"/>
    <w:rsid w:val="00D057D0"/>
    <w:rsid w:val="00D058E0"/>
    <w:rsid w:val="00D05FDA"/>
    <w:rsid w:val="00D063C5"/>
    <w:rsid w:val="00D06738"/>
    <w:rsid w:val="00D07411"/>
    <w:rsid w:val="00D0775A"/>
    <w:rsid w:val="00D077E2"/>
    <w:rsid w:val="00D10FCC"/>
    <w:rsid w:val="00D1295D"/>
    <w:rsid w:val="00D13E3B"/>
    <w:rsid w:val="00D14A05"/>
    <w:rsid w:val="00D15852"/>
    <w:rsid w:val="00D15CE2"/>
    <w:rsid w:val="00D1608F"/>
    <w:rsid w:val="00D161DF"/>
    <w:rsid w:val="00D179C7"/>
    <w:rsid w:val="00D20025"/>
    <w:rsid w:val="00D210BD"/>
    <w:rsid w:val="00D21921"/>
    <w:rsid w:val="00D2229F"/>
    <w:rsid w:val="00D22320"/>
    <w:rsid w:val="00D236A9"/>
    <w:rsid w:val="00D25D94"/>
    <w:rsid w:val="00D264B5"/>
    <w:rsid w:val="00D26A88"/>
    <w:rsid w:val="00D26B7B"/>
    <w:rsid w:val="00D30B57"/>
    <w:rsid w:val="00D30D25"/>
    <w:rsid w:val="00D31613"/>
    <w:rsid w:val="00D3171D"/>
    <w:rsid w:val="00D3311B"/>
    <w:rsid w:val="00D34417"/>
    <w:rsid w:val="00D344B4"/>
    <w:rsid w:val="00D3458C"/>
    <w:rsid w:val="00D3469D"/>
    <w:rsid w:val="00D3527A"/>
    <w:rsid w:val="00D3619F"/>
    <w:rsid w:val="00D366B9"/>
    <w:rsid w:val="00D37638"/>
    <w:rsid w:val="00D379AA"/>
    <w:rsid w:val="00D401D9"/>
    <w:rsid w:val="00D404FB"/>
    <w:rsid w:val="00D41F10"/>
    <w:rsid w:val="00D4234E"/>
    <w:rsid w:val="00D42574"/>
    <w:rsid w:val="00D4281F"/>
    <w:rsid w:val="00D430A5"/>
    <w:rsid w:val="00D439BE"/>
    <w:rsid w:val="00D45305"/>
    <w:rsid w:val="00D4658A"/>
    <w:rsid w:val="00D4693E"/>
    <w:rsid w:val="00D46E90"/>
    <w:rsid w:val="00D52B24"/>
    <w:rsid w:val="00D52B74"/>
    <w:rsid w:val="00D52DF3"/>
    <w:rsid w:val="00D53474"/>
    <w:rsid w:val="00D5553E"/>
    <w:rsid w:val="00D55C41"/>
    <w:rsid w:val="00D568DC"/>
    <w:rsid w:val="00D5700F"/>
    <w:rsid w:val="00D57815"/>
    <w:rsid w:val="00D57BE0"/>
    <w:rsid w:val="00D57EFB"/>
    <w:rsid w:val="00D60C5E"/>
    <w:rsid w:val="00D61916"/>
    <w:rsid w:val="00D61EF4"/>
    <w:rsid w:val="00D62077"/>
    <w:rsid w:val="00D62A93"/>
    <w:rsid w:val="00D6336C"/>
    <w:rsid w:val="00D644AA"/>
    <w:rsid w:val="00D6454E"/>
    <w:rsid w:val="00D652A0"/>
    <w:rsid w:val="00D654C7"/>
    <w:rsid w:val="00D65A4C"/>
    <w:rsid w:val="00D65E57"/>
    <w:rsid w:val="00D70126"/>
    <w:rsid w:val="00D703F9"/>
    <w:rsid w:val="00D71793"/>
    <w:rsid w:val="00D71EF2"/>
    <w:rsid w:val="00D720BE"/>
    <w:rsid w:val="00D72513"/>
    <w:rsid w:val="00D72773"/>
    <w:rsid w:val="00D730FA"/>
    <w:rsid w:val="00D73EFE"/>
    <w:rsid w:val="00D7463D"/>
    <w:rsid w:val="00D7486E"/>
    <w:rsid w:val="00D74B90"/>
    <w:rsid w:val="00D7605A"/>
    <w:rsid w:val="00D761AD"/>
    <w:rsid w:val="00D76D05"/>
    <w:rsid w:val="00D7710A"/>
    <w:rsid w:val="00D77FD4"/>
    <w:rsid w:val="00D80701"/>
    <w:rsid w:val="00D81290"/>
    <w:rsid w:val="00D814A0"/>
    <w:rsid w:val="00D81B57"/>
    <w:rsid w:val="00D81CAD"/>
    <w:rsid w:val="00D82F80"/>
    <w:rsid w:val="00D83A22"/>
    <w:rsid w:val="00D83EE5"/>
    <w:rsid w:val="00D84388"/>
    <w:rsid w:val="00D86A70"/>
    <w:rsid w:val="00D86CD4"/>
    <w:rsid w:val="00D9045B"/>
    <w:rsid w:val="00D906B0"/>
    <w:rsid w:val="00D90A0C"/>
    <w:rsid w:val="00D912E2"/>
    <w:rsid w:val="00D9146C"/>
    <w:rsid w:val="00D916EF"/>
    <w:rsid w:val="00D92611"/>
    <w:rsid w:val="00D9345C"/>
    <w:rsid w:val="00D93573"/>
    <w:rsid w:val="00D9391E"/>
    <w:rsid w:val="00D939CA"/>
    <w:rsid w:val="00D9467B"/>
    <w:rsid w:val="00D94806"/>
    <w:rsid w:val="00D955A3"/>
    <w:rsid w:val="00D95A27"/>
    <w:rsid w:val="00D96DA4"/>
    <w:rsid w:val="00D9736A"/>
    <w:rsid w:val="00D97780"/>
    <w:rsid w:val="00D97E91"/>
    <w:rsid w:val="00DA0D46"/>
    <w:rsid w:val="00DA20E3"/>
    <w:rsid w:val="00DA29A3"/>
    <w:rsid w:val="00DA3132"/>
    <w:rsid w:val="00DA3D08"/>
    <w:rsid w:val="00DA4092"/>
    <w:rsid w:val="00DA476C"/>
    <w:rsid w:val="00DA4DE1"/>
    <w:rsid w:val="00DA523F"/>
    <w:rsid w:val="00DA5E83"/>
    <w:rsid w:val="00DA6448"/>
    <w:rsid w:val="00DA6ACF"/>
    <w:rsid w:val="00DA70CB"/>
    <w:rsid w:val="00DA7D75"/>
    <w:rsid w:val="00DB1C87"/>
    <w:rsid w:val="00DB3172"/>
    <w:rsid w:val="00DB32F1"/>
    <w:rsid w:val="00DB4A7D"/>
    <w:rsid w:val="00DB5808"/>
    <w:rsid w:val="00DB5F83"/>
    <w:rsid w:val="00DB690B"/>
    <w:rsid w:val="00DB7F45"/>
    <w:rsid w:val="00DC0301"/>
    <w:rsid w:val="00DC074C"/>
    <w:rsid w:val="00DC0ACA"/>
    <w:rsid w:val="00DC0D7C"/>
    <w:rsid w:val="00DC1485"/>
    <w:rsid w:val="00DC25B5"/>
    <w:rsid w:val="00DC2634"/>
    <w:rsid w:val="00DC2E3D"/>
    <w:rsid w:val="00DC2EDF"/>
    <w:rsid w:val="00DC4063"/>
    <w:rsid w:val="00DC4417"/>
    <w:rsid w:val="00DC4C75"/>
    <w:rsid w:val="00DC538C"/>
    <w:rsid w:val="00DC658B"/>
    <w:rsid w:val="00DC659A"/>
    <w:rsid w:val="00DC6723"/>
    <w:rsid w:val="00DC763A"/>
    <w:rsid w:val="00DD161B"/>
    <w:rsid w:val="00DD1753"/>
    <w:rsid w:val="00DD1FF0"/>
    <w:rsid w:val="00DD2957"/>
    <w:rsid w:val="00DD3118"/>
    <w:rsid w:val="00DD3CBE"/>
    <w:rsid w:val="00DD4B9B"/>
    <w:rsid w:val="00DD52BE"/>
    <w:rsid w:val="00DD5319"/>
    <w:rsid w:val="00DD5DAB"/>
    <w:rsid w:val="00DD6CD3"/>
    <w:rsid w:val="00DE0849"/>
    <w:rsid w:val="00DE0BD4"/>
    <w:rsid w:val="00DE12E0"/>
    <w:rsid w:val="00DE1AA2"/>
    <w:rsid w:val="00DE1ABA"/>
    <w:rsid w:val="00DE1BE4"/>
    <w:rsid w:val="00DE1BE5"/>
    <w:rsid w:val="00DE22DD"/>
    <w:rsid w:val="00DE233D"/>
    <w:rsid w:val="00DE260F"/>
    <w:rsid w:val="00DE3B2C"/>
    <w:rsid w:val="00DE471D"/>
    <w:rsid w:val="00DE47F6"/>
    <w:rsid w:val="00DE4B3A"/>
    <w:rsid w:val="00DE4B75"/>
    <w:rsid w:val="00DE4CC2"/>
    <w:rsid w:val="00DE6094"/>
    <w:rsid w:val="00DE6175"/>
    <w:rsid w:val="00DE6AA4"/>
    <w:rsid w:val="00DE7A19"/>
    <w:rsid w:val="00DF0538"/>
    <w:rsid w:val="00DF0C23"/>
    <w:rsid w:val="00DF1262"/>
    <w:rsid w:val="00DF148B"/>
    <w:rsid w:val="00DF17D7"/>
    <w:rsid w:val="00DF5245"/>
    <w:rsid w:val="00DF59A9"/>
    <w:rsid w:val="00DF5CA9"/>
    <w:rsid w:val="00DF7457"/>
    <w:rsid w:val="00DF794A"/>
    <w:rsid w:val="00E01EB0"/>
    <w:rsid w:val="00E03320"/>
    <w:rsid w:val="00E033DF"/>
    <w:rsid w:val="00E0390D"/>
    <w:rsid w:val="00E043C5"/>
    <w:rsid w:val="00E0504A"/>
    <w:rsid w:val="00E07491"/>
    <w:rsid w:val="00E07F5C"/>
    <w:rsid w:val="00E1145B"/>
    <w:rsid w:val="00E12E68"/>
    <w:rsid w:val="00E1311A"/>
    <w:rsid w:val="00E15633"/>
    <w:rsid w:val="00E162DC"/>
    <w:rsid w:val="00E17363"/>
    <w:rsid w:val="00E176C6"/>
    <w:rsid w:val="00E17F0F"/>
    <w:rsid w:val="00E2153F"/>
    <w:rsid w:val="00E2210A"/>
    <w:rsid w:val="00E2303A"/>
    <w:rsid w:val="00E230D4"/>
    <w:rsid w:val="00E23EC6"/>
    <w:rsid w:val="00E248E9"/>
    <w:rsid w:val="00E251AA"/>
    <w:rsid w:val="00E251E3"/>
    <w:rsid w:val="00E25AC4"/>
    <w:rsid w:val="00E27538"/>
    <w:rsid w:val="00E27C81"/>
    <w:rsid w:val="00E3091C"/>
    <w:rsid w:val="00E31A2A"/>
    <w:rsid w:val="00E31BFB"/>
    <w:rsid w:val="00E32014"/>
    <w:rsid w:val="00E327C6"/>
    <w:rsid w:val="00E32980"/>
    <w:rsid w:val="00E349FC"/>
    <w:rsid w:val="00E34EEF"/>
    <w:rsid w:val="00E37829"/>
    <w:rsid w:val="00E37E7E"/>
    <w:rsid w:val="00E37F1B"/>
    <w:rsid w:val="00E42400"/>
    <w:rsid w:val="00E42E7C"/>
    <w:rsid w:val="00E43427"/>
    <w:rsid w:val="00E434BD"/>
    <w:rsid w:val="00E435B7"/>
    <w:rsid w:val="00E435EF"/>
    <w:rsid w:val="00E44868"/>
    <w:rsid w:val="00E46A66"/>
    <w:rsid w:val="00E472C1"/>
    <w:rsid w:val="00E476B3"/>
    <w:rsid w:val="00E478C4"/>
    <w:rsid w:val="00E50F11"/>
    <w:rsid w:val="00E50F7D"/>
    <w:rsid w:val="00E52D06"/>
    <w:rsid w:val="00E52D8B"/>
    <w:rsid w:val="00E5460C"/>
    <w:rsid w:val="00E54DF5"/>
    <w:rsid w:val="00E54E64"/>
    <w:rsid w:val="00E5508B"/>
    <w:rsid w:val="00E55123"/>
    <w:rsid w:val="00E55256"/>
    <w:rsid w:val="00E55439"/>
    <w:rsid w:val="00E5772C"/>
    <w:rsid w:val="00E61212"/>
    <w:rsid w:val="00E615F0"/>
    <w:rsid w:val="00E61CD1"/>
    <w:rsid w:val="00E64A65"/>
    <w:rsid w:val="00E65D2A"/>
    <w:rsid w:val="00E716A2"/>
    <w:rsid w:val="00E72957"/>
    <w:rsid w:val="00E72A4D"/>
    <w:rsid w:val="00E72C75"/>
    <w:rsid w:val="00E731BD"/>
    <w:rsid w:val="00E73D9C"/>
    <w:rsid w:val="00E74F2E"/>
    <w:rsid w:val="00E7718B"/>
    <w:rsid w:val="00E775EC"/>
    <w:rsid w:val="00E8000A"/>
    <w:rsid w:val="00E80F73"/>
    <w:rsid w:val="00E81178"/>
    <w:rsid w:val="00E81DB5"/>
    <w:rsid w:val="00E82B6B"/>
    <w:rsid w:val="00E83803"/>
    <w:rsid w:val="00E84145"/>
    <w:rsid w:val="00E8497D"/>
    <w:rsid w:val="00E84F84"/>
    <w:rsid w:val="00E8520B"/>
    <w:rsid w:val="00E8595B"/>
    <w:rsid w:val="00E85F5E"/>
    <w:rsid w:val="00E86781"/>
    <w:rsid w:val="00E86E47"/>
    <w:rsid w:val="00E86FB8"/>
    <w:rsid w:val="00E87036"/>
    <w:rsid w:val="00E90952"/>
    <w:rsid w:val="00E90ED6"/>
    <w:rsid w:val="00E91B03"/>
    <w:rsid w:val="00E91B0A"/>
    <w:rsid w:val="00E92D28"/>
    <w:rsid w:val="00E92E30"/>
    <w:rsid w:val="00E93DFE"/>
    <w:rsid w:val="00E940A9"/>
    <w:rsid w:val="00E94FA5"/>
    <w:rsid w:val="00E964FF"/>
    <w:rsid w:val="00E96885"/>
    <w:rsid w:val="00EA0096"/>
    <w:rsid w:val="00EA0189"/>
    <w:rsid w:val="00EA12AF"/>
    <w:rsid w:val="00EA1A32"/>
    <w:rsid w:val="00EA1F65"/>
    <w:rsid w:val="00EA216E"/>
    <w:rsid w:val="00EA21E0"/>
    <w:rsid w:val="00EA2A4A"/>
    <w:rsid w:val="00EA31FC"/>
    <w:rsid w:val="00EA4087"/>
    <w:rsid w:val="00EA6AA4"/>
    <w:rsid w:val="00EA75B2"/>
    <w:rsid w:val="00EB14D0"/>
    <w:rsid w:val="00EB2F89"/>
    <w:rsid w:val="00EB3589"/>
    <w:rsid w:val="00EB4A47"/>
    <w:rsid w:val="00EB4F04"/>
    <w:rsid w:val="00EB51AB"/>
    <w:rsid w:val="00EB5F97"/>
    <w:rsid w:val="00EB6A0F"/>
    <w:rsid w:val="00EB776F"/>
    <w:rsid w:val="00EB7888"/>
    <w:rsid w:val="00EB7CCC"/>
    <w:rsid w:val="00EC00A1"/>
    <w:rsid w:val="00EC043E"/>
    <w:rsid w:val="00EC1CE7"/>
    <w:rsid w:val="00EC1EB7"/>
    <w:rsid w:val="00EC1FB7"/>
    <w:rsid w:val="00EC2A8E"/>
    <w:rsid w:val="00EC2DFF"/>
    <w:rsid w:val="00EC3223"/>
    <w:rsid w:val="00EC5CE7"/>
    <w:rsid w:val="00EC5FF7"/>
    <w:rsid w:val="00EC60AB"/>
    <w:rsid w:val="00EC69D1"/>
    <w:rsid w:val="00EC7900"/>
    <w:rsid w:val="00ED024A"/>
    <w:rsid w:val="00ED056D"/>
    <w:rsid w:val="00ED0DD8"/>
    <w:rsid w:val="00ED1132"/>
    <w:rsid w:val="00ED1DB4"/>
    <w:rsid w:val="00ED2835"/>
    <w:rsid w:val="00ED49CE"/>
    <w:rsid w:val="00ED5582"/>
    <w:rsid w:val="00ED591C"/>
    <w:rsid w:val="00ED637F"/>
    <w:rsid w:val="00ED63CB"/>
    <w:rsid w:val="00ED6DFF"/>
    <w:rsid w:val="00ED6EC8"/>
    <w:rsid w:val="00ED7970"/>
    <w:rsid w:val="00ED7CB4"/>
    <w:rsid w:val="00ED7F73"/>
    <w:rsid w:val="00EE0328"/>
    <w:rsid w:val="00EE1819"/>
    <w:rsid w:val="00EE2193"/>
    <w:rsid w:val="00EE25F9"/>
    <w:rsid w:val="00EE2C43"/>
    <w:rsid w:val="00EE3365"/>
    <w:rsid w:val="00EE3B8E"/>
    <w:rsid w:val="00EE42E2"/>
    <w:rsid w:val="00EE460C"/>
    <w:rsid w:val="00EE47F9"/>
    <w:rsid w:val="00EE4D9B"/>
    <w:rsid w:val="00EE4FB0"/>
    <w:rsid w:val="00EE5264"/>
    <w:rsid w:val="00EE5AB4"/>
    <w:rsid w:val="00EE5FF3"/>
    <w:rsid w:val="00EF03A2"/>
    <w:rsid w:val="00EF09BC"/>
    <w:rsid w:val="00EF0E69"/>
    <w:rsid w:val="00EF194C"/>
    <w:rsid w:val="00EF1D42"/>
    <w:rsid w:val="00EF2082"/>
    <w:rsid w:val="00EF2124"/>
    <w:rsid w:val="00EF4B18"/>
    <w:rsid w:val="00EF5416"/>
    <w:rsid w:val="00EF547E"/>
    <w:rsid w:val="00EF562B"/>
    <w:rsid w:val="00EF59B7"/>
    <w:rsid w:val="00EF6EA2"/>
    <w:rsid w:val="00EF6FF4"/>
    <w:rsid w:val="00EF74EB"/>
    <w:rsid w:val="00F00B78"/>
    <w:rsid w:val="00F017A7"/>
    <w:rsid w:val="00F01C82"/>
    <w:rsid w:val="00F01CAD"/>
    <w:rsid w:val="00F0299D"/>
    <w:rsid w:val="00F029D6"/>
    <w:rsid w:val="00F02C43"/>
    <w:rsid w:val="00F0389E"/>
    <w:rsid w:val="00F03C8E"/>
    <w:rsid w:val="00F03E1B"/>
    <w:rsid w:val="00F03F31"/>
    <w:rsid w:val="00F04D03"/>
    <w:rsid w:val="00F05294"/>
    <w:rsid w:val="00F0540B"/>
    <w:rsid w:val="00F054E7"/>
    <w:rsid w:val="00F065CF"/>
    <w:rsid w:val="00F0688D"/>
    <w:rsid w:val="00F071D9"/>
    <w:rsid w:val="00F10884"/>
    <w:rsid w:val="00F1185B"/>
    <w:rsid w:val="00F11B66"/>
    <w:rsid w:val="00F13891"/>
    <w:rsid w:val="00F13905"/>
    <w:rsid w:val="00F13D19"/>
    <w:rsid w:val="00F155D9"/>
    <w:rsid w:val="00F15983"/>
    <w:rsid w:val="00F15DE5"/>
    <w:rsid w:val="00F16E0E"/>
    <w:rsid w:val="00F17F83"/>
    <w:rsid w:val="00F20163"/>
    <w:rsid w:val="00F20CFF"/>
    <w:rsid w:val="00F227CE"/>
    <w:rsid w:val="00F22E67"/>
    <w:rsid w:val="00F232B5"/>
    <w:rsid w:val="00F236D4"/>
    <w:rsid w:val="00F25314"/>
    <w:rsid w:val="00F26015"/>
    <w:rsid w:val="00F26515"/>
    <w:rsid w:val="00F2716A"/>
    <w:rsid w:val="00F275D4"/>
    <w:rsid w:val="00F30913"/>
    <w:rsid w:val="00F30D63"/>
    <w:rsid w:val="00F32035"/>
    <w:rsid w:val="00F33AB6"/>
    <w:rsid w:val="00F33BD8"/>
    <w:rsid w:val="00F343A3"/>
    <w:rsid w:val="00F3443C"/>
    <w:rsid w:val="00F37443"/>
    <w:rsid w:val="00F37DF0"/>
    <w:rsid w:val="00F42954"/>
    <w:rsid w:val="00F45D3B"/>
    <w:rsid w:val="00F46064"/>
    <w:rsid w:val="00F5034D"/>
    <w:rsid w:val="00F509FC"/>
    <w:rsid w:val="00F50A6C"/>
    <w:rsid w:val="00F51EA5"/>
    <w:rsid w:val="00F53B2F"/>
    <w:rsid w:val="00F53DE3"/>
    <w:rsid w:val="00F544A2"/>
    <w:rsid w:val="00F55656"/>
    <w:rsid w:val="00F5626B"/>
    <w:rsid w:val="00F5637B"/>
    <w:rsid w:val="00F60D3F"/>
    <w:rsid w:val="00F6171E"/>
    <w:rsid w:val="00F61D32"/>
    <w:rsid w:val="00F61D75"/>
    <w:rsid w:val="00F622CB"/>
    <w:rsid w:val="00F62E1D"/>
    <w:rsid w:val="00F63B6D"/>
    <w:rsid w:val="00F65AE0"/>
    <w:rsid w:val="00F660C0"/>
    <w:rsid w:val="00F714BF"/>
    <w:rsid w:val="00F719DA"/>
    <w:rsid w:val="00F72209"/>
    <w:rsid w:val="00F73226"/>
    <w:rsid w:val="00F735EA"/>
    <w:rsid w:val="00F74214"/>
    <w:rsid w:val="00F74698"/>
    <w:rsid w:val="00F74807"/>
    <w:rsid w:val="00F74DBC"/>
    <w:rsid w:val="00F74E70"/>
    <w:rsid w:val="00F75413"/>
    <w:rsid w:val="00F765E3"/>
    <w:rsid w:val="00F76EFA"/>
    <w:rsid w:val="00F770F0"/>
    <w:rsid w:val="00F776C6"/>
    <w:rsid w:val="00F779AE"/>
    <w:rsid w:val="00F81D57"/>
    <w:rsid w:val="00F823B4"/>
    <w:rsid w:val="00F827EC"/>
    <w:rsid w:val="00F85771"/>
    <w:rsid w:val="00F85CAB"/>
    <w:rsid w:val="00F919CE"/>
    <w:rsid w:val="00F92276"/>
    <w:rsid w:val="00F932CE"/>
    <w:rsid w:val="00F93393"/>
    <w:rsid w:val="00F954F2"/>
    <w:rsid w:val="00F95A26"/>
    <w:rsid w:val="00F9671B"/>
    <w:rsid w:val="00FA0349"/>
    <w:rsid w:val="00FA040C"/>
    <w:rsid w:val="00FA0D81"/>
    <w:rsid w:val="00FA120E"/>
    <w:rsid w:val="00FA21AD"/>
    <w:rsid w:val="00FA224C"/>
    <w:rsid w:val="00FA2520"/>
    <w:rsid w:val="00FA2678"/>
    <w:rsid w:val="00FA4012"/>
    <w:rsid w:val="00FA40CB"/>
    <w:rsid w:val="00FA485D"/>
    <w:rsid w:val="00FA53F3"/>
    <w:rsid w:val="00FA68A0"/>
    <w:rsid w:val="00FA6CFD"/>
    <w:rsid w:val="00FB0346"/>
    <w:rsid w:val="00FB06B7"/>
    <w:rsid w:val="00FB1D3C"/>
    <w:rsid w:val="00FB270A"/>
    <w:rsid w:val="00FB271C"/>
    <w:rsid w:val="00FB3824"/>
    <w:rsid w:val="00FB6CED"/>
    <w:rsid w:val="00FB72E9"/>
    <w:rsid w:val="00FB7427"/>
    <w:rsid w:val="00FB7C89"/>
    <w:rsid w:val="00FC0494"/>
    <w:rsid w:val="00FC0676"/>
    <w:rsid w:val="00FC0ADC"/>
    <w:rsid w:val="00FC1183"/>
    <w:rsid w:val="00FC1419"/>
    <w:rsid w:val="00FC1F62"/>
    <w:rsid w:val="00FC21AF"/>
    <w:rsid w:val="00FC2E96"/>
    <w:rsid w:val="00FC3448"/>
    <w:rsid w:val="00FC37FF"/>
    <w:rsid w:val="00FC3931"/>
    <w:rsid w:val="00FC3AF7"/>
    <w:rsid w:val="00FC40F7"/>
    <w:rsid w:val="00FC4488"/>
    <w:rsid w:val="00FC460E"/>
    <w:rsid w:val="00FC5710"/>
    <w:rsid w:val="00FC7615"/>
    <w:rsid w:val="00FC7A98"/>
    <w:rsid w:val="00FD0B26"/>
    <w:rsid w:val="00FD17D4"/>
    <w:rsid w:val="00FD1E69"/>
    <w:rsid w:val="00FD224C"/>
    <w:rsid w:val="00FD24BE"/>
    <w:rsid w:val="00FD2787"/>
    <w:rsid w:val="00FD37B7"/>
    <w:rsid w:val="00FD5124"/>
    <w:rsid w:val="00FD5364"/>
    <w:rsid w:val="00FD5496"/>
    <w:rsid w:val="00FD740A"/>
    <w:rsid w:val="00FD7BCA"/>
    <w:rsid w:val="00FE020C"/>
    <w:rsid w:val="00FE0AF1"/>
    <w:rsid w:val="00FE0FC2"/>
    <w:rsid w:val="00FE0FEB"/>
    <w:rsid w:val="00FE192B"/>
    <w:rsid w:val="00FE201B"/>
    <w:rsid w:val="00FE27B7"/>
    <w:rsid w:val="00FE47C9"/>
    <w:rsid w:val="00FE5CDA"/>
    <w:rsid w:val="00FE791E"/>
    <w:rsid w:val="00FF0C40"/>
    <w:rsid w:val="00FF1418"/>
    <w:rsid w:val="00FF283E"/>
    <w:rsid w:val="00FF2EBC"/>
    <w:rsid w:val="00FF2FB3"/>
    <w:rsid w:val="00FF463D"/>
    <w:rsid w:val="00FF4CCC"/>
    <w:rsid w:val="00FF4FC1"/>
    <w:rsid w:val="00FF536D"/>
    <w:rsid w:val="00FF63AC"/>
    <w:rsid w:val="00FF694D"/>
    <w:rsid w:val="00FF6EB3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E6E2CA8"/>
  <w15:docId w15:val="{5D4D1BB4-5A7C-4027-9DC5-1EC4F5ED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locked="1" w:semiHidden="1" w:uiPriority="0" w:unhideWhenUsed="1"/>
    <w:lsdException w:name="header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locked="1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lock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F0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8BC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038BC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038BC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822816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22816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22816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22816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240E8F"/>
    <w:pPr>
      <w:keepNext/>
      <w:keepLines/>
      <w:spacing w:before="200" w:after="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AD0690"/>
    <w:pPr>
      <w:keepNext/>
      <w:bidi/>
      <w:spacing w:after="0" w:line="240" w:lineRule="auto"/>
      <w:ind w:left="360"/>
      <w:outlineLvl w:val="8"/>
    </w:pPr>
    <w:rPr>
      <w:rFonts w:ascii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2038B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locked/>
    <w:rsid w:val="002038B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locked/>
    <w:rsid w:val="002038BC"/>
    <w:rPr>
      <w:rFonts w:ascii="Cambria" w:hAnsi="Cambria" w:cs="Times New Roman"/>
      <w:b/>
      <w:bCs/>
      <w:color w:val="4F81BD"/>
    </w:rPr>
  </w:style>
  <w:style w:type="character" w:customStyle="1" w:styleId="Heading8Char">
    <w:name w:val="Heading 8 Char"/>
    <w:link w:val="Heading8"/>
    <w:uiPriority w:val="9"/>
    <w:semiHidden/>
    <w:locked/>
    <w:rsid w:val="00240E8F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locked/>
    <w:rsid w:val="00AD0690"/>
    <w:rPr>
      <w:rFonts w:ascii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AC5B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3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33B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90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90CAB"/>
    <w:rPr>
      <w:rFonts w:cs="Times New Roman"/>
    </w:rPr>
  </w:style>
  <w:style w:type="paragraph" w:styleId="Footer">
    <w:name w:val="footer"/>
    <w:basedOn w:val="Normal"/>
    <w:link w:val="FooterChar"/>
    <w:rsid w:val="00690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90CAB"/>
    <w:rPr>
      <w:rFonts w:cs="Times New Roman"/>
    </w:rPr>
  </w:style>
  <w:style w:type="paragraph" w:styleId="NormalWeb">
    <w:name w:val="Normal (Web)"/>
    <w:basedOn w:val="Normal"/>
    <w:uiPriority w:val="99"/>
    <w:rsid w:val="003E4FA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BodyText">
    <w:name w:val="Body Text"/>
    <w:basedOn w:val="Normal"/>
    <w:link w:val="BodyTextChar"/>
    <w:rsid w:val="00EE47F9"/>
    <w:pPr>
      <w:bidi/>
      <w:spacing w:after="0" w:line="240" w:lineRule="auto"/>
      <w:jc w:val="center"/>
    </w:pPr>
    <w:rPr>
      <w:rFonts w:ascii="Tahoma" w:hAnsi="Tahoma" w:cs="Tahoma"/>
      <w:sz w:val="56"/>
      <w:szCs w:val="56"/>
      <w:lang w:eastAsia="ar-SA"/>
    </w:rPr>
  </w:style>
  <w:style w:type="character" w:customStyle="1" w:styleId="BodyTextChar">
    <w:name w:val="Body Text Char"/>
    <w:link w:val="BodyText"/>
    <w:uiPriority w:val="99"/>
    <w:locked/>
    <w:rsid w:val="00EE47F9"/>
    <w:rPr>
      <w:rFonts w:ascii="Tahoma" w:hAnsi="Tahoma" w:cs="Tahoma"/>
      <w:sz w:val="56"/>
      <w:szCs w:val="56"/>
      <w:lang w:eastAsia="ar-SA" w:bidi="ar-SA"/>
    </w:rPr>
  </w:style>
  <w:style w:type="table" w:styleId="TableGrid">
    <w:name w:val="Table Grid"/>
    <w:basedOn w:val="TableNormal"/>
    <w:rsid w:val="00397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1C5DFA"/>
    <w:rPr>
      <w:rFonts w:cs="Times New Roman"/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rsid w:val="00173481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173481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2038BC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22816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qFormat/>
    <w:rsid w:val="008E183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99"/>
    <w:rsid w:val="00FF463D"/>
    <w:pPr>
      <w:tabs>
        <w:tab w:val="right" w:leader="dot" w:pos="9017"/>
      </w:tabs>
      <w:bidi/>
      <w:spacing w:after="100"/>
    </w:pPr>
    <w:rPr>
      <w:rFonts w:asciiTheme="majorBidi" w:hAnsiTheme="majorBidi" w:cstheme="majorBidi"/>
      <w:b/>
      <w:bCs/>
      <w:noProof/>
      <w:sz w:val="32"/>
      <w:szCs w:val="32"/>
      <w:lang w:bidi="ar-EG"/>
    </w:rPr>
  </w:style>
  <w:style w:type="paragraph" w:styleId="TOC2">
    <w:name w:val="toc 2"/>
    <w:basedOn w:val="Normal"/>
    <w:next w:val="Normal"/>
    <w:autoRedefine/>
    <w:uiPriority w:val="99"/>
    <w:rsid w:val="008E183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rsid w:val="008E183A"/>
    <w:pPr>
      <w:spacing w:after="100"/>
      <w:ind w:left="440"/>
    </w:pPr>
  </w:style>
  <w:style w:type="character" w:styleId="PageNumber">
    <w:name w:val="page number"/>
    <w:rsid w:val="004C15FB"/>
    <w:rPr>
      <w:rFonts w:cs="Times New Roman"/>
    </w:rPr>
  </w:style>
  <w:style w:type="character" w:customStyle="1" w:styleId="DocumentMapChar">
    <w:name w:val="Document Map Char"/>
    <w:link w:val="DocumentMap"/>
    <w:uiPriority w:val="99"/>
    <w:semiHidden/>
    <w:locked/>
    <w:rsid w:val="004C15FB"/>
    <w:rPr>
      <w:rFonts w:ascii="Tahoma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uiPriority w:val="99"/>
    <w:semiHidden/>
    <w:rsid w:val="004C15FB"/>
    <w:pPr>
      <w:shd w:val="clear" w:color="auto" w:fill="000080"/>
      <w:spacing w:before="120" w:after="240" w:line="240" w:lineRule="auto"/>
      <w:jc w:val="both"/>
    </w:pPr>
    <w:rPr>
      <w:rFonts w:ascii="Tahoma" w:hAnsi="Tahoma" w:cs="Tahoma"/>
      <w:sz w:val="20"/>
      <w:szCs w:val="20"/>
    </w:rPr>
  </w:style>
  <w:style w:type="character" w:customStyle="1" w:styleId="DocumentMapChar1">
    <w:name w:val="Document Map Char1"/>
    <w:uiPriority w:val="99"/>
    <w:semiHidden/>
    <w:rsid w:val="00D95C6E"/>
    <w:rPr>
      <w:rFonts w:ascii="Times New Roman" w:hAnsi="Times New Roman" w:cs="Times New Roman"/>
      <w:sz w:val="0"/>
      <w:szCs w:val="0"/>
    </w:rPr>
  </w:style>
  <w:style w:type="character" w:customStyle="1" w:styleId="ecxhps">
    <w:name w:val="ecxhps"/>
    <w:uiPriority w:val="99"/>
    <w:rsid w:val="004C15FB"/>
    <w:rPr>
      <w:rFonts w:cs="Times New Roman"/>
    </w:rPr>
  </w:style>
  <w:style w:type="character" w:customStyle="1" w:styleId="ecxapple-converted-space">
    <w:name w:val="ecxapple-converted-space"/>
    <w:uiPriority w:val="99"/>
    <w:rsid w:val="004C15FB"/>
    <w:rPr>
      <w:rFonts w:cs="Times New Roman"/>
    </w:rPr>
  </w:style>
  <w:style w:type="character" w:customStyle="1" w:styleId="apple-converted-space">
    <w:name w:val="apple-converted-space"/>
    <w:uiPriority w:val="99"/>
    <w:rsid w:val="004C15FB"/>
    <w:rPr>
      <w:rFonts w:cs="Times New Roman"/>
    </w:rPr>
  </w:style>
  <w:style w:type="paragraph" w:customStyle="1" w:styleId="bodytxt">
    <w:name w:val="body_txt"/>
    <w:basedOn w:val="Normal"/>
    <w:uiPriority w:val="99"/>
    <w:rsid w:val="00381627"/>
    <w:pPr>
      <w:spacing w:before="100" w:beforeAutospacing="1" w:after="100" w:afterAutospacing="1" w:line="240" w:lineRule="auto"/>
    </w:pPr>
    <w:rPr>
      <w:rFonts w:ascii="Verdana" w:hAnsi="Verdana" w:cs="Times New Roman"/>
      <w:sz w:val="23"/>
      <w:szCs w:val="23"/>
    </w:rPr>
  </w:style>
  <w:style w:type="paragraph" w:customStyle="1" w:styleId="titles">
    <w:name w:val="titles"/>
    <w:basedOn w:val="Normal"/>
    <w:uiPriority w:val="99"/>
    <w:rsid w:val="00381627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color w:val="24499C"/>
      <w:sz w:val="25"/>
      <w:szCs w:val="25"/>
    </w:rPr>
  </w:style>
  <w:style w:type="character" w:styleId="Strong">
    <w:name w:val="Strong"/>
    <w:uiPriority w:val="22"/>
    <w:qFormat/>
    <w:rsid w:val="00381627"/>
    <w:rPr>
      <w:rFonts w:cs="Times New Roman"/>
      <w:b/>
      <w:bCs/>
    </w:rPr>
  </w:style>
  <w:style w:type="character" w:customStyle="1" w:styleId="bodytxt1">
    <w:name w:val="body_txt1"/>
    <w:uiPriority w:val="99"/>
    <w:rsid w:val="00381627"/>
    <w:rPr>
      <w:rFonts w:ascii="Verdana" w:hAnsi="Verdana" w:cs="Times New Roman"/>
      <w:sz w:val="23"/>
      <w:szCs w:val="23"/>
    </w:rPr>
  </w:style>
  <w:style w:type="character" w:customStyle="1" w:styleId="titlessmall1">
    <w:name w:val="titles_small1"/>
    <w:uiPriority w:val="99"/>
    <w:rsid w:val="00381627"/>
    <w:rPr>
      <w:rFonts w:ascii="Verdana" w:hAnsi="Verdana" w:cs="Times New Roman"/>
      <w:b/>
      <w:bCs/>
      <w:color w:val="24499C"/>
      <w:sz w:val="21"/>
      <w:szCs w:val="21"/>
    </w:rPr>
  </w:style>
  <w:style w:type="character" w:customStyle="1" w:styleId="bodytxtnum1">
    <w:name w:val="body_txt_num1"/>
    <w:uiPriority w:val="99"/>
    <w:rsid w:val="00381627"/>
    <w:rPr>
      <w:rFonts w:ascii="Verdana" w:hAnsi="Verdana" w:cs="Times New Roman"/>
      <w:sz w:val="18"/>
      <w:szCs w:val="18"/>
    </w:rPr>
  </w:style>
  <w:style w:type="character" w:customStyle="1" w:styleId="hps">
    <w:name w:val="hps"/>
    <w:basedOn w:val="DefaultParagraphFont"/>
    <w:rsid w:val="00E8000A"/>
  </w:style>
  <w:style w:type="paragraph" w:customStyle="1" w:styleId="a">
    <w:name w:val="كتابة"/>
    <w:basedOn w:val="Normal"/>
    <w:autoRedefine/>
    <w:rsid w:val="005728CD"/>
    <w:pPr>
      <w:bidi/>
      <w:spacing w:after="0" w:line="360" w:lineRule="auto"/>
      <w:ind w:left="113"/>
      <w:jc w:val="both"/>
    </w:pPr>
    <w:rPr>
      <w:rFonts w:ascii="Sakkal Majalla" w:eastAsia="SimSun" w:hAnsi="Sakkal Majalla" w:cs="Sakkal Majalla"/>
      <w:b/>
      <w:bCs/>
      <w:sz w:val="28"/>
      <w:szCs w:val="28"/>
      <w:u w:val="single"/>
      <w:lang w:bidi="ar-EG"/>
    </w:rPr>
  </w:style>
  <w:style w:type="paragraph" w:customStyle="1" w:styleId="TableParagraph">
    <w:name w:val="Table Paragraph"/>
    <w:basedOn w:val="Normal"/>
    <w:uiPriority w:val="1"/>
    <w:qFormat/>
    <w:rsid w:val="007D789F"/>
    <w:pPr>
      <w:widowControl w:val="0"/>
      <w:autoSpaceDE w:val="0"/>
      <w:autoSpaceDN w:val="0"/>
      <w:spacing w:after="0" w:line="388" w:lineRule="exact"/>
      <w:jc w:val="center"/>
    </w:pPr>
    <w:rPr>
      <w:rFonts w:ascii="Arial" w:eastAsia="Arial" w:hAnsi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281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2816"/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2816"/>
    <w:rPr>
      <w:rFonts w:asciiTheme="majorHAnsi" w:eastAsiaTheme="majorEastAsia" w:hAnsiTheme="majorHAnsi" w:cstheme="majorBidi"/>
      <w:i/>
      <w:iCs/>
      <w:color w:val="4F81BD" w:themeColor="accent1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2816"/>
    <w:rPr>
      <w:rFonts w:asciiTheme="majorHAnsi" w:eastAsiaTheme="majorEastAsia" w:hAnsiTheme="majorHAnsi" w:cstheme="majorBidi"/>
      <w:b/>
      <w:bCs/>
      <w:color w:val="9BBB59" w:themeColor="accent3"/>
    </w:rPr>
  </w:style>
  <w:style w:type="paragraph" w:styleId="Title">
    <w:name w:val="Title"/>
    <w:basedOn w:val="Normal"/>
    <w:next w:val="Normal"/>
    <w:link w:val="TitleChar"/>
    <w:qFormat/>
    <w:locked/>
    <w:rsid w:val="00822816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82281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822816"/>
    <w:pPr>
      <w:spacing w:before="200" w:after="900" w:line="240" w:lineRule="auto"/>
      <w:jc w:val="right"/>
    </w:pPr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22816"/>
    <w:rPr>
      <w:rFonts w:asciiTheme="minorHAnsi" w:eastAsiaTheme="minorEastAsia" w:hAnsiTheme="minorHAnsi" w:cstheme="minorBidi"/>
      <w:i/>
      <w:iCs/>
      <w:sz w:val="24"/>
      <w:szCs w:val="24"/>
    </w:rPr>
  </w:style>
  <w:style w:type="character" w:styleId="Emphasis">
    <w:name w:val="Emphasis"/>
    <w:uiPriority w:val="20"/>
    <w:qFormat/>
    <w:locked/>
    <w:rsid w:val="00822816"/>
    <w:rPr>
      <w:b/>
      <w:bCs/>
      <w:i/>
      <w:iC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822816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822816"/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281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281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82281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822816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822816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822816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822816"/>
    <w:rPr>
      <w:rFonts w:asciiTheme="majorHAnsi" w:eastAsiaTheme="majorEastAsia" w:hAnsiTheme="majorHAnsi" w:cstheme="majorBidi"/>
      <w:b/>
      <w:bCs/>
      <w:i/>
      <w:iCs/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CB294D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C67370"/>
    <w:pPr>
      <w:spacing w:after="0" w:line="240" w:lineRule="auto"/>
    </w:pPr>
    <w:rPr>
      <w:rFonts w:ascii="Times New Roman" w:hAnsi="Times New Roman" w:cs="Traditional Arabic"/>
      <w:sz w:val="36"/>
      <w:szCs w:val="36"/>
      <w:lang w:val="fr-FR" w:eastAsia="fr-F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1D9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1D9A"/>
    <w:rPr>
      <w:rFonts w:ascii="Consolas" w:hAnsi="Consolas" w:cs="Consolas"/>
    </w:rPr>
  </w:style>
  <w:style w:type="character" w:customStyle="1" w:styleId="postbody">
    <w:name w:val="postbody"/>
    <w:basedOn w:val="DefaultParagraphFont"/>
    <w:rsid w:val="009C5689"/>
  </w:style>
  <w:style w:type="paragraph" w:customStyle="1" w:styleId="1">
    <w:name w:val="سرد الفقرات1"/>
    <w:basedOn w:val="Normal"/>
    <w:rsid w:val="009C5689"/>
    <w:pPr>
      <w:bidi/>
      <w:spacing w:line="240" w:lineRule="auto"/>
      <w:ind w:left="720"/>
    </w:pPr>
  </w:style>
  <w:style w:type="paragraph" w:customStyle="1" w:styleId="a0">
    <w:name w:val="سرد الفقرات"/>
    <w:basedOn w:val="Normal"/>
    <w:rsid w:val="009C5689"/>
    <w:pPr>
      <w:bidi/>
      <w:spacing w:line="240" w:lineRule="auto"/>
      <w:ind w:left="720"/>
    </w:pPr>
  </w:style>
  <w:style w:type="paragraph" w:customStyle="1" w:styleId="references">
    <w:name w:val="references"/>
    <w:rsid w:val="009C5689"/>
    <w:p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</w:rPr>
  </w:style>
  <w:style w:type="character" w:styleId="FollowedHyperlink">
    <w:name w:val="FollowedHyperlink"/>
    <w:rsid w:val="009C5689"/>
    <w:rPr>
      <w:color w:val="800080"/>
      <w:u w:val="single"/>
    </w:rPr>
  </w:style>
  <w:style w:type="paragraph" w:styleId="FootnoteText">
    <w:name w:val="footnote text"/>
    <w:aliases w:val="Char Char Char"/>
    <w:basedOn w:val="Normal"/>
    <w:link w:val="FootnoteTextChar"/>
    <w:rsid w:val="009C5689"/>
    <w:pPr>
      <w:bidi/>
      <w:spacing w:after="0" w:line="240" w:lineRule="auto"/>
      <w:ind w:left="454" w:hanging="454"/>
    </w:pPr>
    <w:rPr>
      <w:rFonts w:ascii="Times New Roman" w:hAnsi="Times New Roman" w:cs="Times New Roman"/>
      <w:sz w:val="28"/>
      <w:szCs w:val="28"/>
    </w:rPr>
  </w:style>
  <w:style w:type="character" w:customStyle="1" w:styleId="FootnoteTextChar">
    <w:name w:val="Footnote Text Char"/>
    <w:aliases w:val="Char Char Char Char"/>
    <w:basedOn w:val="DefaultParagraphFont"/>
    <w:link w:val="FootnoteText"/>
    <w:rsid w:val="009C5689"/>
    <w:rPr>
      <w:rFonts w:ascii="Times New Roman" w:hAnsi="Times New Roman" w:cs="Times New Roman"/>
      <w:sz w:val="28"/>
      <w:szCs w:val="28"/>
    </w:rPr>
  </w:style>
  <w:style w:type="paragraph" w:customStyle="1" w:styleId="ListParagraph1">
    <w:name w:val="List Paragraph1"/>
    <w:basedOn w:val="Normal"/>
    <w:uiPriority w:val="34"/>
    <w:qFormat/>
    <w:rsid w:val="009C5689"/>
    <w:pPr>
      <w:bidi/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sciencedirect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learnalanguage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www.springer.com" TargetMode="External"/><Relationship Id="rId25" Type="http://schemas.openxmlformats.org/officeDocument/2006/relationships/hyperlink" Target="http://www.mostafa-gawdat.net/vb3/forumdisplay.php?f=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Calculus" TargetMode="External"/><Relationship Id="rId20" Type="http://schemas.openxmlformats.org/officeDocument/2006/relationships/hyperlink" Target="https://www.duolingo.com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office.microsoft.com/ar-s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uslimphilosophy.com/journal/" TargetMode="External"/><Relationship Id="rId23" Type="http://schemas.openxmlformats.org/officeDocument/2006/relationships/hyperlink" Target="http://ar.wikipedia.org" TargetMode="External"/><Relationship Id="rId28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hyperlink" Target="https://www.busuu.com/enc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nformaworld.com/smpp/title%7Econtent=t713685587" TargetMode="External"/><Relationship Id="rId22" Type="http://schemas.openxmlformats.org/officeDocument/2006/relationships/hyperlink" Target="http://turkish.pgeorgalas.gr/indexEn.htm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rabicpro2022@yahoo.com" TargetMode="External"/><Relationship Id="rId1" Type="http://schemas.openxmlformats.org/officeDocument/2006/relationships/hyperlink" Target="mailto:Arabicpro2022@yahoo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qsci@kfs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3B66F05-6E37-4666-A306-627E2D406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41871</Words>
  <Characters>238669</Characters>
  <Application>Microsoft Office Word</Application>
  <DocSecurity>0</DocSecurity>
  <Lines>1988</Lines>
  <Paragraphs>559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تقرير الدراسة الذاتية لكليه العلوم - جامعة كفر الشيخ</vt:lpstr>
    </vt:vector>
  </TitlesOfParts>
  <Company>وحدة ضمان الجودة- كلية العلوم – جامعة كفر الشيخ – شارع الجيش–كفر الشيخ– مصر                                                 Faculty of Science, El-Geish Str. Kafrelsheikh, Egypt      E-Mail: qsci@kfs.edu.eg                                                          ت: فاكس: 0020473215177 Fax: (002047) 3215177-  – - Tel:</Company>
  <LinksUpToDate>false</LinksUpToDate>
  <CharactersWithSpaces>279981</CharactersWithSpaces>
  <SharedDoc>false</SharedDoc>
  <HLinks>
    <vt:vector size="168" baseType="variant">
      <vt:variant>
        <vt:i4>7864358</vt:i4>
      </vt:variant>
      <vt:variant>
        <vt:i4>150</vt:i4>
      </vt:variant>
      <vt:variant>
        <vt:i4>0</vt:i4>
      </vt:variant>
      <vt:variant>
        <vt:i4>5</vt:i4>
      </vt:variant>
      <vt:variant>
        <vt:lpwstr>http://www.eul.edu.eg/</vt:lpwstr>
      </vt:variant>
      <vt:variant>
        <vt:lpwstr/>
      </vt:variant>
      <vt:variant>
        <vt:i4>3538980</vt:i4>
      </vt:variant>
      <vt:variant>
        <vt:i4>147</vt:i4>
      </vt:variant>
      <vt:variant>
        <vt:i4>0</vt:i4>
      </vt:variant>
      <vt:variant>
        <vt:i4>5</vt:i4>
      </vt:variant>
      <vt:variant>
        <vt:lpwstr>http://www.must.edu.eg/</vt:lpwstr>
      </vt:variant>
      <vt:variant>
        <vt:lpwstr/>
      </vt:variant>
      <vt:variant>
        <vt:i4>3538980</vt:i4>
      </vt:variant>
      <vt:variant>
        <vt:i4>144</vt:i4>
      </vt:variant>
      <vt:variant>
        <vt:i4>0</vt:i4>
      </vt:variant>
      <vt:variant>
        <vt:i4>5</vt:i4>
      </vt:variant>
      <vt:variant>
        <vt:lpwstr>http://www.must.edu.eg/</vt:lpwstr>
      </vt:variant>
      <vt:variant>
        <vt:lpwstr/>
      </vt:variant>
      <vt:variant>
        <vt:i4>7536694</vt:i4>
      </vt:variant>
      <vt:variant>
        <vt:i4>141</vt:i4>
      </vt:variant>
      <vt:variant>
        <vt:i4>0</vt:i4>
      </vt:variant>
      <vt:variant>
        <vt:i4>5</vt:i4>
      </vt:variant>
      <vt:variant>
        <vt:lpwstr>http://www.alexeng.edu.eg/~qau/</vt:lpwstr>
      </vt:variant>
      <vt:variant>
        <vt:lpwstr/>
      </vt:variant>
      <vt:variant>
        <vt:i4>852069</vt:i4>
      </vt:variant>
      <vt:variant>
        <vt:i4>138</vt:i4>
      </vt:variant>
      <vt:variant>
        <vt:i4>0</vt:i4>
      </vt:variant>
      <vt:variant>
        <vt:i4>5</vt:i4>
      </vt:variant>
      <vt:variant>
        <vt:lpwstr>mailto:qau.phmust@gmail.com</vt:lpwstr>
      </vt:variant>
      <vt:variant>
        <vt:lpwstr/>
      </vt:variant>
      <vt:variant>
        <vt:i4>1310781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_Toc321560943</vt:lpwstr>
      </vt:variant>
      <vt:variant>
        <vt:i4>3671676</vt:i4>
      </vt:variant>
      <vt:variant>
        <vt:i4>125</vt:i4>
      </vt:variant>
      <vt:variant>
        <vt:i4>0</vt:i4>
      </vt:variant>
      <vt:variant>
        <vt:i4>5</vt:i4>
      </vt:variant>
      <vt:variant>
        <vt:lpwstr>E:\التقدم للاعتماد\تقرير الدراسة الذاتية 2011-2012      -20-3-2012.docx</vt:lpwstr>
      </vt:variant>
      <vt:variant>
        <vt:lpwstr>_Toc321560940</vt:lpwstr>
      </vt:variant>
      <vt:variant>
        <vt:i4>1245245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_Toc321560934</vt:lpwstr>
      </vt:variant>
      <vt:variant>
        <vt:i4>1245245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_Toc321560933</vt:lpwstr>
      </vt:variant>
      <vt:variant>
        <vt:i4>1245245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_Toc321560932</vt:lpwstr>
      </vt:variant>
      <vt:variant>
        <vt:i4>1179709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_Toc321560927</vt:lpwstr>
      </vt:variant>
      <vt:variant>
        <vt:i4>1179709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_Toc321560926</vt:lpwstr>
      </vt:variant>
      <vt:variant>
        <vt:i4>1179709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_Toc321560925</vt:lpwstr>
      </vt:variant>
      <vt:variant>
        <vt:i4>1179709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_Toc321560924</vt:lpwstr>
      </vt:variant>
      <vt:variant>
        <vt:i4>4064892</vt:i4>
      </vt:variant>
      <vt:variant>
        <vt:i4>77</vt:i4>
      </vt:variant>
      <vt:variant>
        <vt:i4>0</vt:i4>
      </vt:variant>
      <vt:variant>
        <vt:i4>5</vt:i4>
      </vt:variant>
      <vt:variant>
        <vt:lpwstr>E:\التقدم للاعتماد\تقرير الدراسة الذاتية 2011-2012      -20-3-2012.docx</vt:lpwstr>
      </vt:variant>
      <vt:variant>
        <vt:lpwstr>_Toc321560923</vt:lpwstr>
      </vt:variant>
      <vt:variant>
        <vt:i4>1179709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_Toc321560922</vt:lpwstr>
      </vt:variant>
      <vt:variant>
        <vt:i4>1179709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_Toc321560921</vt:lpwstr>
      </vt:variant>
      <vt:variant>
        <vt:i4>1114173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_Toc321560916</vt:lpwstr>
      </vt:variant>
      <vt:variant>
        <vt:i4>1114173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_Toc321560915</vt:lpwstr>
      </vt:variant>
      <vt:variant>
        <vt:i4>1114173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_Toc321560914</vt:lpwstr>
      </vt:variant>
      <vt:variant>
        <vt:i4>1114173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_Toc321560913</vt:lpwstr>
      </vt:variant>
      <vt:variant>
        <vt:i4>1114173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_Toc321560912</vt:lpwstr>
      </vt:variant>
      <vt:variant>
        <vt:i4>1114173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_Toc321560911</vt:lpwstr>
      </vt:variant>
      <vt:variant>
        <vt:i4>3933820</vt:i4>
      </vt:variant>
      <vt:variant>
        <vt:i4>23</vt:i4>
      </vt:variant>
      <vt:variant>
        <vt:i4>0</vt:i4>
      </vt:variant>
      <vt:variant>
        <vt:i4>5</vt:i4>
      </vt:variant>
      <vt:variant>
        <vt:lpwstr>E:\التقدم للاعتماد\تقرير الدراسة الذاتية 2011-2012      -20-3-2012.docx</vt:lpwstr>
      </vt:variant>
      <vt:variant>
        <vt:lpwstr>_Toc321560909</vt:lpwstr>
      </vt:variant>
      <vt:variant>
        <vt:i4>1048637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_Toc321560908</vt:lpwstr>
      </vt:variant>
      <vt:variant>
        <vt:i4>1048637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_Toc321560907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_Toc321560906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_Toc321560905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الدراسة الذاتية لكليه العلوم - جامعة كفر الشيخ</dc:title>
  <dc:creator>Salwa</dc:creator>
  <cp:lastModifiedBy>ahmad jaafar ahmad</cp:lastModifiedBy>
  <cp:revision>2</cp:revision>
  <cp:lastPrinted>2023-04-11T12:32:00Z</cp:lastPrinted>
  <dcterms:created xsi:type="dcterms:W3CDTF">2023-04-14T20:31:00Z</dcterms:created>
  <dcterms:modified xsi:type="dcterms:W3CDTF">2023-04-14T20:31:00Z</dcterms:modified>
</cp:coreProperties>
</file>