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4F" w:rsidRPr="00AF5CAA" w:rsidRDefault="00A9794F" w:rsidP="00A9794F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3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1" name="صورة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2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4F" w:rsidRDefault="00A9794F" w:rsidP="00A9794F">
      <w:pPr>
        <w:jc w:val="center"/>
        <w:rPr>
          <w:rFonts w:cs="Traditional Arabic" w:hint="cs"/>
          <w:sz w:val="28"/>
          <w:szCs w:val="28"/>
          <w:rtl/>
        </w:rPr>
      </w:pPr>
    </w:p>
    <w:p w:rsidR="00A9794F" w:rsidRPr="0061659D" w:rsidRDefault="00A9794F" w:rsidP="00A9794F">
      <w:pPr>
        <w:jc w:val="center"/>
        <w:rPr>
          <w:rFonts w:cs="PT Bold Dusky" w:hint="cs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9794F" w:rsidRPr="0061659D" w:rsidRDefault="00A9794F" w:rsidP="00A9794F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A9794F" w:rsidRPr="0061659D" w:rsidRDefault="00A9794F" w:rsidP="00A9794F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A9794F" w:rsidRPr="00FC0DF1" w:rsidRDefault="00A9794F" w:rsidP="00A9794F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9794F" w:rsidRPr="00FC0DF1" w:rsidRDefault="00A9794F" w:rsidP="00A9794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A9794F" w:rsidRPr="00C17782" w:rsidTr="002A328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9794F" w:rsidRPr="00C17782" w:rsidTr="002A328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Comp 115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rtl/>
                <w:lang w:bidi="ar-EG"/>
              </w:rPr>
              <w:t>الحاسب الآلى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الأول</w:t>
            </w:r>
          </w:p>
        </w:tc>
      </w:tr>
      <w:tr w:rsidR="00A9794F" w:rsidRPr="00C17782" w:rsidTr="002A328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A9794F" w:rsidRPr="000143AD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عملي: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</w:tr>
    </w:tbl>
    <w:p w:rsidR="00A9794F" w:rsidRPr="00FC0DF1" w:rsidRDefault="00A9794F" w:rsidP="00A9794F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A9794F" w:rsidRPr="00C17782" w:rsidTr="002A328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9794F" w:rsidRPr="00D73FAA" w:rsidRDefault="00A9794F" w:rsidP="00A979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owKashida"/>
              <w:rPr>
                <w:sz w:val="28"/>
                <w:szCs w:val="28"/>
              </w:rPr>
            </w:pPr>
            <w:r w:rsidRPr="00D73FAA">
              <w:rPr>
                <w:rFonts w:hint="cs"/>
                <w:rtl/>
              </w:rPr>
              <w:t>إدراك أهمية الحاسبات وتطبيقاتها العملية</w:t>
            </w:r>
          </w:p>
          <w:p w:rsidR="00A9794F" w:rsidRPr="00D73FAA" w:rsidRDefault="00A9794F" w:rsidP="00A979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owKashida"/>
            </w:pPr>
            <w:r w:rsidRPr="00D73FAA">
              <w:rPr>
                <w:rFonts w:hint="cs"/>
                <w:rtl/>
              </w:rPr>
              <w:t xml:space="preserve">تفهم المواصفات الأساسية </w:t>
            </w:r>
            <w:proofErr w:type="spellStart"/>
            <w:r w:rsidRPr="00D73FAA">
              <w:rPr>
                <w:rFonts w:hint="cs"/>
                <w:rtl/>
              </w:rPr>
              <w:t>ألنظمة</w:t>
            </w:r>
            <w:proofErr w:type="spellEnd"/>
            <w:r w:rsidRPr="00D73FAA">
              <w:rPr>
                <w:rFonts w:hint="cs"/>
                <w:rtl/>
              </w:rPr>
              <w:t xml:space="preserve"> الحاسبات والأنواع المختلفة للحاسبات والأجزاء الرئيسية المكونة لأجهزة الحاسب وكيفية استخدام المصطلحات الفنية</w:t>
            </w:r>
            <w:r w:rsidRPr="00D73FAA">
              <w:t xml:space="preserve">. </w:t>
            </w:r>
          </w:p>
          <w:p w:rsidR="00A9794F" w:rsidRPr="00D73FAA" w:rsidRDefault="00A9794F" w:rsidP="00A979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owKashida"/>
            </w:pPr>
            <w:r w:rsidRPr="00D73FAA">
              <w:t xml:space="preserve"> </w:t>
            </w:r>
            <w:r w:rsidRPr="00D73FAA">
              <w:rPr>
                <w:rFonts w:hint="cs"/>
                <w:rtl/>
              </w:rPr>
              <w:t xml:space="preserve">معرفة كيفية تمثيل البيانات وإجراء العمليات </w:t>
            </w:r>
            <w:proofErr w:type="spellStart"/>
            <w:r w:rsidRPr="00D73FAA">
              <w:rPr>
                <w:rFonts w:hint="cs"/>
                <w:rtl/>
              </w:rPr>
              <w:t>بوسطة</w:t>
            </w:r>
            <w:proofErr w:type="spellEnd"/>
            <w:r w:rsidRPr="00D73FAA">
              <w:rPr>
                <w:rFonts w:hint="cs"/>
                <w:rtl/>
              </w:rPr>
              <w:t xml:space="preserve"> الحاسب واستخدام تطبيقات وتقنيات الحاسبات وتكنولوجيا المعلومات لميكنة نظم المعلومات للمؤسسات والهيئات</w:t>
            </w:r>
            <w:r w:rsidRPr="00D73FAA">
              <w:t xml:space="preserve">. </w:t>
            </w:r>
          </w:p>
          <w:p w:rsidR="00A9794F" w:rsidRPr="00D73FAA" w:rsidRDefault="00A9794F" w:rsidP="00A979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owKashida"/>
            </w:pPr>
            <w:r w:rsidRPr="00D73FAA">
              <w:t xml:space="preserve"> </w:t>
            </w:r>
            <w:r w:rsidRPr="00D73FAA">
              <w:rPr>
                <w:rFonts w:hint="cs"/>
                <w:rtl/>
              </w:rPr>
              <w:t>الإلمام للأجزاء الصلبة</w:t>
            </w:r>
            <w:r w:rsidRPr="00D73FAA">
              <w:t xml:space="preserve"> Hardware </w:t>
            </w:r>
            <w:r w:rsidRPr="00D73FAA">
              <w:rPr>
                <w:rFonts w:hint="cs"/>
                <w:rtl/>
              </w:rPr>
              <w:t xml:space="preserve"> وكيفية الربط بينها في الحاسب الشخصي</w:t>
            </w:r>
            <w:r w:rsidRPr="00D73FAA">
              <w:t xml:space="preserve">. </w:t>
            </w:r>
          </w:p>
          <w:p w:rsidR="00A9794F" w:rsidRPr="00D73FAA" w:rsidRDefault="00A9794F" w:rsidP="00A979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owKashida"/>
            </w:pPr>
            <w:r w:rsidRPr="00D73FAA">
              <w:t xml:space="preserve"> </w:t>
            </w:r>
            <w:r w:rsidRPr="00D73FAA">
              <w:rPr>
                <w:rFonts w:hint="cs"/>
                <w:rtl/>
              </w:rPr>
              <w:t>معرفة برمجيات الحاسبات</w:t>
            </w:r>
            <w:r w:rsidRPr="00D73FAA">
              <w:t xml:space="preserve"> ( Software )</w:t>
            </w:r>
            <w:r w:rsidRPr="00D73FAA">
              <w:rPr>
                <w:rFonts w:hint="cs"/>
                <w:rtl/>
              </w:rPr>
              <w:t>وتشمل برمجيات النظام والبرامج التطبيقية والتعريف بتطبيقات نظم المعلومات الإدارية والتجارية</w:t>
            </w:r>
            <w:r w:rsidRPr="00D73FAA">
              <w:t xml:space="preserve">. </w:t>
            </w:r>
          </w:p>
          <w:p w:rsidR="00A9794F" w:rsidRPr="00D73FAA" w:rsidRDefault="00A9794F" w:rsidP="00A979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owKashida"/>
            </w:pPr>
            <w:r w:rsidRPr="00D73FAA">
              <w:t xml:space="preserve"> </w:t>
            </w:r>
            <w:r w:rsidRPr="00D73FAA">
              <w:rPr>
                <w:rFonts w:hint="cs"/>
                <w:rtl/>
              </w:rPr>
              <w:t>الإلمام بشبكات الحاسب واستخداماتها وامن المعلومات</w:t>
            </w:r>
            <w:r w:rsidRPr="00D73FAA">
              <w:t>.</w:t>
            </w:r>
            <w:r>
              <w:rPr>
                <w:rFonts w:cs="TimesNewRomanPS-BoldMT" w:hint="cs"/>
                <w:rtl/>
              </w:rPr>
              <w:t xml:space="preserve"> </w:t>
            </w:r>
          </w:p>
          <w:p w:rsidR="00A9794F" w:rsidRPr="00D73FAA" w:rsidRDefault="00A9794F" w:rsidP="00A9794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owKashida"/>
            </w:pPr>
            <w:r w:rsidRPr="00D73FAA">
              <w:rPr>
                <w:rFonts w:hint="cs"/>
                <w:rtl/>
              </w:rPr>
              <w:t xml:space="preserve">التعامل مع نظام التشغيل </w:t>
            </w:r>
            <w:r w:rsidRPr="00D73FAA">
              <w:t>Windows 10</w:t>
            </w:r>
          </w:p>
          <w:p w:rsidR="00A9794F" w:rsidRPr="00D73FAA" w:rsidRDefault="00A9794F" w:rsidP="00A9794F">
            <w:pPr>
              <w:numPr>
                <w:ilvl w:val="0"/>
                <w:numId w:val="2"/>
              </w:numPr>
              <w:tabs>
                <w:tab w:val="num" w:pos="720"/>
              </w:tabs>
              <w:autoSpaceDE w:val="0"/>
              <w:autoSpaceDN w:val="0"/>
              <w:adjustRightInd w:val="0"/>
              <w:spacing w:line="276" w:lineRule="auto"/>
              <w:ind w:left="720"/>
              <w:jc w:val="lowKashida"/>
              <w:rPr>
                <w:sz w:val="28"/>
                <w:szCs w:val="28"/>
              </w:rPr>
            </w:pPr>
            <w:r w:rsidRPr="00D73FAA">
              <w:rPr>
                <w:rFonts w:hint="cs"/>
                <w:rtl/>
              </w:rPr>
              <w:t xml:space="preserve">الالمام ببرنامج معالجة النصوص </w:t>
            </w:r>
            <w:r w:rsidRPr="00D73FAA">
              <w:t>MS Word</w:t>
            </w:r>
          </w:p>
          <w:p w:rsidR="00A9794F" w:rsidRPr="00087EFE" w:rsidRDefault="00A9794F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9794F" w:rsidRPr="00C17782" w:rsidTr="002A328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</w:tr>
      <w:tr w:rsidR="00A9794F" w:rsidRPr="00C17782" w:rsidTr="002A328E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9794F" w:rsidRDefault="00A9794F" w:rsidP="002A328E">
            <w:pPr>
              <w:spacing w:before="120"/>
              <w:jc w:val="both"/>
              <w:rPr>
                <w:sz w:val="28"/>
                <w:szCs w:val="28"/>
                <w:lang w:val="de-DE" w:bidi="ar-EG"/>
              </w:rPr>
            </w:pPr>
            <w:r w:rsidRPr="006D1EE1">
              <w:rPr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  <w:lang w:bidi="ar-EG"/>
              </w:rPr>
              <w:t>-</w:t>
            </w:r>
            <w:proofErr w:type="spellEnd"/>
            <w:r>
              <w:t xml:space="preserve">- </w:t>
            </w:r>
            <w:r>
              <w:rPr>
                <w:rFonts w:hint="cs"/>
                <w:rtl/>
              </w:rPr>
              <w:t>يلم بالأصول العلمية لنظم الحاسبات والبرمجيات المختلفة ونظم ادارة الشبكات وهيكلها وطرق توصيلها وتطبيقاتها وأمن المعلومات وكيفية تداولها بأمان</w:t>
            </w:r>
          </w:p>
          <w:p w:rsidR="00A9794F" w:rsidRPr="00D73FAA" w:rsidRDefault="00A9794F" w:rsidP="002A328E">
            <w:pPr>
              <w:rPr>
                <w:rFonts w:hint="cs"/>
                <w:sz w:val="28"/>
                <w:szCs w:val="28"/>
                <w:rtl/>
                <w:lang w:val="de-DE"/>
              </w:rPr>
            </w:pPr>
          </w:p>
        </w:tc>
      </w:tr>
    </w:tbl>
    <w:p w:rsidR="00A9794F" w:rsidRPr="00FC0DF1" w:rsidRDefault="00A9794F" w:rsidP="00A9794F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A9794F" w:rsidRPr="00C17782" w:rsidTr="002A328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9794F" w:rsidRPr="00F45FF2" w:rsidRDefault="00A9794F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</w:t>
            </w:r>
            <w:proofErr w:type="spellStart"/>
            <w:r>
              <w:rPr>
                <w:rtl/>
                <w:lang w:val="de-DE" w:bidi="ar-EG"/>
              </w:rPr>
              <w:t>-</w:t>
            </w:r>
            <w:proofErr w:type="spellEnd"/>
            <w:r>
              <w:rPr>
                <w:rtl/>
                <w:lang w:val="de-DE" w:bidi="ar-EG"/>
              </w:rPr>
              <w:t xml:space="preserve"> </w:t>
            </w:r>
            <w:r>
              <w:rPr>
                <w:rtl/>
              </w:rPr>
              <w:t xml:space="preserve">ربط تقنيات نظم المعلومات والحاسبات من خلال دراسة تكنولوجيا المعلومات </w:t>
            </w:r>
            <w:r>
              <w:t xml:space="preserve">IT </w:t>
            </w:r>
            <w:r>
              <w:rPr>
                <w:rFonts w:hint="cs"/>
                <w:rtl/>
              </w:rPr>
              <w:t xml:space="preserve">وتطبيقها في إنشاء وإنجاز </w:t>
            </w:r>
            <w:r>
              <w:rPr>
                <w:rtl/>
                <w:lang w:bidi="ar-EG"/>
              </w:rPr>
              <w:t>الأعمال</w:t>
            </w:r>
            <w:r>
              <w:rPr>
                <w:rtl/>
              </w:rPr>
              <w:t xml:space="preserve"> المرتبطة </w:t>
            </w:r>
            <w:proofErr w:type="spellStart"/>
            <w:r>
              <w:rPr>
                <w:rtl/>
              </w:rPr>
              <w:t>بها</w:t>
            </w:r>
            <w:proofErr w:type="spellEnd"/>
            <w:r>
              <w:rPr>
                <w:rtl/>
              </w:rPr>
              <w:t xml:space="preserve"> مثل كيفية تمثيل البيانات وإجراء العمليات الحسابية او المنطقية ومعرفة برمجيات الحاسبات المختلفة والحديث منها</w:t>
            </w:r>
          </w:p>
        </w:tc>
      </w:tr>
      <w:tr w:rsidR="00A9794F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9794F" w:rsidRPr="00CF4EF4" w:rsidRDefault="00A9794F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tl/>
              </w:rPr>
              <w:t xml:space="preserve">يستخدم نظم الشبكات وكيفية تصميمها وقنوات الاتصال السلكية واللاسلكية </w:t>
            </w:r>
            <w:proofErr w:type="spellStart"/>
            <w:r>
              <w:rPr>
                <w:rtl/>
              </w:rPr>
              <w:t>وانواع</w:t>
            </w:r>
            <w:proofErr w:type="spellEnd"/>
            <w:r>
              <w:rPr>
                <w:rtl/>
              </w:rPr>
              <w:t xml:space="preserve"> وقواعد البيانات في مجال الحاسبات وذلك من خلال دراسة </w:t>
            </w:r>
            <w:proofErr w:type="spellStart"/>
            <w:r>
              <w:rPr>
                <w:rtl/>
              </w:rPr>
              <w:t>الفروقات</w:t>
            </w:r>
            <w:proofErr w:type="spellEnd"/>
            <w:r>
              <w:rPr>
                <w:rtl/>
              </w:rPr>
              <w:t xml:space="preserve"> بين الأنظمة المعتمدة على الملفات والأنظمة الحديثة وكيفية تطبيقها في البنوك والمستشفيات والمطارات والبورصة والتعليم</w:t>
            </w:r>
          </w:p>
        </w:tc>
      </w:tr>
      <w:tr w:rsidR="00A9794F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9794F" w:rsidRDefault="00A9794F" w:rsidP="00A9794F">
            <w:pPr>
              <w:numPr>
                <w:ilvl w:val="0"/>
                <w:numId w:val="3"/>
              </w:numPr>
            </w:pPr>
            <w:r>
              <w:rPr>
                <w:rFonts w:hint="cs"/>
                <w:rtl/>
              </w:rPr>
              <w:t>العمل ضمن فريق جماعي وعرض ومناقشة الأبحاث والتقارير العلمية</w:t>
            </w:r>
            <w:r>
              <w:t xml:space="preserve">. </w:t>
            </w:r>
          </w:p>
          <w:p w:rsidR="00A9794F" w:rsidRDefault="00A9794F" w:rsidP="00A9794F">
            <w:pPr>
              <w:numPr>
                <w:ilvl w:val="0"/>
                <w:numId w:val="3"/>
              </w:numPr>
              <w:rPr>
                <w:lang w:bidi="ar-EG"/>
              </w:rPr>
            </w:pPr>
            <w:r>
              <w:rPr>
                <w:rFonts w:hint="cs"/>
                <w:rtl/>
              </w:rPr>
              <w:t>.التنمية المعرفية والفكرية والتعلم الذاتى المستمر فى مجال الحاسب</w:t>
            </w:r>
            <w:r>
              <w:t xml:space="preserve">. </w:t>
            </w:r>
          </w:p>
          <w:p w:rsidR="00A9794F" w:rsidRDefault="00A9794F" w:rsidP="00A9794F">
            <w:pPr>
              <w:numPr>
                <w:ilvl w:val="0"/>
                <w:numId w:val="3"/>
              </w:numPr>
              <w:rPr>
                <w:lang w:bidi="ar-EG"/>
              </w:rPr>
            </w:pPr>
            <w:r>
              <w:rPr>
                <w:rFonts w:hint="cs"/>
                <w:rtl/>
              </w:rPr>
              <w:t>لتطوير والتحسين المستمر في أساليب العمل</w:t>
            </w:r>
            <w:r>
              <w:t>.</w:t>
            </w:r>
          </w:p>
          <w:p w:rsidR="00A9794F" w:rsidRPr="00D73FAA" w:rsidRDefault="00A9794F" w:rsidP="00A9794F">
            <w:pPr>
              <w:numPr>
                <w:ilvl w:val="0"/>
                <w:numId w:val="3"/>
              </w:numPr>
              <w:rPr>
                <w:rFonts w:hint="cs"/>
                <w:rtl/>
                <w:lang w:bidi="ar-EG"/>
              </w:rPr>
            </w:pPr>
            <w:r>
              <w:rPr>
                <w:rtl/>
              </w:rPr>
              <w:t>استخدام المصطلحات الفنية في مجال الحاسب بموضوعات البرنامج</w:t>
            </w:r>
          </w:p>
        </w:tc>
      </w:tr>
      <w:tr w:rsidR="00A9794F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9794F" w:rsidRPr="00D73FAA" w:rsidRDefault="00A9794F" w:rsidP="00A9794F">
            <w:pPr>
              <w:numPr>
                <w:ilvl w:val="0"/>
                <w:numId w:val="4"/>
              </w:numPr>
              <w:spacing w:line="276" w:lineRule="auto"/>
            </w:pPr>
            <w:r w:rsidRPr="00D73FAA">
              <w:rPr>
                <w:rFonts w:hint="cs"/>
                <w:rtl/>
              </w:rPr>
              <w:t xml:space="preserve">التعريف </w:t>
            </w:r>
            <w:proofErr w:type="spellStart"/>
            <w:r w:rsidRPr="00D73FAA">
              <w:rPr>
                <w:rFonts w:hint="cs"/>
                <w:rtl/>
              </w:rPr>
              <w:t>بالحاسب:</w:t>
            </w:r>
            <w:proofErr w:type="spellEnd"/>
            <w:r w:rsidRPr="00D73FAA">
              <w:rPr>
                <w:rFonts w:hint="cs"/>
                <w:rtl/>
              </w:rPr>
              <w:t xml:space="preserve"> ماهية الحاسب -البيانات والمعلومات-أنواع الحاسب </w:t>
            </w:r>
            <w:proofErr w:type="spellStart"/>
            <w:r w:rsidRPr="00D73FAA">
              <w:rPr>
                <w:rFonts w:hint="cs"/>
                <w:rtl/>
              </w:rPr>
              <w:t>-</w:t>
            </w:r>
            <w:proofErr w:type="spellEnd"/>
            <w:r w:rsidRPr="00D73FAA">
              <w:rPr>
                <w:rFonts w:hint="cs"/>
                <w:rtl/>
              </w:rPr>
              <w:t xml:space="preserve"> تمثيل البيانات </w:t>
            </w:r>
            <w:proofErr w:type="spellStart"/>
            <w:r w:rsidRPr="00D73FAA">
              <w:rPr>
                <w:rFonts w:hint="cs"/>
                <w:rtl/>
              </w:rPr>
              <w:t>(البت،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البايت،</w:t>
            </w:r>
            <w:proofErr w:type="spellEnd"/>
            <w:r w:rsidRPr="00D73FAA">
              <w:rPr>
                <w:rFonts w:hint="cs"/>
                <w:rtl/>
              </w:rPr>
              <w:t xml:space="preserve"> الكيلوبايت </w:t>
            </w:r>
            <w:proofErr w:type="spellStart"/>
            <w:r w:rsidRPr="00D73FAA">
              <w:rPr>
                <w:rFonts w:hint="cs"/>
                <w:rtl/>
              </w:rPr>
              <w:t>،</w:t>
            </w:r>
            <w:proofErr w:type="spellEnd"/>
            <w:r w:rsidRPr="00D73FAA">
              <w:rPr>
                <w:rFonts w:hint="cs"/>
                <w:rtl/>
              </w:rPr>
              <w:t xml:space="preserve"> الميجابايت </w:t>
            </w:r>
            <w:proofErr w:type="spellStart"/>
            <w:r w:rsidRPr="00D73FAA">
              <w:rPr>
                <w:rFonts w:hint="cs"/>
                <w:rtl/>
              </w:rPr>
              <w:t>،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التيرا</w:t>
            </w:r>
            <w:proofErr w:type="spellEnd"/>
            <w:r w:rsidRPr="00D73FAA">
              <w:rPr>
                <w:rFonts w:hint="cs"/>
                <w:rtl/>
              </w:rPr>
              <w:t xml:space="preserve"> بايت</w:t>
            </w:r>
            <w:r w:rsidRPr="00D73FAA">
              <w:t xml:space="preserve"> Terabyte </w:t>
            </w:r>
            <w:proofErr w:type="spellStart"/>
            <w:r w:rsidRPr="00D73FAA">
              <w:rPr>
                <w:rFonts w:hint="cs"/>
                <w:rtl/>
              </w:rPr>
              <w:t>،</w:t>
            </w:r>
            <w:proofErr w:type="spellEnd"/>
            <w:r w:rsidRPr="00D73FAA">
              <w:rPr>
                <w:rFonts w:hint="cs"/>
                <w:rtl/>
              </w:rPr>
              <w:t xml:space="preserve"> الخ</w:t>
            </w:r>
            <w:proofErr w:type="spellStart"/>
            <w:r w:rsidRPr="00D73FAA">
              <w:rPr>
                <w:rFonts w:hint="cs"/>
                <w:rtl/>
              </w:rPr>
              <w:t>)</w:t>
            </w:r>
            <w:proofErr w:type="spellEnd"/>
          </w:p>
          <w:p w:rsidR="00A9794F" w:rsidRPr="00D73FAA" w:rsidRDefault="00A9794F" w:rsidP="00A9794F">
            <w:pPr>
              <w:numPr>
                <w:ilvl w:val="0"/>
                <w:numId w:val="4"/>
              </w:numPr>
              <w:spacing w:line="276" w:lineRule="auto"/>
            </w:pPr>
            <w:r w:rsidRPr="00D73FAA">
              <w:rPr>
                <w:rFonts w:hint="cs"/>
                <w:rtl/>
              </w:rPr>
              <w:t xml:space="preserve"> مكونات الحاسب الصلبة :لوحة النظام </w:t>
            </w:r>
            <w:proofErr w:type="spellStart"/>
            <w:r w:rsidRPr="00D73FAA">
              <w:rPr>
                <w:rFonts w:hint="cs"/>
                <w:rtl/>
              </w:rPr>
              <w:t>–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المعالج-</w:t>
            </w:r>
            <w:proofErr w:type="spellEnd"/>
            <w:r w:rsidRPr="00D73FAA">
              <w:rPr>
                <w:rFonts w:hint="cs"/>
                <w:rtl/>
              </w:rPr>
              <w:t xml:space="preserve"> أنواع الذاكرة </w:t>
            </w:r>
            <w:proofErr w:type="spellStart"/>
            <w:r w:rsidRPr="00D73FAA">
              <w:rPr>
                <w:rFonts w:hint="cs"/>
                <w:rtl/>
              </w:rPr>
              <w:t>-</w:t>
            </w:r>
            <w:proofErr w:type="spellEnd"/>
            <w:r w:rsidRPr="00D73FAA">
              <w:rPr>
                <w:rFonts w:hint="cs"/>
                <w:rtl/>
              </w:rPr>
              <w:t xml:space="preserve"> الملاحق(وحدات الإدخال</w:t>
            </w:r>
            <w:r w:rsidRPr="00D73FAA">
              <w:t xml:space="preserve">- </w:t>
            </w:r>
            <w:proofErr w:type="spellStart"/>
            <w:r w:rsidRPr="00D73FAA">
              <w:rPr>
                <w:rFonts w:hint="cs"/>
                <w:rtl/>
              </w:rPr>
              <w:t>المفاتيح،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الفارة-</w:t>
            </w:r>
            <w:proofErr w:type="spellEnd"/>
            <w:r w:rsidRPr="00D73FAA">
              <w:rPr>
                <w:rFonts w:hint="cs"/>
                <w:rtl/>
              </w:rPr>
              <w:t xml:space="preserve"> أجهزة المسح عصا التحكم</w:t>
            </w:r>
            <w:proofErr w:type="spellStart"/>
            <w:r w:rsidRPr="00D73FAA">
              <w:rPr>
                <w:rFonts w:hint="cs"/>
                <w:rtl/>
              </w:rPr>
              <w:t>)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-</w:t>
            </w:r>
            <w:proofErr w:type="spellEnd"/>
            <w:r w:rsidRPr="00D73FAA">
              <w:rPr>
                <w:rFonts w:hint="cs"/>
                <w:rtl/>
              </w:rPr>
              <w:t xml:space="preserve"> (وحدات الإخراج </w:t>
            </w:r>
            <w:proofErr w:type="spellStart"/>
            <w:r w:rsidRPr="00D73FAA">
              <w:rPr>
                <w:rFonts w:hint="cs"/>
                <w:rtl/>
              </w:rPr>
              <w:t>-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الشاشات،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الطابعات-</w:t>
            </w:r>
            <w:proofErr w:type="spellEnd"/>
            <w:r w:rsidRPr="00D73FAA">
              <w:rPr>
                <w:rFonts w:hint="cs"/>
                <w:rtl/>
              </w:rPr>
              <w:t xml:space="preserve"> أجهزة الرسم</w:t>
            </w:r>
            <w:proofErr w:type="spellStart"/>
            <w:r w:rsidRPr="00D73FAA">
              <w:rPr>
                <w:rFonts w:hint="cs"/>
                <w:rtl/>
              </w:rPr>
              <w:t>)-</w:t>
            </w:r>
            <w:proofErr w:type="spellEnd"/>
            <w:r w:rsidRPr="00D73FAA">
              <w:rPr>
                <w:rFonts w:hint="cs"/>
                <w:rtl/>
              </w:rPr>
              <w:t xml:space="preserve"> التخزين (الأقراص اللينة والصلبة و الأقراص الضوئية.</w:t>
            </w:r>
            <w:r w:rsidRPr="00D73FAA">
              <w:rPr>
                <w:rFonts w:hint="cs"/>
              </w:rPr>
              <w:t xml:space="preserve"> </w:t>
            </w:r>
          </w:p>
          <w:p w:rsidR="00A9794F" w:rsidRPr="00D73FAA" w:rsidRDefault="00A9794F" w:rsidP="00A9794F">
            <w:pPr>
              <w:numPr>
                <w:ilvl w:val="0"/>
                <w:numId w:val="4"/>
              </w:numPr>
              <w:spacing w:line="276" w:lineRule="auto"/>
              <w:rPr>
                <w:rFonts w:hint="cs"/>
                <w:rtl/>
              </w:rPr>
            </w:pPr>
            <w:r w:rsidRPr="00D73FAA">
              <w:t>-</w:t>
            </w:r>
            <w:r w:rsidRPr="00D73FAA">
              <w:rPr>
                <w:rFonts w:hint="cs"/>
                <w:rtl/>
              </w:rPr>
              <w:t xml:space="preserve">أنواع </w:t>
            </w:r>
            <w:proofErr w:type="spellStart"/>
            <w:r w:rsidRPr="00D73FAA">
              <w:rPr>
                <w:rFonts w:hint="cs"/>
                <w:rtl/>
              </w:rPr>
              <w:t>البرمجيات:</w:t>
            </w:r>
            <w:proofErr w:type="spellEnd"/>
            <w:r w:rsidRPr="00D73FAA">
              <w:rPr>
                <w:rFonts w:hint="cs"/>
                <w:rtl/>
              </w:rPr>
              <w:t xml:space="preserve"> نظام التشغيل </w:t>
            </w:r>
            <w:proofErr w:type="spellStart"/>
            <w:r w:rsidRPr="00D73FAA">
              <w:rPr>
                <w:rFonts w:hint="cs"/>
                <w:rtl/>
              </w:rPr>
              <w:t>-</w:t>
            </w:r>
            <w:proofErr w:type="spellEnd"/>
            <w:r w:rsidRPr="00D73FAA">
              <w:rPr>
                <w:rFonts w:hint="cs"/>
                <w:rtl/>
              </w:rPr>
              <w:t xml:space="preserve"> البرامج </w:t>
            </w:r>
            <w:proofErr w:type="spellStart"/>
            <w:r w:rsidRPr="00D73FAA">
              <w:rPr>
                <w:rFonts w:hint="cs"/>
                <w:rtl/>
              </w:rPr>
              <w:t>التطبيقية-</w:t>
            </w:r>
            <w:proofErr w:type="spellEnd"/>
            <w:r w:rsidRPr="00D73FAA">
              <w:rPr>
                <w:rFonts w:hint="cs"/>
                <w:rtl/>
              </w:rPr>
              <w:t xml:space="preserve"> لغات البرمجة </w:t>
            </w:r>
          </w:p>
          <w:p w:rsidR="00A9794F" w:rsidRPr="00D73FAA" w:rsidRDefault="00A9794F" w:rsidP="00A9794F">
            <w:pPr>
              <w:numPr>
                <w:ilvl w:val="0"/>
                <w:numId w:val="4"/>
              </w:numPr>
              <w:spacing w:line="276" w:lineRule="auto"/>
              <w:rPr>
                <w:rFonts w:hint="cs"/>
                <w:rtl/>
              </w:rPr>
            </w:pPr>
            <w:r w:rsidRPr="00D73FAA">
              <w:rPr>
                <w:rFonts w:hint="cs"/>
                <w:rtl/>
              </w:rPr>
              <w:t xml:space="preserve">نظم </w:t>
            </w:r>
            <w:proofErr w:type="spellStart"/>
            <w:r w:rsidRPr="00D73FAA">
              <w:rPr>
                <w:rFonts w:hint="cs"/>
                <w:rtl/>
              </w:rPr>
              <w:t>التشغيل:</w:t>
            </w:r>
            <w:proofErr w:type="spellEnd"/>
            <w:r w:rsidRPr="00D73FAA">
              <w:rPr>
                <w:rFonts w:hint="cs"/>
                <w:rtl/>
              </w:rPr>
              <w:t xml:space="preserve"> ماهية نظام التشغيل </w:t>
            </w:r>
            <w:proofErr w:type="spellStart"/>
            <w:r w:rsidRPr="00D73FAA">
              <w:rPr>
                <w:rFonts w:hint="cs"/>
                <w:rtl/>
              </w:rPr>
              <w:t>-</w:t>
            </w:r>
            <w:proofErr w:type="spellEnd"/>
            <w:r w:rsidRPr="00D73FAA">
              <w:rPr>
                <w:rFonts w:hint="cs"/>
                <w:rtl/>
              </w:rPr>
              <w:t xml:space="preserve"> مهام نظام التشغيل</w:t>
            </w:r>
            <w:r w:rsidRPr="00D73FAA">
              <w:t>.</w:t>
            </w:r>
          </w:p>
          <w:p w:rsidR="00A9794F" w:rsidRPr="00D73FAA" w:rsidRDefault="00A9794F" w:rsidP="00A9794F">
            <w:pPr>
              <w:numPr>
                <w:ilvl w:val="0"/>
                <w:numId w:val="4"/>
              </w:numPr>
              <w:spacing w:line="276" w:lineRule="auto"/>
            </w:pPr>
            <w:r w:rsidRPr="00D73FAA">
              <w:t xml:space="preserve"> -</w:t>
            </w:r>
            <w:r w:rsidRPr="00D73FAA">
              <w:rPr>
                <w:rFonts w:hint="cs"/>
                <w:rtl/>
              </w:rPr>
              <w:t xml:space="preserve">الإنترنت </w:t>
            </w:r>
            <w:proofErr w:type="spellStart"/>
            <w:r w:rsidRPr="00D73FAA">
              <w:rPr>
                <w:rFonts w:hint="cs"/>
                <w:rtl/>
              </w:rPr>
              <w:t>(خدماتها،</w:t>
            </w:r>
            <w:proofErr w:type="spellEnd"/>
            <w:r w:rsidRPr="00D73FAA">
              <w:rPr>
                <w:rFonts w:hint="cs"/>
                <w:rtl/>
              </w:rPr>
              <w:t xml:space="preserve"> </w:t>
            </w:r>
            <w:proofErr w:type="spellStart"/>
            <w:r w:rsidRPr="00D73FAA">
              <w:rPr>
                <w:rFonts w:hint="cs"/>
                <w:rtl/>
              </w:rPr>
              <w:t>ومستعرضاتها،</w:t>
            </w:r>
            <w:proofErr w:type="spellEnd"/>
            <w:r w:rsidRPr="00D73FAA">
              <w:rPr>
                <w:rFonts w:hint="cs"/>
                <w:rtl/>
              </w:rPr>
              <w:t xml:space="preserve"> الشبكة </w:t>
            </w:r>
            <w:proofErr w:type="spellStart"/>
            <w:r w:rsidRPr="00D73FAA">
              <w:rPr>
                <w:rFonts w:hint="cs"/>
                <w:rtl/>
              </w:rPr>
              <w:t>العنكبوتية،</w:t>
            </w:r>
            <w:proofErr w:type="spellEnd"/>
            <w:r w:rsidRPr="00D73FAA">
              <w:rPr>
                <w:rFonts w:hint="cs"/>
                <w:rtl/>
              </w:rPr>
              <w:t xml:space="preserve"> البريد </w:t>
            </w:r>
            <w:proofErr w:type="spellStart"/>
            <w:r w:rsidRPr="00D73FAA">
              <w:rPr>
                <w:rFonts w:hint="cs"/>
                <w:rtl/>
              </w:rPr>
              <w:t>الالكتروني،</w:t>
            </w:r>
            <w:proofErr w:type="spellEnd"/>
            <w:r w:rsidRPr="00D73FAA">
              <w:rPr>
                <w:rFonts w:hint="cs"/>
                <w:rtl/>
              </w:rPr>
              <w:t xml:space="preserve"> محركات البحث وآلية عملها.</w:t>
            </w:r>
          </w:p>
          <w:p w:rsidR="00A9794F" w:rsidRPr="00D73FAA" w:rsidRDefault="00A9794F" w:rsidP="00A9794F">
            <w:pPr>
              <w:numPr>
                <w:ilvl w:val="0"/>
                <w:numId w:val="4"/>
              </w:numPr>
              <w:tabs>
                <w:tab w:val="num" w:pos="720"/>
              </w:tabs>
              <w:spacing w:line="276" w:lineRule="auto"/>
            </w:pPr>
            <w:r w:rsidRPr="00D73FAA">
              <w:t xml:space="preserve"> -</w:t>
            </w:r>
            <w:r w:rsidRPr="00D73FAA">
              <w:rPr>
                <w:rFonts w:hint="cs"/>
                <w:rtl/>
              </w:rPr>
              <w:t xml:space="preserve">الاتصالات وشبكات </w:t>
            </w:r>
            <w:proofErr w:type="spellStart"/>
            <w:r w:rsidRPr="00D73FAA">
              <w:rPr>
                <w:rFonts w:hint="cs"/>
                <w:rtl/>
              </w:rPr>
              <w:t>الحاسب:</w:t>
            </w:r>
            <w:proofErr w:type="spellEnd"/>
            <w:r w:rsidRPr="00D73FAA">
              <w:rPr>
                <w:rFonts w:hint="cs"/>
                <w:rtl/>
              </w:rPr>
              <w:t xml:space="preserve"> أهمية الاتصالات في الحاسب وتطبيقاتها </w:t>
            </w:r>
            <w:proofErr w:type="spellStart"/>
            <w:r w:rsidRPr="00D73FAA">
              <w:rPr>
                <w:rFonts w:hint="cs"/>
                <w:rtl/>
              </w:rPr>
              <w:t>-</w:t>
            </w:r>
            <w:proofErr w:type="spellEnd"/>
            <w:r w:rsidRPr="00D73FAA">
              <w:rPr>
                <w:rFonts w:hint="cs"/>
                <w:rtl/>
              </w:rPr>
              <w:t xml:space="preserve"> أنواع الاتصال </w:t>
            </w:r>
            <w:r w:rsidRPr="00D73FAA">
              <w:t>(</w:t>
            </w:r>
            <w:proofErr w:type="spellStart"/>
            <w:r w:rsidRPr="00D73FAA">
              <w:rPr>
                <w:rFonts w:hint="cs"/>
                <w:rtl/>
              </w:rPr>
              <w:t>المودم-</w:t>
            </w:r>
            <w:proofErr w:type="spellEnd"/>
            <w:r w:rsidRPr="00D73FAA">
              <w:rPr>
                <w:rFonts w:hint="cs"/>
                <w:rtl/>
              </w:rPr>
              <w:t xml:space="preserve"> الاتصال </w:t>
            </w:r>
            <w:proofErr w:type="spellStart"/>
            <w:r w:rsidRPr="00D73FAA">
              <w:rPr>
                <w:rFonts w:hint="cs"/>
                <w:rtl/>
              </w:rPr>
              <w:t>المباشر-</w:t>
            </w:r>
            <w:proofErr w:type="spellEnd"/>
            <w:r w:rsidRPr="00D73FAA">
              <w:rPr>
                <w:rFonts w:hint="cs"/>
                <w:rtl/>
              </w:rPr>
              <w:t xml:space="preserve"> شبكة الحاسب المحلية.</w:t>
            </w:r>
          </w:p>
          <w:p w:rsidR="00A9794F" w:rsidRPr="00FA6193" w:rsidRDefault="00A9794F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9794F" w:rsidRPr="00C17782" w:rsidTr="002A328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A9794F" w:rsidRPr="00C17782" w:rsidRDefault="00A9794F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A9794F" w:rsidRPr="00FB2023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A9794F" w:rsidRPr="00C17782" w:rsidTr="002A328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9794F" w:rsidRPr="00D13CC2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A9794F" w:rsidRPr="00C17782" w:rsidTr="002A328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A9794F" w:rsidRPr="00C17782" w:rsidTr="002A328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A9794F" w:rsidRPr="00991F1A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A9794F" w:rsidRPr="00C17782" w:rsidTr="002A328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9794F" w:rsidRPr="00F84BE0" w:rsidRDefault="00A9794F" w:rsidP="002A328E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A9794F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9794F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A9794F" w:rsidRPr="00991F1A" w:rsidRDefault="00A9794F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9794F" w:rsidRPr="00C17782" w:rsidTr="002A328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9794F" w:rsidRDefault="00A9794F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</w:rPr>
            </w:pPr>
            <w:r w:rsidRPr="00AA1601">
              <w:rPr>
                <w:b/>
                <w:bCs/>
                <w:color w:val="333333"/>
                <w:rtl/>
              </w:rPr>
              <w:t xml:space="preserve">مقدمه فى علوم الحاسب: </w:t>
            </w:r>
            <w:hyperlink r:id="rId8" w:history="1">
              <w:r w:rsidRPr="00AA1601">
                <w:rPr>
                  <w:rStyle w:val="Hyperlink"/>
                  <w:color w:val="000000"/>
                  <w:shd w:val="clear" w:color="auto" w:fill="FFFFFF"/>
                </w:rPr>
                <w:t xml:space="preserve">Mohamed </w:t>
              </w:r>
              <w:proofErr w:type="spellStart"/>
              <w:r w:rsidRPr="00AA1601">
                <w:rPr>
                  <w:rStyle w:val="Hyperlink"/>
                  <w:color w:val="000000"/>
                  <w:shd w:val="clear" w:color="auto" w:fill="FFFFFF"/>
                </w:rPr>
                <w:t>Elfarhati</w:t>
              </w:r>
              <w:proofErr w:type="spellEnd"/>
            </w:hyperlink>
          </w:p>
        </w:tc>
      </w:tr>
      <w:tr w:rsidR="00A9794F" w:rsidRPr="00C17782" w:rsidTr="002A328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A9794F" w:rsidRPr="00F84BE0" w:rsidRDefault="00A9794F" w:rsidP="00A9794F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</w:tr>
      <w:tr w:rsidR="00A9794F" w:rsidRPr="00C17782" w:rsidTr="002A328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A9794F" w:rsidRPr="00D721B0" w:rsidRDefault="00A9794F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9794F" w:rsidRPr="00C17782" w:rsidTr="002A328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A9794F" w:rsidRPr="00D721B0" w:rsidRDefault="00A9794F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9794F" w:rsidRPr="00C17782" w:rsidTr="002A328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A9794F" w:rsidRPr="00C17782" w:rsidRDefault="00A9794F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9794F" w:rsidRPr="00C17782" w:rsidRDefault="00A9794F" w:rsidP="002A328E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A9794F" w:rsidRDefault="00A9794F" w:rsidP="00A9794F">
      <w:pPr>
        <w:rPr>
          <w:rFonts w:cs="Traditional Arabic" w:hint="cs"/>
          <w:sz w:val="28"/>
          <w:szCs w:val="28"/>
          <w:rtl/>
          <w:lang w:bidi="ar-EG"/>
        </w:rPr>
      </w:pPr>
    </w:p>
    <w:p w:rsidR="00A9794F" w:rsidRPr="00FE56B5" w:rsidRDefault="00A9794F" w:rsidP="00A9794F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A9794F" w:rsidRPr="00FE56B5" w:rsidRDefault="00A9794F" w:rsidP="00A9794F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A9794F" w:rsidRPr="00FC0DF1" w:rsidRDefault="00A9794F" w:rsidP="00A9794F">
      <w:pPr>
        <w:rPr>
          <w:rFonts w:cs="Traditional Arabic" w:hint="cs"/>
          <w:sz w:val="28"/>
          <w:szCs w:val="28"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د. حنان حامد أمين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187F2A" w:rsidRDefault="00813D2A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F64804" w:rsidRDefault="00F64804" w:rsidP="00F64804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F64804" w:rsidRPr="0061659D" w:rsidRDefault="00F64804" w:rsidP="00F64804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F64804" w:rsidRPr="0061659D" w:rsidRDefault="00F64804" w:rsidP="00F64804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F64804" w:rsidRPr="0061659D" w:rsidRDefault="00F64804" w:rsidP="00F64804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F64804" w:rsidRPr="00FC0DF1" w:rsidRDefault="00F64804" w:rsidP="00F64804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F64804" w:rsidRPr="00FC0DF1" w:rsidRDefault="00F64804" w:rsidP="00F64804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F64804" w:rsidRPr="00C17782" w:rsidTr="002A328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64804" w:rsidRPr="00C17782" w:rsidTr="002A328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F64804" w:rsidRPr="00C17782" w:rsidRDefault="00F64804" w:rsidP="002A328E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ITAL 113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صوتيات ومحادثة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</w:t>
            </w:r>
          </w:p>
        </w:tc>
      </w:tr>
      <w:tr w:rsidR="00F64804" w:rsidRPr="00C17782" w:rsidTr="002A328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7" style="position:absolute;left:0;text-align:left;margin-left:21.45pt;margin-top:3.55pt;width:36pt;height:18pt;z-index:-251654144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8" style="position:absolute;left:0;text-align:left;margin-left:127.5pt;margin-top:3.2pt;width:36pt;height:18pt;z-index:-251653120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نظرى  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عملى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</w:tr>
    </w:tbl>
    <w:p w:rsidR="00F64804" w:rsidRPr="00FC0DF1" w:rsidRDefault="00F64804" w:rsidP="00F64804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F64804" w:rsidRPr="00C17782" w:rsidTr="002A328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</w:p>
          <w:p w:rsidR="00F64804" w:rsidRDefault="00F64804" w:rsidP="00F64804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الأبجدية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الإيطالية،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والتمييز بين الحروف الساكنة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والمتحركة،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وطريقة النطق السليم لكلا النوعين من الحروف.</w:t>
            </w:r>
          </w:p>
          <w:p w:rsidR="00F64804" w:rsidRDefault="00F64804" w:rsidP="00F64804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طريقة نطق أشكال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اللغة الإيطالية بنوعيه (المؤنث والمذكر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F64804" w:rsidRDefault="00F64804" w:rsidP="00F64804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في النطق بين أدوات تعريف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التمييز في النطق بين أدوات النكرة الخاصة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طريقة نطق الضمائر الشخصية في اللغة الإيطالية.</w:t>
            </w:r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طريقة نطق أيام الأسبوع باللغة الإيطالية.</w:t>
            </w:r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طريقة نطق شهور السنة باللغة الإيطالية.</w:t>
            </w:r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طريقة نطق فصول السنة باللغة الإيطالية.</w:t>
            </w:r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طريقة نطق الأعداد الأصلية.</w:t>
            </w:r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طريقة نطق الأعداد الترتيبية.</w:t>
            </w:r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طريقة نطق مسمي المواد الدراسية.</w:t>
            </w:r>
          </w:p>
          <w:p w:rsidR="00F64804" w:rsidRDefault="00F64804" w:rsidP="002A328E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طريقة نطق فعلي (الكون والملكية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زمن المضارع الإخباري.</w:t>
            </w:r>
          </w:p>
          <w:p w:rsidR="00F64804" w:rsidRDefault="00F64804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13-التمييز في النطق بين مجموعات الأفعال القياسية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الثلاثة،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نطقها في زمن المضارع الإخبارى المبني للمعلوم.</w:t>
            </w:r>
          </w:p>
          <w:p w:rsidR="00F64804" w:rsidRDefault="00F64804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اتقان نطق تصريف الأفعال غير القياسية في زمن المضارع الإخباري المبني للمعلوم.</w:t>
            </w:r>
          </w:p>
          <w:p w:rsidR="00F64804" w:rsidRDefault="00F64804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الأشكال المختلفة للصفات وطريقة نطقها وتوظيفها مع الاسم الموصوف من الناحية البنائية.</w:t>
            </w:r>
          </w:p>
          <w:p w:rsidR="00F64804" w:rsidRDefault="00F64804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طريقة نطق بعض المواقف من الحياة اليومية.</w:t>
            </w:r>
          </w:p>
          <w:p w:rsidR="00F64804" w:rsidRPr="00D32D2E" w:rsidRDefault="00F64804" w:rsidP="002A328E">
            <w:pPr>
              <w:rPr>
                <w:rFonts w:cs="DecoType Naskh Variants"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المحادثات من الحياة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اليومية،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وفي حجرة الدراسة.  </w:t>
            </w:r>
          </w:p>
        </w:tc>
      </w:tr>
      <w:tr w:rsidR="00F64804" w:rsidRPr="00C17782" w:rsidTr="002A328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r>
              <w:rPr>
                <w:rFonts w:hint="cs"/>
                <w:b/>
                <w:bCs/>
                <w:rtl/>
                <w:lang w:bidi="ar-EG"/>
              </w:rPr>
              <w:t>نطق:</w:t>
            </w:r>
          </w:p>
        </w:tc>
      </w:tr>
      <w:tr w:rsidR="00F64804" w:rsidRPr="00C17782" w:rsidTr="002A328E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F64804" w:rsidRPr="00FA6193" w:rsidRDefault="00F64804" w:rsidP="002A328E">
            <w:pPr>
              <w:rPr>
                <w:rFonts w:cs="DecoType Naskh Variants" w:hint="cs"/>
                <w:sz w:val="28"/>
                <w:szCs w:val="28"/>
              </w:rPr>
            </w:pP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الأبجدية الإيطالية.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2-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أدوات التعريف.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3-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أدوات النكرة.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4-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الأسماء بنوعيها (المؤنث والمذكر</w:t>
            </w:r>
            <w:proofErr w:type="spellStart"/>
            <w:r w:rsidRPr="00E107D0">
              <w:rPr>
                <w:rFonts w:hint="cs"/>
                <w:b/>
                <w:bCs/>
                <w:rtl/>
              </w:rPr>
              <w:t>)،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(المفرد والجمع</w:t>
            </w:r>
            <w:proofErr w:type="spellStart"/>
            <w:r w:rsidRPr="00E107D0"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5-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الضمائر الشخصية.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6-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فعل الكون في المضارع الإخباري.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7-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فعل الملكية في المضارع الإخباري.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8-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مجموعات الأفعال القياسية في زمن المضارع الإخباري المبني للمعلوم.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9-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الأفعال غير القياسية في زمن المضارع الإخباري المبني للمعلوم.</w:t>
            </w:r>
          </w:p>
          <w:p w:rsidR="00F64804" w:rsidRPr="00E107D0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10-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الصفات.</w:t>
            </w:r>
          </w:p>
          <w:p w:rsidR="00F64804" w:rsidRDefault="00F64804" w:rsidP="002A328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11-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الأعداد الأصلية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الأعداد الترتيبية.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أيام الأسبوع.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شهور السنة.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فصول السنة.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16-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بعض المواقف من الحياة اليومية.</w:t>
            </w:r>
          </w:p>
          <w:p w:rsidR="00F64804" w:rsidRPr="00FA6193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17-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بعض المحادثات من الحياة </w:t>
            </w:r>
            <w:proofErr w:type="spellStart"/>
            <w:r>
              <w:rPr>
                <w:rFonts w:hint="cs"/>
                <w:b/>
                <w:bCs/>
                <w:rtl/>
              </w:rPr>
              <w:t>اليومية،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وحجرة الدراسة.</w:t>
            </w:r>
          </w:p>
        </w:tc>
      </w:tr>
    </w:tbl>
    <w:p w:rsidR="00F64804" w:rsidRPr="00FC0DF1" w:rsidRDefault="00F64804" w:rsidP="00F64804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F64804" w:rsidRPr="00C17782" w:rsidTr="002A328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في النطق بين المفردات (المذكر والمؤنث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و(المفرد والجمع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وبالتالي تنمية تفكيره الذهني.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نطق الأفعال المختلفة وطريقة توظيفها بين مفردات الحياة اليومية.</w:t>
            </w:r>
          </w:p>
          <w:p w:rsidR="00F64804" w:rsidRDefault="00F64804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الظواهر الصوتية وربطها من خلال قراءة المحادثات في شتى المجالات.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F64804" w:rsidRPr="00FA6193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الصوتية المتعددة والمتجددة.</w:t>
            </w:r>
          </w:p>
        </w:tc>
      </w:tr>
      <w:tr w:rsidR="00F64804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المحادثة قراءة سليمة.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الصوتية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الصوتية المشتمل عليها النص.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الصوتية المختلفة والمتعددة.</w:t>
            </w:r>
          </w:p>
          <w:p w:rsidR="00F64804" w:rsidRPr="005C681E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الصوتية المختلفة في مواقف متعددة</w:t>
            </w:r>
          </w:p>
        </w:tc>
      </w:tr>
      <w:tr w:rsidR="00F64804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الصوتية من خلال الحاسب الآلي.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الصوتية.</w:t>
            </w:r>
          </w:p>
          <w:p w:rsidR="00F64804" w:rsidRDefault="00F64804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الصوتية.</w:t>
            </w:r>
          </w:p>
          <w:p w:rsidR="00F64804" w:rsidRDefault="00F64804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الصوتية في المواقف المختلفة </w:t>
            </w:r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وكيفية حلها.</w:t>
            </w:r>
          </w:p>
          <w:p w:rsidR="00F64804" w:rsidRDefault="00F64804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F64804" w:rsidRPr="00FA6193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اللغوية في ضوء ما درس من قواعد وأسس لغوية.</w:t>
            </w:r>
          </w:p>
        </w:tc>
      </w:tr>
      <w:tr w:rsidR="00F64804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</w:t>
            </w:r>
            <w:r w:rsidRPr="00991F1A">
              <w:rPr>
                <w:rFonts w:hint="cs"/>
                <w:b/>
                <w:bCs/>
                <w:rtl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الأبجدية الإيطالية.</w:t>
            </w:r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2-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التعريف.</w:t>
            </w:r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3-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النكرة.</w:t>
            </w:r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4-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الأسماء بنوعيها (المؤنث والمذكر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)،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(المفرد والجمع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5-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الضمائر الشخصية.</w:t>
            </w:r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6-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الكون في المضارع الإخباري.</w:t>
            </w:r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7-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الملكية في المضارع الإخباري.</w:t>
            </w:r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8-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مجموعات الأفعال القياسية في زمن المضارع الإخباري المبني للمعلوم.</w:t>
            </w:r>
          </w:p>
          <w:p w:rsidR="00F64804" w:rsidRPr="00991F1A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9-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الأفعال غير القياسية في زمن المضارع الإخباري المبني للمعلوم.</w:t>
            </w:r>
          </w:p>
          <w:p w:rsidR="00F64804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10-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الصفات.</w:t>
            </w:r>
          </w:p>
          <w:p w:rsidR="00F64804" w:rsidRDefault="00F64804" w:rsidP="002A328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11-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الأعداد الأصلية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الأعداد الترتيبية.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أيام الأسبوع.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شهور السنة.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فصول السنة.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16-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دراسة بعض المواقف من الحياة اليومية.</w:t>
            </w:r>
          </w:p>
          <w:p w:rsidR="00F64804" w:rsidRPr="00FA6193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17-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دراسة بعض المحادثات من الحياة </w:t>
            </w:r>
            <w:proofErr w:type="spellStart"/>
            <w:r>
              <w:rPr>
                <w:rFonts w:hint="cs"/>
                <w:b/>
                <w:bCs/>
                <w:rtl/>
              </w:rPr>
              <w:t>اليومية،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وحجرة الدراسة.</w:t>
            </w:r>
          </w:p>
        </w:tc>
      </w:tr>
      <w:tr w:rsidR="00F64804" w:rsidRPr="00C17782" w:rsidTr="002A328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F64804" w:rsidRPr="00C17782" w:rsidRDefault="00F64804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64804" w:rsidRPr="00C17782" w:rsidTr="002A328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لا يوجد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</w:t>
            </w:r>
          </w:p>
        </w:tc>
      </w:tr>
      <w:tr w:rsidR="00F64804" w:rsidRPr="00C17782" w:rsidTr="002A328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F64804" w:rsidRPr="00C17782" w:rsidTr="002A328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F64804" w:rsidRPr="00C17782" w:rsidTr="002A328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F64804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F64804" w:rsidRDefault="00F64804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</w:t>
            </w:r>
            <w:proofErr w:type="spellEnd"/>
          </w:p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F64804" w:rsidRPr="00C17782" w:rsidTr="002A328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F64804" w:rsidRPr="00C17782" w:rsidTr="002A328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F64804" w:rsidRPr="00F84BE0" w:rsidRDefault="00F64804" w:rsidP="00F64804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F64804" w:rsidRPr="00F84BE0" w:rsidRDefault="00F64804" w:rsidP="00F64804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 xml:space="preserve">Angelo Chiuchiù, in italiano, grammatica italiana per stranieri, corso multimediale di lingua e </w:t>
            </w:r>
            <w:r w:rsidRPr="00F84BE0">
              <w:rPr>
                <w:b/>
                <w:bCs/>
                <w:sz w:val="28"/>
                <w:szCs w:val="28"/>
                <w:lang w:val="it-IT"/>
              </w:rPr>
              <w:lastRenderedPageBreak/>
              <w:t>civilità, livello elementare avanzato, (Ed. Guerra), Perugia 1995.</w:t>
            </w:r>
          </w:p>
          <w:p w:rsidR="00F64804" w:rsidRDefault="00F64804" w:rsidP="00F64804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F64804" w:rsidRPr="001A2438" w:rsidRDefault="00F64804" w:rsidP="00F64804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F64804" w:rsidRPr="00C17782" w:rsidTr="002A328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F64804" w:rsidRPr="00D721B0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F64804" w:rsidRPr="00C17782" w:rsidTr="002A328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F64804" w:rsidRPr="00D721B0" w:rsidRDefault="00F64804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F64804" w:rsidRPr="00C17782" w:rsidTr="002A328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F64804" w:rsidRPr="00C17782" w:rsidRDefault="00F64804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F64804" w:rsidRPr="00C17782" w:rsidRDefault="00F64804" w:rsidP="002A328E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F64804" w:rsidRDefault="00F64804" w:rsidP="00F64804">
      <w:pPr>
        <w:rPr>
          <w:rFonts w:cs="Traditional Arabic" w:hint="cs"/>
          <w:sz w:val="28"/>
          <w:szCs w:val="28"/>
          <w:rtl/>
          <w:lang w:bidi="ar-EG"/>
        </w:rPr>
      </w:pPr>
    </w:p>
    <w:p w:rsidR="00F64804" w:rsidRPr="00FE56B5" w:rsidRDefault="00F64804" w:rsidP="00F64804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F64804" w:rsidRPr="00FE56B5" w:rsidRDefault="00F64804" w:rsidP="00F64804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F64804" w:rsidRDefault="00F64804" w:rsidP="00F64804">
      <w:pPr>
        <w:rPr>
          <w:rFonts w:cs="Traditional Arabic"/>
          <w:sz w:val="28"/>
          <w:szCs w:val="28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عبد المعطي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      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F64804" w:rsidRPr="00FC0DF1" w:rsidRDefault="00F64804" w:rsidP="00F64804">
      <w:pPr>
        <w:rPr>
          <w:rFonts w:cs="Traditional Arabic"/>
          <w:sz w:val="28"/>
          <w:szCs w:val="28"/>
          <w:lang w:bidi="ar-EG"/>
        </w:rPr>
      </w:pPr>
    </w:p>
    <w:p w:rsidR="00A9794F" w:rsidRDefault="00A9794F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F64804" w:rsidRDefault="00F64804">
      <w:pPr>
        <w:rPr>
          <w:rFonts w:hint="cs"/>
          <w:rtl/>
        </w:rPr>
      </w:pPr>
    </w:p>
    <w:p w:rsidR="008643BE" w:rsidRPr="00AF5CAA" w:rsidRDefault="008643BE" w:rsidP="008643BE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 w:hint="cs"/>
          <w:sz w:val="36"/>
          <w:szCs w:val="36"/>
          <w:rtl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114300</wp:posOffset>
            </wp:positionV>
            <wp:extent cx="720090" cy="634365"/>
            <wp:effectExtent l="19050" t="0" r="3810" b="0"/>
            <wp:wrapNone/>
            <wp:docPr id="7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5" name="صورة 5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</w:t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6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3BE" w:rsidRDefault="008643BE" w:rsidP="008643BE">
      <w:pPr>
        <w:jc w:val="center"/>
        <w:rPr>
          <w:rFonts w:cs="Traditional Arabic" w:hint="cs"/>
          <w:sz w:val="28"/>
          <w:szCs w:val="28"/>
          <w:rtl/>
          <w:lang w:bidi="ar-EG"/>
        </w:rPr>
      </w:pPr>
    </w:p>
    <w:p w:rsidR="008643BE" w:rsidRPr="0061659D" w:rsidRDefault="008643BE" w:rsidP="008643BE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643BE" w:rsidRPr="0061659D" w:rsidRDefault="008643BE" w:rsidP="008643BE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8643BE" w:rsidRPr="0061659D" w:rsidRDefault="008643BE" w:rsidP="008643BE">
      <w:pPr>
        <w:rPr>
          <w:rFonts w:cs="PT Bold Dusky" w:hint="cs"/>
          <w:sz w:val="28"/>
          <w:szCs w:val="28"/>
          <w:rtl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8643BE" w:rsidRPr="00FC0DF1" w:rsidRDefault="008643BE" w:rsidP="008643BE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643BE" w:rsidRPr="00FC0DF1" w:rsidRDefault="008643BE" w:rsidP="008643BE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8643BE" w:rsidRPr="00C17782" w:rsidTr="002A328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643BE" w:rsidRPr="00C17782" w:rsidTr="002A328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643BE" w:rsidRPr="00C17782" w:rsidRDefault="008643BE" w:rsidP="002A328E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ITAL 111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قراءة وكتابة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</w:t>
            </w:r>
          </w:p>
        </w:tc>
      </w:tr>
      <w:tr w:rsidR="008643BE" w:rsidRPr="00C17782" w:rsidTr="002A328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29" style="position:absolute;left:0;text-align:left;margin-left:21.45pt;margin-top:3.55pt;width:36pt;height:18pt;z-index:-251651072">
                  <w10:wrap anchorx="page"/>
                </v:rect>
              </w:pict>
            </w:r>
            <w:r w:rsidRPr="00C17782">
              <w:rPr>
                <w:rFonts w:hint="cs"/>
                <w:noProof/>
                <w:sz w:val="28"/>
                <w:szCs w:val="28"/>
                <w:rtl/>
              </w:rPr>
              <w:pict>
                <v:rect id="_x0000_s1030" style="position:absolute;left:0;text-align:left;margin-left:127.5pt;margin-top:3.2pt;width:36pt;height:18pt;z-index:-251650048">
                  <w10:wrap anchorx="page"/>
                </v:rect>
              </w:pic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عدد الوحدات الدراسية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4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نظرى </w:t>
            </w:r>
            <w:proofErr w:type="spellStart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2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عملي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2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8643BE" w:rsidRPr="00FC0DF1" w:rsidRDefault="008643BE" w:rsidP="008643BE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8643BE" w:rsidRPr="00C17782" w:rsidTr="002A328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643BE" w:rsidRDefault="008643BE" w:rsidP="008643BE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الأبجدية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الإيطالية،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والتمييز بين الحروف الساكنة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والمتحركة،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وطريقة النطق السليم لكلا النوعين من الحروف.</w:t>
            </w:r>
          </w:p>
          <w:p w:rsidR="008643BE" w:rsidRDefault="008643BE" w:rsidP="008643BE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أشكال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اللغة الإيطالية بنوعيه (المؤنث والمذكر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643BE" w:rsidRDefault="008643BE" w:rsidP="008643BE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أدوات تعريف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التمييز بين أدوات النكرة الخاصة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الضمائر الشخصية في اللغة الإيطالية.</w:t>
            </w:r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أيام الأسبوع باللغة الإيطالية.</w:t>
            </w:r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علي شهور السنة باللغة الإيطالية.</w:t>
            </w:r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فصول السنة باللغة الإيطالية.</w:t>
            </w:r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الأعداد الأصلية.</w:t>
            </w:r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10-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الأعداد الترتيبية.</w:t>
            </w:r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مسمي المواد الدراسية.</w:t>
            </w:r>
          </w:p>
          <w:p w:rsidR="008643BE" w:rsidRDefault="008643BE" w:rsidP="002A328E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طرق توظيف فعلي (الكون والملكية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زمن المضارع الإخباري.</w:t>
            </w:r>
          </w:p>
          <w:p w:rsidR="008643BE" w:rsidRDefault="008643BE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13-التمييز بين مجموعات الأفعال القياسية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الثلاثة،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المضارع الإخبارى المبني للمعلوم.</w:t>
            </w:r>
          </w:p>
          <w:p w:rsidR="008643BE" w:rsidRDefault="008643BE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اتقان تصريف الأفعال غير القياسية في زمن المضارع الإخباري المبني للمعلوم.</w:t>
            </w:r>
          </w:p>
          <w:p w:rsidR="008643BE" w:rsidRDefault="008643BE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الأشكال المختلفة للصفات وطريقة توظيفها مع الاسم الموصوف من الناحية البنائية.</w:t>
            </w:r>
          </w:p>
          <w:p w:rsidR="008643BE" w:rsidRDefault="008643BE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بعض المواقف من الحياة اليومية.</w:t>
            </w:r>
          </w:p>
          <w:p w:rsidR="008643BE" w:rsidRPr="00087EFE" w:rsidRDefault="008643BE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دراسة بعض قطع القراءة من الحياة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اليومية،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وفي حجرة الدراسة.  </w:t>
            </w:r>
          </w:p>
        </w:tc>
      </w:tr>
      <w:tr w:rsidR="008643BE" w:rsidRPr="00C17782" w:rsidTr="002A328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8643BE" w:rsidRPr="00C17782" w:rsidTr="002A328E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1-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الأبجدية الإيطالية.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2-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أدوات التعريف.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3-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أدوات النكرة.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4-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الأسماء بنوعيها (المؤنث والمذكر</w:t>
            </w:r>
            <w:proofErr w:type="spellStart"/>
            <w:r w:rsidRPr="00E107D0">
              <w:rPr>
                <w:rFonts w:hint="cs"/>
                <w:b/>
                <w:bCs/>
                <w:rtl/>
              </w:rPr>
              <w:t>)،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(المفرد والجمع</w:t>
            </w:r>
            <w:proofErr w:type="spellStart"/>
            <w:r w:rsidRPr="00E107D0"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5-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الضمائر الشخصية.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6-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فعل الكون في المضارع الإخباري.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7-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فعل الملكية في المضارع الإخباري.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8-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مجموعات الأفعال القياسية في زمن المضارع الإخباري المبني للمعلوم.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9-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الأفعال غير القياسية في زمن المضارع الإخباري المبني للمعلوم.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10-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الصفات.</w:t>
            </w:r>
          </w:p>
          <w:p w:rsidR="008643BE" w:rsidRDefault="008643BE" w:rsidP="002A328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11-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الأعداد الأصلية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الأعداد الترتيبية.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أيام الأسبوع.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شهور السنة.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فصول السنة.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16-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دراسة بعض المواقف من الحياة اليومية.</w:t>
            </w:r>
          </w:p>
          <w:p w:rsidR="008643BE" w:rsidRPr="00E107D0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17-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دراسة بعض قطع القراءة من الحياة </w:t>
            </w:r>
            <w:proofErr w:type="spellStart"/>
            <w:r>
              <w:rPr>
                <w:rFonts w:hint="cs"/>
                <w:b/>
                <w:bCs/>
                <w:rtl/>
              </w:rPr>
              <w:t>اليومية،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وحجرة الدراسة.</w:t>
            </w:r>
          </w:p>
        </w:tc>
      </w:tr>
    </w:tbl>
    <w:p w:rsidR="008643BE" w:rsidRPr="00FC0DF1" w:rsidRDefault="008643BE" w:rsidP="008643BE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8643BE" w:rsidRPr="00C17782" w:rsidTr="002A328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المفردات (المذكر والمؤنث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و(المفرد والجمع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وبالتالي تنمية تفكيره الذهني.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8643BE" w:rsidRDefault="008643BE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8643BE" w:rsidRPr="00F45FF2" w:rsidRDefault="008643BE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8643BE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8643BE" w:rsidRPr="00CF4EF4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8643BE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8643BE" w:rsidRDefault="008643BE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8643BE" w:rsidRDefault="008643BE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8643BE" w:rsidRDefault="008643BE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8643BE" w:rsidRPr="00616524" w:rsidRDefault="008643BE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اللغوية في ضوء ما درس من قواعد وأسس لغوية.</w:t>
            </w:r>
          </w:p>
        </w:tc>
      </w:tr>
      <w:tr w:rsidR="008643BE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</w:t>
            </w:r>
            <w:r w:rsidRPr="00991F1A">
              <w:rPr>
                <w:rFonts w:hint="cs"/>
                <w:b/>
                <w:bCs/>
                <w:rtl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الأبجدية الإيطالية.</w:t>
            </w:r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2-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التعريف.</w:t>
            </w:r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3-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النكرة.</w:t>
            </w:r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4-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الأسماء بنوعيها (المؤنث والمذكر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)،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(المفرد والجمع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5-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الضمائر الشخصية.</w:t>
            </w:r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6-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الكون في المضارع الإخباري.</w:t>
            </w:r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7-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الملكية في المضارع الإخباري.</w:t>
            </w:r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8-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مجموعات الأفعال القياسية في زمن المضارع الإخباري المبني للمعلوم.</w:t>
            </w:r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9-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الأفعال غير القياسية في زمن المضارع الإخباري المبني للمعلوم.</w:t>
            </w:r>
          </w:p>
          <w:p w:rsidR="008643BE" w:rsidRDefault="008643BE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10-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الصفات.</w:t>
            </w:r>
          </w:p>
          <w:p w:rsidR="008643BE" w:rsidRDefault="008643BE" w:rsidP="002A328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E107D0">
              <w:rPr>
                <w:rFonts w:hint="cs"/>
                <w:b/>
                <w:bCs/>
                <w:rtl/>
              </w:rPr>
              <w:t>11-</w:t>
            </w:r>
            <w:proofErr w:type="spellEnd"/>
            <w:r w:rsidRPr="00E107D0">
              <w:rPr>
                <w:rFonts w:hint="cs"/>
                <w:b/>
                <w:bCs/>
                <w:rtl/>
              </w:rPr>
              <w:t xml:space="preserve"> الأعداد الأصلية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12-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الأعداد الترتيبية.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13-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أيام الأسبوع.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14-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شهور السنة.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15-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فصول السنة.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16-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دراسة بعض المواقف من الحياة اليومية.</w:t>
            </w:r>
          </w:p>
          <w:p w:rsidR="008643BE" w:rsidRPr="00FA6193" w:rsidRDefault="008643BE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17-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دراسة بعض قطع القراءة من الحياة </w:t>
            </w:r>
            <w:proofErr w:type="spellStart"/>
            <w:r>
              <w:rPr>
                <w:rFonts w:hint="cs"/>
                <w:b/>
                <w:bCs/>
                <w:rtl/>
              </w:rPr>
              <w:t>اليومية،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وحجرة الدراسة.</w:t>
            </w:r>
          </w:p>
        </w:tc>
      </w:tr>
      <w:tr w:rsidR="008643BE" w:rsidRPr="00C17782" w:rsidTr="002A328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8643BE" w:rsidRPr="00C17782" w:rsidRDefault="008643BE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8643BE" w:rsidRPr="00FB2023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8643BE" w:rsidRPr="00C17782" w:rsidTr="002A328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643BE" w:rsidRPr="00D13CC2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8643BE" w:rsidRPr="00C17782" w:rsidTr="002A328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8643BE" w:rsidRPr="00C17782" w:rsidTr="002A328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8643BE" w:rsidRPr="00C17782" w:rsidTr="002A328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8643BE" w:rsidRPr="00F84BE0" w:rsidRDefault="008643BE" w:rsidP="002A328E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</w:tc>
      </w:tr>
      <w:tr w:rsidR="008643BE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</w:p>
          <w:p w:rsidR="008643BE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</w:t>
            </w:r>
            <w:proofErr w:type="spellEnd"/>
          </w:p>
          <w:p w:rsidR="008643BE" w:rsidRPr="00991F1A" w:rsidRDefault="008643BE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643BE" w:rsidRPr="00C17782" w:rsidTr="002A328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8643BE" w:rsidRPr="00C17782" w:rsidTr="002A328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8643BE" w:rsidRPr="00F84BE0" w:rsidRDefault="008643BE" w:rsidP="008643BE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8643BE" w:rsidRPr="00F84BE0" w:rsidRDefault="008643BE" w:rsidP="008643BE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 xml:space="preserve">Angelo Chiuchiù, in italiano, grammatica italiana per stranieri, corso multimediale di lingua e civilità, livello elementare avanzato, (Ed. Guerra), </w:t>
            </w:r>
            <w:r w:rsidRPr="00F84BE0">
              <w:rPr>
                <w:b/>
                <w:bCs/>
                <w:sz w:val="28"/>
                <w:szCs w:val="28"/>
                <w:lang w:val="it-IT"/>
              </w:rPr>
              <w:lastRenderedPageBreak/>
              <w:t>Perugia 1995.</w:t>
            </w:r>
          </w:p>
          <w:p w:rsidR="008643BE" w:rsidRPr="00F84BE0" w:rsidRDefault="008643BE" w:rsidP="008643BE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8643BE" w:rsidRPr="00F84BE0" w:rsidRDefault="008643BE" w:rsidP="008643BE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8643BE" w:rsidRPr="00C17782" w:rsidTr="002A328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8643BE" w:rsidRPr="00D721B0" w:rsidRDefault="008643BE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643BE" w:rsidRPr="00C17782" w:rsidTr="002A328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8643BE" w:rsidRPr="00D721B0" w:rsidRDefault="008643BE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643BE" w:rsidRPr="00C17782" w:rsidTr="002A328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8643BE" w:rsidRPr="00C17782" w:rsidRDefault="008643BE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643BE" w:rsidRPr="00C17782" w:rsidRDefault="008643BE" w:rsidP="002A328E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8643BE" w:rsidRDefault="008643BE" w:rsidP="008643BE">
      <w:pPr>
        <w:rPr>
          <w:rFonts w:cs="Traditional Arabic" w:hint="cs"/>
          <w:sz w:val="28"/>
          <w:szCs w:val="28"/>
          <w:rtl/>
          <w:lang w:bidi="ar-EG"/>
        </w:rPr>
      </w:pPr>
    </w:p>
    <w:p w:rsidR="008643BE" w:rsidRPr="00FE56B5" w:rsidRDefault="008643BE" w:rsidP="008643BE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8643BE" w:rsidRPr="00FE56B5" w:rsidRDefault="008643BE" w:rsidP="008643BE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</w:t>
      </w:r>
      <w:r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8643BE" w:rsidRDefault="008643BE" w:rsidP="008643BE">
      <w:pPr>
        <w:rPr>
          <w:rFonts w:hint="cs"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(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</w:t>
      </w:r>
    </w:p>
    <w:p w:rsidR="00F64804" w:rsidRDefault="00F64804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8643BE" w:rsidRDefault="008643BE">
      <w:pPr>
        <w:rPr>
          <w:rFonts w:hint="cs"/>
          <w:rtl/>
        </w:rPr>
      </w:pPr>
    </w:p>
    <w:p w:rsidR="00AE0289" w:rsidRDefault="00AE0289" w:rsidP="00AE0289">
      <w:pPr>
        <w:jc w:val="center"/>
        <w:rPr>
          <w:rFonts w:cs="Traditional Arabic" w:hint="cs"/>
          <w:sz w:val="28"/>
          <w:szCs w:val="28"/>
          <w:rtl/>
        </w:rPr>
      </w:pPr>
    </w:p>
    <w:p w:rsidR="00AE0289" w:rsidRPr="0061659D" w:rsidRDefault="00AE0289" w:rsidP="00AE0289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E0289" w:rsidRPr="0061659D" w:rsidRDefault="00AE0289" w:rsidP="00AE0289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AE0289" w:rsidRPr="0061659D" w:rsidRDefault="00AE0289" w:rsidP="00AE0289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AE0289" w:rsidRPr="00FC0DF1" w:rsidRDefault="00AE0289" w:rsidP="00AE0289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AE0289" w:rsidRPr="00FC0DF1" w:rsidRDefault="00AE0289" w:rsidP="00AE0289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AE0289" w:rsidRPr="00C17782" w:rsidTr="002A328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AE0289" w:rsidRPr="00C17782" w:rsidTr="002A328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72879">
              <w:rPr>
                <w:b/>
                <w:bCs/>
                <w:lang w:bidi="ar-EG"/>
              </w:rPr>
              <w:t>ENG 22</w:t>
            </w:r>
            <w:r>
              <w:rPr>
                <w:b/>
                <w:bCs/>
                <w:lang w:bidi="ar-EG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72879">
              <w:rPr>
                <w:b/>
                <w:bCs/>
                <w:rtl/>
                <w:lang w:bidi="ar-EG"/>
              </w:rPr>
              <w:t>لغة أوربية حديثة (اللغة</w:t>
            </w:r>
            <w:r>
              <w:rPr>
                <w:b/>
                <w:bCs/>
                <w:rtl/>
                <w:lang w:bidi="ar-EG"/>
              </w:rPr>
              <w:t xml:space="preserve"> </w:t>
            </w:r>
            <w:r w:rsidRPr="00872879">
              <w:rPr>
                <w:b/>
                <w:bCs/>
                <w:rtl/>
                <w:lang w:bidi="ar-EG"/>
              </w:rPr>
              <w:t>الانجليزية</w:t>
            </w:r>
            <w:proofErr w:type="spellStart"/>
            <w:r w:rsidRPr="00872879">
              <w:rPr>
                <w:b/>
                <w:bCs/>
                <w:rtl/>
                <w:lang w:bidi="ar-EG"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</w:t>
            </w:r>
          </w:p>
        </w:tc>
      </w:tr>
      <w:tr w:rsidR="00AE0289" w:rsidRPr="00C17782" w:rsidTr="002A328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AE0289" w:rsidRPr="000143AD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عملي: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</w:tr>
    </w:tbl>
    <w:p w:rsidR="00AE0289" w:rsidRPr="00FC0DF1" w:rsidRDefault="00AE0289" w:rsidP="00AE0289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AE0289" w:rsidRPr="00C17782" w:rsidTr="002A328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614AAF">
              <w:rPr>
                <w:b/>
                <w:bCs/>
                <w:rtl/>
                <w:lang w:bidi="ar-EG"/>
              </w:rPr>
              <w:t>تعلم المفرد</w:t>
            </w:r>
            <w:r>
              <w:rPr>
                <w:b/>
                <w:bCs/>
                <w:rtl/>
                <w:lang w:bidi="ar-EG"/>
              </w:rPr>
              <w:t>ات الأساسية المخصصة لهذ</w:t>
            </w:r>
            <w:r>
              <w:rPr>
                <w:rFonts w:hint="cs"/>
                <w:b/>
                <w:bCs/>
                <w:rtl/>
                <w:lang w:bidi="ar-EG"/>
              </w:rPr>
              <w:t>ا المستوى</w:t>
            </w:r>
          </w:p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>كتابة جمل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متنوعه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5B0408">
              <w:rPr>
                <w:b/>
                <w:bCs/>
                <w:rtl/>
                <w:lang w:bidi="ar-EG"/>
              </w:rPr>
              <w:t>موجهة باللغة الإنجليزية.</w:t>
            </w:r>
          </w:p>
          <w:p w:rsidR="00AE0289" w:rsidRPr="00087EFE" w:rsidRDefault="00AE0289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E0289" w:rsidRPr="00C17782" w:rsidTr="002A328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  <w:p w:rsidR="00AE0289" w:rsidRPr="00614AAF" w:rsidRDefault="00AE0289" w:rsidP="002A328E">
            <w:pPr>
              <w:rPr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التعبير عن النفس شف</w:t>
            </w:r>
            <w:r>
              <w:rPr>
                <w:sz w:val="28"/>
                <w:szCs w:val="28"/>
                <w:rtl/>
                <w:lang w:bidi="ar-EG"/>
              </w:rPr>
              <w:t xml:space="preserve">هيا باستخدام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</w:t>
            </w:r>
            <w:r>
              <w:rPr>
                <w:sz w:val="28"/>
                <w:szCs w:val="28"/>
                <w:rtl/>
                <w:lang w:bidi="ar-EG"/>
              </w:rPr>
              <w:t>لغة إنجليزية</w:t>
            </w:r>
          </w:p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614AAF">
              <w:rPr>
                <w:sz w:val="28"/>
                <w:szCs w:val="28"/>
                <w:rtl/>
                <w:lang w:bidi="ar-EG"/>
              </w:rPr>
              <w:t>تقدير أهمية اللغة الإنجليزية كلغة اتصال دولية،</w:t>
            </w:r>
          </w:p>
        </w:tc>
      </w:tr>
      <w:tr w:rsidR="00AE0289" w:rsidRPr="00C17782" w:rsidTr="002A328E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AE0289" w:rsidRDefault="00AE0289" w:rsidP="002A328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قواعد الأساسية للغة 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الأنجليزية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AE0289" w:rsidRDefault="00AE0289" w:rsidP="002A328E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أكتساب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مهارات القراءة </w:t>
            </w:r>
          </w:p>
          <w:p w:rsidR="00AE0289" w:rsidRDefault="00AE0289" w:rsidP="002A328E">
            <w:pPr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أكتساب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مهارات الكتابة </w:t>
            </w:r>
          </w:p>
          <w:p w:rsidR="00AE0289" w:rsidRPr="00531F2F" w:rsidRDefault="00AE0289" w:rsidP="002A328E">
            <w:pPr>
              <w:rPr>
                <w:sz w:val="28"/>
                <w:szCs w:val="28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أكتساب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ألفاظ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ومفرادات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الغة </w:t>
            </w:r>
          </w:p>
          <w:p w:rsidR="00AE0289" w:rsidRPr="00991F1A" w:rsidRDefault="00AE0289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531F2F">
              <w:rPr>
                <w:sz w:val="28"/>
                <w:szCs w:val="28"/>
                <w:rtl/>
              </w:rPr>
              <w:t>.</w:t>
            </w:r>
            <w:proofErr w:type="spellEnd"/>
          </w:p>
        </w:tc>
      </w:tr>
    </w:tbl>
    <w:p w:rsidR="00AE0289" w:rsidRPr="00FC0DF1" w:rsidRDefault="00AE0289" w:rsidP="00AE0289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AE0289" w:rsidRPr="00C17782" w:rsidTr="002A328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1.الاستماع الى النطق الصحيح للكلمات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والمرادفات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لها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3-.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تنميه مهارات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القراءه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للجمل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المختلفه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وفهم معناها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والرساله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التى تحملها</w:t>
            </w:r>
          </w:p>
          <w:p w:rsidR="00AE0289" w:rsidRPr="00F45FF2" w:rsidRDefault="00AE0289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AE0289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lastRenderedPageBreak/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AE0289" w:rsidRPr="00CF4EF4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AE0289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AE0289" w:rsidRDefault="00AE0289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AE0289" w:rsidRDefault="00AE0289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AE0289" w:rsidRDefault="00AE0289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AE0289" w:rsidRPr="00616524" w:rsidRDefault="00AE0289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AE0289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1.Reading Comprehension Passages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UNIT ONE: Stress: a land mine for the brain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Unit Two: Aids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Unit three: The Future of the Human Species Are we in Danger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Unit Six: Finding A Job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2. Grammar 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1. Present Simple Tense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2- Present Continuous Tense 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3. Past simple Tense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4. Present Perfect Tense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3. Translation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1. Translating Statements from Arabic into English (36 Arabic statements)</w:t>
            </w:r>
          </w:p>
          <w:p w:rsidR="00AE0289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2. Translating selected Paragraphs ( from Comprehension passages mentioned above) into Arabic</w:t>
            </w:r>
          </w:p>
          <w:p w:rsidR="00AE0289" w:rsidRPr="00FA6193" w:rsidRDefault="00AE0289" w:rsidP="002A328E">
            <w:pPr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3. Oral Discussion and practicing basic: skills( Reading, writing and pronunciation  </w:t>
            </w:r>
          </w:p>
        </w:tc>
      </w:tr>
      <w:tr w:rsidR="00AE0289" w:rsidRPr="00C17782" w:rsidTr="002A328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AE0289" w:rsidRPr="00C17782" w:rsidRDefault="00AE0289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AE0289" w:rsidRPr="00FB2023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AE0289" w:rsidRPr="00C17782" w:rsidTr="002A328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lastRenderedPageBreak/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E0289" w:rsidRPr="00D13CC2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AE0289" w:rsidRPr="00C17782" w:rsidTr="002A328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AE0289" w:rsidRPr="00C17782" w:rsidTr="002A328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أعمال الفصل </w:t>
            </w:r>
          </w:p>
          <w:p w:rsidR="00AE0289" w:rsidRPr="00991F1A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AE0289" w:rsidRPr="00C17782" w:rsidTr="002A328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أعمال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E0289" w:rsidRPr="00F84BE0" w:rsidRDefault="00AE0289" w:rsidP="002A328E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AE0289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AE0289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AE0289" w:rsidRPr="00991F1A" w:rsidRDefault="00AE0289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AE0289" w:rsidRPr="00C17782" w:rsidTr="002A328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AE0289" w:rsidRDefault="00AE0289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AE0289" w:rsidRDefault="00AE0289" w:rsidP="002A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 For Non -Specialists</w:t>
            </w:r>
          </w:p>
          <w:p w:rsidR="00AE0289" w:rsidRDefault="00AE0289" w:rsidP="002A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 Selected and Compiled</w:t>
            </w:r>
          </w:p>
          <w:p w:rsidR="00AE0289" w:rsidRDefault="00AE0289" w:rsidP="002A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                  </w:t>
            </w:r>
          </w:p>
          <w:p w:rsidR="00AE0289" w:rsidRDefault="00AE0289" w:rsidP="002A3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Dr. Mohamed Omar     </w:t>
            </w:r>
          </w:p>
          <w:p w:rsidR="00AE0289" w:rsidRPr="00C17782" w:rsidRDefault="00AE0289" w:rsidP="002A328E">
            <w:pPr>
              <w:rPr>
                <w:sz w:val="28"/>
                <w:szCs w:val="28"/>
              </w:rPr>
            </w:pPr>
          </w:p>
        </w:tc>
      </w:tr>
      <w:tr w:rsidR="00AE0289" w:rsidRPr="00C17782" w:rsidTr="002A328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AE0289" w:rsidRPr="00F84BE0" w:rsidRDefault="00AE0289" w:rsidP="00AE0289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</w:p>
        </w:tc>
      </w:tr>
      <w:tr w:rsidR="00AE0289" w:rsidRPr="00C17782" w:rsidTr="002A328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AE0289" w:rsidRPr="00D721B0" w:rsidRDefault="00AE0289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E0289" w:rsidRPr="00C17782" w:rsidTr="002A328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AE0289" w:rsidRPr="00D721B0" w:rsidRDefault="00AE0289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AE0289" w:rsidRPr="00C17782" w:rsidTr="002A328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AE0289" w:rsidRPr="00C17782" w:rsidRDefault="00AE0289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AE0289" w:rsidRPr="00C17782" w:rsidRDefault="00AE0289" w:rsidP="002A328E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AE0289" w:rsidRDefault="00AE0289" w:rsidP="00AE0289">
      <w:pPr>
        <w:rPr>
          <w:rFonts w:cs="Traditional Arabic" w:hint="cs"/>
          <w:sz w:val="28"/>
          <w:szCs w:val="28"/>
          <w:rtl/>
          <w:lang w:bidi="ar-EG"/>
        </w:rPr>
      </w:pPr>
    </w:p>
    <w:p w:rsidR="00AE0289" w:rsidRPr="00FE56B5" w:rsidRDefault="00AE0289" w:rsidP="00AE0289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AE0289" w:rsidRPr="00FE56B5" w:rsidRDefault="00AE0289" w:rsidP="00AE0289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AE0289" w:rsidRPr="00FC0DF1" w:rsidRDefault="00AE0289" w:rsidP="00AE0289">
      <w:pPr>
        <w:rPr>
          <w:rFonts w:cs="Traditional Arabic" w:hint="cs"/>
          <w:sz w:val="28"/>
          <w:szCs w:val="28"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د. محمد احمد محمد عمر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8643BE" w:rsidRPr="00AE0289" w:rsidRDefault="008643BE">
      <w:pPr>
        <w:rPr>
          <w:rFonts w:hint="cs"/>
          <w:rtl/>
        </w:rPr>
      </w:pPr>
    </w:p>
    <w:p w:rsidR="00A9794F" w:rsidRDefault="00A9794F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AE0289" w:rsidRDefault="00AE0289">
      <w:pPr>
        <w:rPr>
          <w:rFonts w:hint="cs"/>
          <w:rtl/>
        </w:rPr>
      </w:pPr>
    </w:p>
    <w:p w:rsidR="005376D0" w:rsidRPr="00AF5CAA" w:rsidRDefault="005376D0" w:rsidP="005376D0">
      <w:pPr>
        <w:pStyle w:val="a5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8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771525" cy="771525"/>
            <wp:effectExtent l="19050" t="0" r="9525" b="0"/>
            <wp:docPr id="23" name="صورة 2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</w:rPr>
        <w:drawing>
          <wp:inline distT="0" distB="0" distL="0" distR="0">
            <wp:extent cx="826770" cy="652145"/>
            <wp:effectExtent l="19050" t="0" r="0" b="0"/>
            <wp:docPr id="24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6D0" w:rsidRDefault="005376D0" w:rsidP="005376D0">
      <w:pPr>
        <w:jc w:val="center"/>
        <w:rPr>
          <w:rFonts w:cs="Traditional Arabic" w:hint="cs"/>
          <w:sz w:val="28"/>
          <w:szCs w:val="28"/>
          <w:rtl/>
        </w:rPr>
      </w:pPr>
    </w:p>
    <w:p w:rsidR="005376D0" w:rsidRPr="0061659D" w:rsidRDefault="005376D0" w:rsidP="005376D0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5376D0" w:rsidRPr="0061659D" w:rsidRDefault="005376D0" w:rsidP="005376D0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5376D0" w:rsidRPr="0061659D" w:rsidRDefault="005376D0" w:rsidP="005376D0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5376D0" w:rsidRPr="00FC0DF1" w:rsidRDefault="005376D0" w:rsidP="005376D0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5376D0" w:rsidRPr="00FC0DF1" w:rsidRDefault="005376D0" w:rsidP="005376D0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5376D0" w:rsidRPr="00D055D2" w:rsidTr="002A328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5376D0" w:rsidRPr="00D055D2" w:rsidRDefault="005376D0" w:rsidP="002A328E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spellStart"/>
            <w:r w:rsidRPr="00D055D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D055D2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D055D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5376D0" w:rsidRPr="0003759B" w:rsidTr="002A328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376D0" w:rsidRPr="0003759B" w:rsidRDefault="005376D0" w:rsidP="002A328E">
            <w:pPr>
              <w:rPr>
                <w:b/>
                <w:bCs/>
                <w:sz w:val="32"/>
                <w:szCs w:val="32"/>
                <w:lang w:bidi="ar-EG"/>
              </w:rPr>
            </w:pPr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الرمز الكودى 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114</w:t>
            </w:r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5376D0" w:rsidRPr="0003759B" w:rsidRDefault="005376D0" w:rsidP="002A328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إسم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المقرر 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اللغة العربية (1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proofErr w:type="spellEnd"/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المستوى 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/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الأول</w:t>
            </w:r>
          </w:p>
        </w:tc>
      </w:tr>
      <w:tr w:rsidR="005376D0" w:rsidRPr="0003759B" w:rsidTr="002A328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التخصص 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عدد الوحدات 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الدراسية: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نظري: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2          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عملي: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2</w:t>
            </w:r>
          </w:p>
        </w:tc>
      </w:tr>
    </w:tbl>
    <w:p w:rsidR="005376D0" w:rsidRPr="0003759B" w:rsidRDefault="005376D0" w:rsidP="005376D0">
      <w:pPr>
        <w:jc w:val="center"/>
        <w:rPr>
          <w:rFonts w:hint="cs"/>
          <w:b/>
          <w:bCs/>
          <w:sz w:val="32"/>
          <w:szCs w:val="32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5376D0" w:rsidRPr="0003759B" w:rsidTr="002A328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هدف المقرر 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5376D0" w:rsidRPr="0003759B" w:rsidRDefault="005376D0" w:rsidP="002A328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b/>
                <w:bCs/>
                <w:sz w:val="32"/>
                <w:szCs w:val="32"/>
                <w:rtl/>
                <w:lang w:bidi="ar-EG"/>
              </w:rPr>
              <w:t>يجب أن يتصف الخريج بنهاية هذا المقرر بــــالقدرة على:</w:t>
            </w:r>
          </w:p>
          <w:p w:rsidR="005376D0" w:rsidRPr="0003759B" w:rsidRDefault="005376D0" w:rsidP="002A328E">
            <w:pPr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b/>
                <w:bCs/>
                <w:sz w:val="32"/>
                <w:szCs w:val="32"/>
                <w:rtl/>
                <w:lang w:bidi="ar-EG"/>
              </w:rPr>
              <w:t xml:space="preserve">أ. حسن التفاعل مع آداب اللغة العربية 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وتراثها.</w:t>
            </w:r>
          </w:p>
          <w:p w:rsidR="005376D0" w:rsidRPr="0003759B" w:rsidRDefault="005376D0" w:rsidP="002A328E">
            <w:pPr>
              <w:ind w:left="712" w:hanging="712"/>
              <w:jc w:val="lowKashida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b/>
                <w:bCs/>
                <w:sz w:val="32"/>
                <w:szCs w:val="32"/>
                <w:rtl/>
                <w:lang w:bidi="ar-EG"/>
              </w:rPr>
              <w:t xml:space="preserve">ب. التمكن 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 القراءة</w:t>
            </w:r>
            <w:r w:rsidRPr="0003759B">
              <w:rPr>
                <w:b/>
                <w:bCs/>
                <w:sz w:val="32"/>
                <w:szCs w:val="32"/>
                <w:rtl/>
                <w:lang w:bidi="ar-EG"/>
              </w:rPr>
              <w:t xml:space="preserve"> الواعية للآداب المكتوبة باللغة العربية في عصر محدد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5376D0" w:rsidRPr="0003759B" w:rsidTr="002A328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المستهدف من تدريس 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المقرر: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3759B">
              <w:rPr>
                <w:b/>
                <w:bCs/>
                <w:sz w:val="32"/>
                <w:szCs w:val="32"/>
                <w:rtl/>
                <w:lang w:bidi="ar-EG"/>
              </w:rPr>
              <w:t>بنهاية هذا المقرر يجب أن يكون الطالب قادرا على أن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:</w:t>
            </w:r>
          </w:p>
          <w:p w:rsidR="005376D0" w:rsidRPr="0003759B" w:rsidRDefault="005376D0" w:rsidP="002A328E">
            <w:pPr>
              <w:rPr>
                <w:rFonts w:ascii="Traditional Arabic" w:hAnsi="Traditional Arabic"/>
                <w:b/>
                <w:bCs/>
                <w:sz w:val="32"/>
                <w:szCs w:val="32"/>
                <w:lang w:bidi="ar-AE"/>
              </w:rPr>
            </w:pP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أ..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يصنف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فنون الشعر الشائعة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في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الأدب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.</w:t>
            </w:r>
          </w:p>
          <w:p w:rsidR="005376D0" w:rsidRPr="0003759B" w:rsidRDefault="005376D0" w:rsidP="002A328E">
            <w:pPr>
              <w:rPr>
                <w:rFonts w:ascii="Traditional Arabic" w:hAnsi="Traditional Arabic"/>
                <w:b/>
                <w:bCs/>
                <w:sz w:val="32"/>
                <w:szCs w:val="32"/>
                <w:lang w:bidi="ar-AE"/>
              </w:rPr>
            </w:pP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أ..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يسمي أشهر الأدباء والمفكرين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في الأدب.</w:t>
            </w:r>
          </w:p>
          <w:p w:rsidR="005376D0" w:rsidRPr="0003759B" w:rsidRDefault="005376D0" w:rsidP="002A328E">
            <w:pPr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أ..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يذكر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أهم السمات الفنية للقصيدة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.</w:t>
            </w:r>
          </w:p>
          <w:p w:rsidR="005376D0" w:rsidRPr="0003759B" w:rsidRDefault="005376D0" w:rsidP="002A328E">
            <w:pPr>
              <w:rPr>
                <w:rFonts w:ascii="Traditional Arabic" w:hAnsi="Traditional Arabic"/>
                <w:b/>
                <w:bCs/>
                <w:sz w:val="32"/>
                <w:szCs w:val="32"/>
                <w:lang w:bidi="ar-AE"/>
              </w:rPr>
            </w:pP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أ..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يعطي أمثلة شعرية لكل سمة من سمات الأدب وخصائصه. 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5376D0" w:rsidRPr="0003759B" w:rsidTr="002A328E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المعلومات والمفاهيم:</w:t>
            </w:r>
          </w:p>
        </w:tc>
        <w:tc>
          <w:tcPr>
            <w:tcW w:w="7222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3759B">
              <w:rPr>
                <w:b/>
                <w:bCs/>
                <w:sz w:val="32"/>
                <w:szCs w:val="32"/>
                <w:rtl/>
              </w:rPr>
              <w:t xml:space="preserve"> أساسيات اللغة 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العربية </w:t>
            </w:r>
            <w:r w:rsidRPr="0003759B">
              <w:rPr>
                <w:b/>
                <w:bCs/>
                <w:sz w:val="32"/>
                <w:szCs w:val="32"/>
                <w:rtl/>
              </w:rPr>
              <w:t>التي من شأنها أن تشكل الأساس لإتقانها في المستقبل.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3759B">
              <w:rPr>
                <w:b/>
                <w:bCs/>
                <w:sz w:val="32"/>
                <w:szCs w:val="32"/>
                <w:rtl/>
              </w:rPr>
              <w:t>استخدام الهياكل الأساسية للجمل ا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</w:rPr>
              <w:t>لعربية</w:t>
            </w:r>
            <w:r w:rsidRPr="0003759B">
              <w:rPr>
                <w:b/>
                <w:bCs/>
                <w:sz w:val="32"/>
                <w:szCs w:val="32"/>
                <w:rtl/>
              </w:rPr>
              <w:t>.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</w:tbl>
    <w:p w:rsidR="005376D0" w:rsidRPr="0003759B" w:rsidRDefault="005376D0" w:rsidP="005376D0">
      <w:pPr>
        <w:rPr>
          <w:rFonts w:hint="cs"/>
          <w:b/>
          <w:bCs/>
          <w:sz w:val="32"/>
          <w:szCs w:val="32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5376D0" w:rsidRPr="0003759B" w:rsidTr="002A328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ب-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المهارات الذهنية:</w:t>
            </w:r>
          </w:p>
        </w:tc>
        <w:tc>
          <w:tcPr>
            <w:tcW w:w="7221" w:type="dxa"/>
            <w:shd w:val="clear" w:color="auto" w:fill="auto"/>
            <w:vAlign w:val="center"/>
          </w:tcPr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ب.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يتعرف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على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أسباب نشاط الحركة الشعرية في الأدب.</w:t>
            </w:r>
          </w:p>
          <w:p w:rsidR="005376D0" w:rsidRPr="0003759B" w:rsidRDefault="005376D0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ب. يحلل عددا النصوص الأدبية لأشهر شعراء هذا العصر.</w:t>
            </w:r>
          </w:p>
        </w:tc>
      </w:tr>
      <w:tr w:rsidR="005376D0" w:rsidRPr="0003759B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المهارات المهنية: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1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ج.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يشرح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خصائص فن الغزل الصريح في ذلك العصر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ج. يستخلص أهم القضايا الأدبية.</w:t>
            </w:r>
          </w:p>
          <w:p w:rsidR="005376D0" w:rsidRPr="0003759B" w:rsidRDefault="005376D0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sz w:val="32"/>
                <w:szCs w:val="32"/>
                <w:rtl/>
                <w:lang w:bidi="ar-AE"/>
              </w:rPr>
            </w:pPr>
          </w:p>
        </w:tc>
      </w:tr>
      <w:tr w:rsidR="005376D0" w:rsidRPr="0003759B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1. يعمل عملا جماعيا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حول شاعر أو قضية.</w:t>
            </w:r>
          </w:p>
          <w:p w:rsidR="005376D0" w:rsidRPr="0003759B" w:rsidRDefault="005376D0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2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.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يعرض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المعلومات الخاصة بقضايا اللغة بطريقة ملائمة.</w:t>
            </w:r>
          </w:p>
        </w:tc>
      </w:tr>
      <w:tr w:rsidR="005376D0" w:rsidRPr="0003759B" w:rsidTr="002A328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محتوى المقرر: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أ.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أ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ول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: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الكلمة والكلام.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ب. الأسبوع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الثاني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: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تقسيم الكلام (الأسماء وعلاماتها.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ج.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الثالث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: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الأفعال وعلاماتها.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د. 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الرابع: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أنواع الفعل وعلامة كل نوع.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ه.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الخامس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: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أسم الفعل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و. 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السادس: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الفاعل.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ز.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السابع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التمييز.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ح.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الثامن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الميزان الصرفي.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ط.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التاسع: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القل</w:t>
            </w:r>
            <w:r w:rsidRPr="0003759B">
              <w:rPr>
                <w:rFonts w:ascii="Traditional Arabic" w:hAnsi="Traditional Arabic" w:hint="eastAsia"/>
                <w:b/>
                <w:bCs/>
                <w:sz w:val="32"/>
                <w:szCs w:val="32"/>
                <w:rtl/>
                <w:lang w:bidi="ar-AE"/>
              </w:rPr>
              <w:t>ب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المكاني.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ي.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proofErr w:type="spellStart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العاشر:</w:t>
            </w:r>
            <w:proofErr w:type="spellEnd"/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الأسماء بين الاعراب والبناء.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ك.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الأسبوع الحادي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عشر: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الأسماء المبنية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ل.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 الأسبوع الثاني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عشر: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المعرب والمبني.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م.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>الأسبوع الثالث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عشر: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جمع المذكر السالم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ن.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الرابع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عشر: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الروح الإسلامية في شعر شاعر النيل.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د. </w:t>
            </w:r>
            <w:r w:rsidRPr="0003759B"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  <w:t xml:space="preserve">الأسبوع 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الخامس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عشر:</w:t>
            </w:r>
            <w:proofErr w:type="spellEnd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الخلافة الإسلامية وأثرها (الخلافة العثمانية نموذجا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).</w:t>
            </w:r>
            <w:proofErr w:type="spellEnd"/>
          </w:p>
          <w:p w:rsidR="005376D0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</w:t>
            </w:r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نابغة الذبياني ودراسة قصيدته "عوجوا فحيوا لنعم </w:t>
            </w:r>
            <w:proofErr w:type="spellStart"/>
            <w:r w:rsidRPr="0003759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الدار".</w:t>
            </w:r>
            <w:proofErr w:type="spellEnd"/>
          </w:p>
          <w:p w:rsidR="005376D0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د. الأسبو</w:t>
            </w:r>
            <w:r>
              <w:rPr>
                <w:rFonts w:ascii="Traditional Arabic" w:hAnsi="Traditional Arabic" w:hint="eastAsia"/>
                <w:b/>
                <w:bCs/>
                <w:sz w:val="32"/>
                <w:szCs w:val="32"/>
                <w:rtl/>
                <w:lang w:bidi="ar-AE"/>
              </w:rPr>
              <w:t>ع</w:t>
            </w: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السادس عشر من الوصايا (وصية ذي الاصبع </w:t>
            </w: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العدواني،</w:t>
            </w:r>
            <w:proofErr w:type="spellEnd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يوصي ابنه اسيدا</w:t>
            </w:r>
          </w:p>
          <w:p w:rsidR="005376D0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الأسبوع السابع عشر تميم بن المعز لدين الله</w:t>
            </w:r>
          </w:p>
          <w:p w:rsidR="005376D0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ه. الأسبوع الثامن عشر </w:t>
            </w:r>
            <w:proofErr w:type="spellStart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الشاعر:</w:t>
            </w:r>
            <w:proofErr w:type="spellEnd"/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 xml:space="preserve"> ابن سناء الملك</w:t>
            </w:r>
          </w:p>
          <w:p w:rsidR="005376D0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AE"/>
              </w:rPr>
              <w:t>ف.الأسبوع التاسع عشر المرأة في المجتمع</w:t>
            </w:r>
          </w:p>
          <w:p w:rsidR="005376D0" w:rsidRPr="0003759B" w:rsidRDefault="005376D0" w:rsidP="002A328E">
            <w:pPr>
              <w:jc w:val="both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AE"/>
              </w:rPr>
            </w:pPr>
          </w:p>
          <w:p w:rsidR="005376D0" w:rsidRPr="0003759B" w:rsidRDefault="005376D0" w:rsidP="002A328E">
            <w:pPr>
              <w:rPr>
                <w:rFonts w:cs="DecoType Naskh Variants" w:hint="cs"/>
                <w:b/>
                <w:bCs/>
                <w:sz w:val="32"/>
                <w:szCs w:val="32"/>
                <w:rtl/>
                <w:lang w:bidi="ar-AE"/>
              </w:rPr>
            </w:pPr>
          </w:p>
        </w:tc>
      </w:tr>
      <w:tr w:rsidR="005376D0" w:rsidRPr="0003759B" w:rsidTr="002A328E">
        <w:trPr>
          <w:trHeight w:val="1935"/>
          <w:jc w:val="center"/>
        </w:trPr>
        <w:tc>
          <w:tcPr>
            <w:tcW w:w="3423" w:type="dxa"/>
            <w:shd w:val="clear" w:color="auto" w:fill="CCCCCC"/>
          </w:tcPr>
          <w:p w:rsidR="005376D0" w:rsidRPr="0003759B" w:rsidRDefault="005376D0" w:rsidP="002A328E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5-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أساليب التعليم والتعلم: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).</w:t>
            </w:r>
            <w:proofErr w:type="spellEnd"/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أساليب التعليم والتعلم غير التقليدية: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التعليم النشط.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التعليم الذاتي.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جـ-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التعليم الإلكتروني</w:t>
            </w:r>
          </w:p>
        </w:tc>
      </w:tr>
      <w:tr w:rsidR="005376D0" w:rsidRPr="0003759B" w:rsidTr="002A328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b/>
                <w:bCs/>
                <w:sz w:val="32"/>
                <w:szCs w:val="32"/>
              </w:rPr>
              <w:br w:type="page"/>
            </w:r>
            <w:r w:rsidRPr="0003759B">
              <w:rPr>
                <w:b/>
                <w:bCs/>
                <w:sz w:val="32"/>
                <w:szCs w:val="32"/>
              </w:rPr>
              <w:br w:type="page"/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أساليب التعليم والتعلم للطلاب ذوي القدرات المحدودة: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لا يوجد                       </w:t>
            </w:r>
          </w:p>
        </w:tc>
      </w:tr>
      <w:tr w:rsidR="005376D0" w:rsidRPr="0003759B" w:rsidTr="002A328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تقويم الطلاب:                                                                 </w:t>
            </w:r>
          </w:p>
        </w:tc>
      </w:tr>
      <w:tr w:rsidR="005376D0" w:rsidRPr="0003759B" w:rsidTr="002A328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الأساليب المستخدمة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اختبارات دورية شفهية وتحريرية (أثناء الفصل الدراسي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).</w:t>
            </w:r>
            <w:proofErr w:type="spellEnd"/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اختبار 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ميدتيرم</w:t>
            </w:r>
            <w:proofErr w:type="spellEnd"/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اختبار نهاية الفصل الدراسي.</w:t>
            </w:r>
          </w:p>
        </w:tc>
      </w:tr>
      <w:tr w:rsidR="005376D0" w:rsidRPr="0003759B" w:rsidTr="002A328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التوقيت</w:t>
            </w:r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اختبار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منتصف الفصل الدراسي (الأسبوع الثامن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</w:t>
            </w:r>
            <w:proofErr w:type="spellEnd"/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اختبار نهاية الفصل الدراسي</w:t>
            </w:r>
          </w:p>
        </w:tc>
      </w:tr>
      <w:tr w:rsidR="005376D0" w:rsidRPr="0003759B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توزيع الدرجات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(20 درجة نشاط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).</w:t>
            </w:r>
            <w:proofErr w:type="spellEnd"/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(20 درجة </w:t>
            </w:r>
            <w:proofErr w:type="spellStart"/>
            <w:r w:rsidRPr="0003759B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امتحان 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ميدتيرم).</w:t>
            </w:r>
            <w:proofErr w:type="spellEnd"/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(60 درجة </w:t>
            </w:r>
            <w:proofErr w:type="spellStart"/>
            <w:r w:rsidRPr="0003759B">
              <w:rPr>
                <w:b/>
                <w:bCs/>
                <w:sz w:val="32"/>
                <w:szCs w:val="32"/>
                <w:rtl/>
                <w:lang w:bidi="ar-EG"/>
              </w:rPr>
              <w:t>–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امتحان نهاية الفصل الدراسي</w:t>
            </w:r>
            <w:proofErr w:type="spellStart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).</w:t>
            </w:r>
            <w:proofErr w:type="spellEnd"/>
            <w:r w:rsidRPr="0003759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5376D0" w:rsidRPr="0003759B" w:rsidTr="002A328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5376D0" w:rsidRPr="0003759B" w:rsidRDefault="005376D0" w:rsidP="002A328E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8-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قائمة الكتب الدراسية والمراجع:</w:t>
            </w:r>
          </w:p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</w:p>
        </w:tc>
      </w:tr>
      <w:tr w:rsidR="005376D0" w:rsidRPr="0003759B" w:rsidTr="002A328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5376D0">
            <w:pPr>
              <w:numPr>
                <w:ilvl w:val="0"/>
                <w:numId w:val="1"/>
              </w:numPr>
              <w:bidi w:val="0"/>
              <w:jc w:val="lowKashida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مذكرة اللغة العربية الموثقة</w:t>
            </w:r>
          </w:p>
        </w:tc>
      </w:tr>
      <w:tr w:rsidR="005376D0" w:rsidRPr="0003759B" w:rsidTr="002A328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rPr>
                <w:rFonts w:cs="DecoType Naskh Variants" w:hint="cs"/>
                <w:b/>
                <w:bCs/>
                <w:sz w:val="32"/>
                <w:szCs w:val="32"/>
                <w:rtl/>
              </w:rPr>
            </w:pPr>
            <w:r>
              <w:rPr>
                <w:rFonts w:cs="DecoType Naskh Variants" w:hint="cs"/>
                <w:b/>
                <w:bCs/>
                <w:sz w:val="32"/>
                <w:szCs w:val="32"/>
                <w:rtl/>
              </w:rPr>
              <w:t>اللغة العربية معناها ومبناها :تمام حسان</w:t>
            </w:r>
          </w:p>
        </w:tc>
      </w:tr>
      <w:tr w:rsidR="005376D0" w:rsidRPr="0003759B" w:rsidTr="002A328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5376D0" w:rsidRPr="0003759B" w:rsidRDefault="005376D0" w:rsidP="002A328E">
            <w:pPr>
              <w:rPr>
                <w:rFonts w:cs="DecoType Naskh Variants" w:hint="cs"/>
                <w:b/>
                <w:bCs/>
                <w:sz w:val="32"/>
                <w:szCs w:val="32"/>
                <w:rtl/>
              </w:rPr>
            </w:pPr>
            <w:r>
              <w:rPr>
                <w:rFonts w:cs="DecoType Naskh Variants" w:hint="cs"/>
                <w:b/>
                <w:bCs/>
                <w:sz w:val="32"/>
                <w:szCs w:val="32"/>
                <w:rtl/>
              </w:rPr>
              <w:t xml:space="preserve">شرح  ابن </w:t>
            </w:r>
            <w:proofErr w:type="spellStart"/>
            <w:r>
              <w:rPr>
                <w:rFonts w:cs="DecoType Naskh Variants" w:hint="cs"/>
                <w:b/>
                <w:bCs/>
                <w:sz w:val="32"/>
                <w:szCs w:val="32"/>
                <w:rtl/>
              </w:rPr>
              <w:t>عقيل</w:t>
            </w:r>
            <w:proofErr w:type="spellEnd"/>
            <w:r>
              <w:rPr>
                <w:rFonts w:cs="DecoType Naskh Variants" w:hint="cs"/>
                <w:b/>
                <w:bCs/>
                <w:sz w:val="32"/>
                <w:szCs w:val="32"/>
                <w:rtl/>
              </w:rPr>
              <w:t xml:space="preserve"> على ألفية  ابن مالك</w:t>
            </w:r>
          </w:p>
        </w:tc>
      </w:tr>
      <w:tr w:rsidR="005376D0" w:rsidRPr="0003759B" w:rsidTr="002A328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5376D0" w:rsidRPr="0003759B" w:rsidRDefault="005376D0" w:rsidP="002A328E">
            <w:pPr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</w:pP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دوريات علمية أو نشرات ...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  <w:proofErr w:type="spellEnd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proofErr w:type="spellStart"/>
            <w:r w:rsidRPr="0003759B">
              <w:rPr>
                <w:rFonts w:cs="Traditional Arabic" w:hint="cs"/>
                <w:b/>
                <w:bCs/>
                <w:sz w:val="32"/>
                <w:szCs w:val="32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5376D0" w:rsidRDefault="005376D0" w:rsidP="002A328E">
            <w:pPr>
              <w:ind w:left="108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مجلة مجمع اللغة العربية بالقاهرة</w:t>
            </w:r>
          </w:p>
          <w:p w:rsidR="005376D0" w:rsidRPr="0003759B" w:rsidRDefault="005376D0" w:rsidP="002A328E">
            <w:pPr>
              <w:ind w:left="1080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مجلة كلية الآداب جامعة سوهاج</w:t>
            </w:r>
          </w:p>
        </w:tc>
      </w:tr>
    </w:tbl>
    <w:p w:rsidR="005376D0" w:rsidRDefault="005376D0" w:rsidP="005376D0">
      <w:pPr>
        <w:rPr>
          <w:rFonts w:cs="Traditional Arabic" w:hint="cs"/>
          <w:sz w:val="28"/>
          <w:szCs w:val="28"/>
          <w:rtl/>
          <w:lang w:bidi="ar-EG"/>
        </w:rPr>
      </w:pPr>
    </w:p>
    <w:p w:rsidR="005376D0" w:rsidRDefault="005376D0" w:rsidP="005376D0">
      <w:pPr>
        <w:rPr>
          <w:rFonts w:cs="Traditional Arabic"/>
          <w:b/>
          <w:bCs/>
          <w:sz w:val="28"/>
          <w:szCs w:val="28"/>
          <w:rtl/>
          <w:lang w:bidi="ar-EG"/>
        </w:rPr>
      </w:pPr>
    </w:p>
    <w:p w:rsidR="005376D0" w:rsidRDefault="005376D0" w:rsidP="005376D0">
      <w:pPr>
        <w:rPr>
          <w:rFonts w:cs="Traditional Arabic"/>
          <w:b/>
          <w:bCs/>
          <w:sz w:val="28"/>
          <w:szCs w:val="28"/>
          <w:rtl/>
          <w:lang w:bidi="ar-EG"/>
        </w:rPr>
      </w:pPr>
    </w:p>
    <w:p w:rsidR="005376D0" w:rsidRDefault="005376D0" w:rsidP="005376D0">
      <w:pPr>
        <w:rPr>
          <w:rFonts w:cs="Traditional Arabic"/>
          <w:b/>
          <w:bCs/>
          <w:sz w:val="28"/>
          <w:szCs w:val="28"/>
          <w:rtl/>
          <w:lang w:bidi="ar-EG"/>
        </w:rPr>
      </w:pPr>
    </w:p>
    <w:p w:rsidR="005376D0" w:rsidRPr="00FE56B5" w:rsidRDefault="005376D0" w:rsidP="005376D0">
      <w:pPr>
        <w:rPr>
          <w:rFonts w:cs="Traditional Arabic"/>
          <w:b/>
          <w:bCs/>
          <w:sz w:val="28"/>
          <w:szCs w:val="28"/>
          <w:lang w:bidi="ar-EG"/>
        </w:rPr>
      </w:pPr>
    </w:p>
    <w:p w:rsidR="005376D0" w:rsidRPr="00FE56B5" w:rsidRDefault="005376D0" w:rsidP="005376D0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5376D0" w:rsidRPr="00FC0DF1" w:rsidRDefault="005376D0" w:rsidP="005376D0">
      <w:pPr>
        <w:rPr>
          <w:rFonts w:cs="Traditional Arabic" w:hint="cs"/>
          <w:sz w:val="28"/>
          <w:szCs w:val="28"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سليمان محمد سليمان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أ.د. طه محمد زكي </w:t>
      </w:r>
      <w:proofErr w:type="spellStart"/>
      <w:r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>
        <w:rPr>
          <w:rFonts w:cs="Traditional Arabic" w:hint="cs"/>
          <w:sz w:val="28"/>
          <w:szCs w:val="28"/>
          <w:rtl/>
          <w:lang w:bidi="ar-EG"/>
        </w:rPr>
        <w:t xml:space="preserve">                       </w:t>
      </w:r>
    </w:p>
    <w:p w:rsidR="00AE0289" w:rsidRDefault="00AE0289">
      <w:pPr>
        <w:rPr>
          <w:rFonts w:hint="cs"/>
          <w:rtl/>
        </w:rPr>
      </w:pPr>
    </w:p>
    <w:p w:rsidR="005376D0" w:rsidRDefault="005376D0">
      <w:pPr>
        <w:rPr>
          <w:rFonts w:hint="cs"/>
          <w:rtl/>
        </w:rPr>
      </w:pPr>
    </w:p>
    <w:p w:rsidR="005376D0" w:rsidRDefault="005376D0">
      <w:pPr>
        <w:rPr>
          <w:rFonts w:hint="cs"/>
          <w:rtl/>
        </w:rPr>
      </w:pPr>
    </w:p>
    <w:p w:rsidR="005376D0" w:rsidRDefault="005376D0">
      <w:pPr>
        <w:rPr>
          <w:rFonts w:hint="cs"/>
          <w:rtl/>
        </w:rPr>
      </w:pPr>
    </w:p>
    <w:p w:rsidR="00813D2A" w:rsidRPr="00AF5CAA" w:rsidRDefault="00813D2A" w:rsidP="00813D2A">
      <w:pPr>
        <w:pStyle w:val="a3"/>
        <w:tabs>
          <w:tab w:val="left" w:pos="4098"/>
          <w:tab w:val="left" w:pos="8433"/>
          <w:tab w:val="left" w:pos="10390"/>
        </w:tabs>
        <w:bidi w:val="0"/>
        <w:ind w:right="-851"/>
        <w:contextualSpacing/>
        <w:rPr>
          <w:rFonts w:cs="PT Bold Heading"/>
          <w:sz w:val="36"/>
          <w:szCs w:val="36"/>
        </w:rPr>
      </w:pPr>
      <w:r>
        <w:rPr>
          <w:rFonts w:cs="PT Bold Heading"/>
          <w:sz w:val="36"/>
          <w:szCs w:val="36"/>
          <w:rtl/>
        </w:rPr>
        <w:tab/>
      </w:r>
    </w:p>
    <w:p w:rsidR="00813D2A" w:rsidRDefault="00813D2A" w:rsidP="00813D2A">
      <w:pPr>
        <w:jc w:val="center"/>
        <w:rPr>
          <w:rFonts w:cs="Traditional Arabic" w:hint="cs"/>
          <w:sz w:val="28"/>
          <w:szCs w:val="28"/>
          <w:rtl/>
        </w:rPr>
      </w:pPr>
    </w:p>
    <w:p w:rsidR="00813D2A" w:rsidRPr="0061659D" w:rsidRDefault="00813D2A" w:rsidP="00813D2A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13D2A" w:rsidRPr="0061659D" w:rsidRDefault="00813D2A" w:rsidP="00813D2A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813D2A" w:rsidRPr="0061659D" w:rsidRDefault="00813D2A" w:rsidP="00813D2A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813D2A" w:rsidRPr="00FC0DF1" w:rsidRDefault="00813D2A" w:rsidP="00813D2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13D2A" w:rsidRPr="00FC0DF1" w:rsidRDefault="00813D2A" w:rsidP="00813D2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813D2A" w:rsidRPr="00C17782" w:rsidTr="002A328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13D2A" w:rsidRPr="00C17782" w:rsidTr="002A328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13D2A" w:rsidRPr="005F2904" w:rsidRDefault="00813D2A" w:rsidP="002A328E">
            <w:pPr>
              <w:rPr>
                <w:sz w:val="28"/>
                <w:szCs w:val="28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b/>
                <w:bCs/>
                <w:lang w:val="it-IT" w:bidi="ar-EG"/>
              </w:rPr>
              <w:t xml:space="preserve">Fr </w:t>
            </w:r>
            <w:r>
              <w:rPr>
                <w:b/>
                <w:bCs/>
                <w:lang w:bidi="ar-EG"/>
              </w:rPr>
              <w:t>117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72879">
              <w:rPr>
                <w:b/>
                <w:bCs/>
                <w:rtl/>
                <w:lang w:bidi="ar-EG"/>
              </w:rPr>
              <w:t>لغة أوربية حديثة (اللغة</w:t>
            </w:r>
            <w:r>
              <w:rPr>
                <w:b/>
                <w:bCs/>
                <w:rtl/>
                <w:lang w:bidi="ar-EG"/>
              </w:rPr>
              <w:t xml:space="preserve"> ال</w:t>
            </w:r>
            <w:r>
              <w:rPr>
                <w:rFonts w:hint="cs"/>
                <w:b/>
                <w:bCs/>
                <w:rtl/>
                <w:lang w:bidi="ar-EG"/>
              </w:rPr>
              <w:t>فرنسي</w:t>
            </w:r>
            <w:r w:rsidRPr="00872879">
              <w:rPr>
                <w:b/>
                <w:bCs/>
                <w:rtl/>
                <w:lang w:bidi="ar-EG"/>
              </w:rPr>
              <w:t>ة</w:t>
            </w:r>
            <w:proofErr w:type="spellStart"/>
            <w:r w:rsidRPr="00872879">
              <w:rPr>
                <w:b/>
                <w:bCs/>
                <w:rtl/>
                <w:lang w:bidi="ar-EG"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الاول </w:t>
            </w:r>
          </w:p>
        </w:tc>
      </w:tr>
      <w:tr w:rsidR="00813D2A" w:rsidRPr="00C17782" w:rsidTr="002A328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813D2A" w:rsidRPr="000143AD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عملي: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</w:tr>
    </w:tbl>
    <w:p w:rsidR="00813D2A" w:rsidRPr="00FC0DF1" w:rsidRDefault="00813D2A" w:rsidP="00813D2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813D2A" w:rsidRPr="00C17782" w:rsidTr="002A328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13D2A" w:rsidRDefault="00813D2A" w:rsidP="00813D2A">
            <w:pPr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5F2904">
              <w:rPr>
                <w:b/>
                <w:bCs/>
                <w:rtl/>
                <w:lang w:bidi="ar-EG"/>
              </w:rPr>
              <w:t>التواصل مع الثقافات الأخرى انطلاقا من خلفية قوية لثقافته العربية.</w:t>
            </w:r>
          </w:p>
          <w:p w:rsidR="00813D2A" w:rsidRDefault="00813D2A" w:rsidP="00813D2A">
            <w:pPr>
              <w:numPr>
                <w:ilvl w:val="0"/>
                <w:numId w:val="6"/>
              </w:numPr>
              <w:tabs>
                <w:tab w:val="clear" w:pos="720"/>
                <w:tab w:val="num" w:pos="612"/>
              </w:tabs>
              <w:jc w:val="lowKashida"/>
              <w:rPr>
                <w:b/>
                <w:bCs/>
                <w:rtl/>
                <w:lang w:bidi="ar-EG"/>
              </w:rPr>
            </w:pPr>
            <w:r w:rsidRPr="005F2904">
              <w:rPr>
                <w:b/>
                <w:bCs/>
                <w:rtl/>
                <w:lang w:bidi="ar-EG"/>
              </w:rPr>
              <w:t xml:space="preserve">الإلمام بلغة أجنبية ثانية علي الأقل بجانب اللغة </w:t>
            </w:r>
            <w:r>
              <w:rPr>
                <w:rFonts w:hint="cs"/>
                <w:b/>
                <w:bCs/>
                <w:rtl/>
                <w:lang w:bidi="ar-EG"/>
              </w:rPr>
              <w:t>الايطالية</w:t>
            </w:r>
            <w:r w:rsidRPr="005F2904">
              <w:rPr>
                <w:b/>
                <w:bCs/>
                <w:lang w:bidi="ar-EG"/>
              </w:rPr>
              <w:t>.</w:t>
            </w:r>
            <w:r w:rsidRPr="005F2904">
              <w:rPr>
                <w:b/>
                <w:bCs/>
                <w:rtl/>
              </w:rPr>
              <w:t xml:space="preserve">        </w:t>
            </w:r>
          </w:p>
          <w:p w:rsidR="00813D2A" w:rsidRPr="005F2904" w:rsidRDefault="00813D2A" w:rsidP="002A328E">
            <w:pPr>
              <w:tabs>
                <w:tab w:val="left" w:pos="612"/>
              </w:tabs>
              <w:rPr>
                <w:rFonts w:hint="cs"/>
                <w:rtl/>
                <w:lang w:bidi="ar-EG"/>
              </w:rPr>
            </w:pPr>
          </w:p>
        </w:tc>
      </w:tr>
      <w:tr w:rsidR="00813D2A" w:rsidRPr="00C17782" w:rsidTr="002A328E">
        <w:trPr>
          <w:trHeight w:val="522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813D2A" w:rsidRPr="005F2904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813D2A" w:rsidRPr="00C17782" w:rsidTr="002A328E">
        <w:trPr>
          <w:trHeight w:val="2052"/>
          <w:jc w:val="center"/>
        </w:trPr>
        <w:tc>
          <w:tcPr>
            <w:tcW w:w="3422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13D2A" w:rsidRPr="00A95928" w:rsidRDefault="00813D2A" w:rsidP="002A328E">
            <w:pPr>
              <w:pStyle w:val="a6"/>
              <w:tabs>
                <w:tab w:val="right" w:pos="85"/>
              </w:tabs>
              <w:spacing w:after="0"/>
              <w:ind w:left="72"/>
              <w:jc w:val="both"/>
              <w:rPr>
                <w:rFonts w:ascii="Times New Roman" w:hAnsi="Times New Roman" w:cs="Simplified Arabic"/>
                <w:sz w:val="28"/>
                <w:szCs w:val="28"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</w:t>
            </w:r>
            <w:r>
              <w:rPr>
                <w:b/>
                <w:bCs/>
                <w:rtl/>
              </w:rPr>
              <w:t xml:space="preserve">هذا </w:t>
            </w:r>
            <w:r>
              <w:rPr>
                <w:b/>
                <w:bCs/>
                <w:rtl/>
                <w:lang w:bidi="ar-EG"/>
              </w:rPr>
              <w:t>المقرر يجب أن يكون الطالب قادراً على أن</w:t>
            </w:r>
            <w:r w:rsidRPr="00E4581E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: </w:t>
            </w:r>
          </w:p>
          <w:p w:rsidR="00813D2A" w:rsidRPr="005F2904" w:rsidRDefault="00813D2A" w:rsidP="002A328E">
            <w:pPr>
              <w:pStyle w:val="a6"/>
              <w:tabs>
                <w:tab w:val="right" w:pos="85"/>
              </w:tabs>
              <w:ind w:left="85"/>
              <w:jc w:val="both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1. </w:t>
            </w:r>
            <w:r w:rsidRPr="005F2904">
              <w:rPr>
                <w:rFonts w:cs="Simplified Arabic"/>
                <w:sz w:val="28"/>
                <w:szCs w:val="28"/>
                <w:rtl/>
              </w:rPr>
              <w:t xml:space="preserve"> يشرح </w:t>
            </w:r>
            <w:r w:rsidRPr="005F2904">
              <w:rPr>
                <w:rFonts w:cs="Simplified Arabic"/>
                <w:sz w:val="28"/>
                <w:szCs w:val="28"/>
                <w:rtl/>
                <w:lang w:bidi="ar-EG"/>
              </w:rPr>
              <w:t>القواعد النحوية</w:t>
            </w:r>
            <w:r w:rsidRPr="005F2904">
              <w:rPr>
                <w:rFonts w:cs="Simplified Arabic"/>
                <w:sz w:val="28"/>
                <w:szCs w:val="28"/>
                <w:lang w:bidi="ar-EG"/>
              </w:rPr>
              <w:t xml:space="preserve">  </w:t>
            </w:r>
            <w:r w:rsidRPr="005F2904">
              <w:rPr>
                <w:rFonts w:cs="Simplified Arabic"/>
                <w:sz w:val="28"/>
                <w:szCs w:val="28"/>
                <w:rtl/>
                <w:lang w:bidi="ar-EG"/>
              </w:rPr>
              <w:t xml:space="preserve">للغة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الفرنسية</w:t>
            </w:r>
            <w:proofErr w:type="spellStart"/>
            <w:r w:rsidRPr="005F2904">
              <w:rPr>
                <w:rFonts w:cs="Simplified Arabic"/>
                <w:sz w:val="28"/>
                <w:szCs w:val="28"/>
                <w:rtl/>
              </w:rPr>
              <w:t>.</w:t>
            </w:r>
            <w:proofErr w:type="spellEnd"/>
            <w:r w:rsidRPr="005F2904">
              <w:rPr>
                <w:rFonts w:cs="Simplified Arabic"/>
                <w:sz w:val="28"/>
                <w:szCs w:val="28"/>
                <w:rtl/>
              </w:rPr>
              <w:t xml:space="preserve">  </w:t>
            </w:r>
          </w:p>
          <w:p w:rsidR="00813D2A" w:rsidRPr="00BA5AFB" w:rsidRDefault="00813D2A" w:rsidP="002A328E">
            <w:pPr>
              <w:pStyle w:val="a6"/>
              <w:tabs>
                <w:tab w:val="right" w:pos="85"/>
              </w:tabs>
              <w:spacing w:after="0"/>
              <w:ind w:left="85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</w:pPr>
            <w:r w:rsidRPr="005F2904">
              <w:rPr>
                <w:rFonts w:ascii="Times New Roman" w:hAnsi="Times New Roman" w:cs="Simplified Arabic"/>
                <w:sz w:val="28"/>
                <w:szCs w:val="28"/>
                <w:rtl/>
              </w:rPr>
              <w:t xml:space="preserve">2. </w:t>
            </w:r>
            <w:r w:rsidRPr="005F2904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 xml:space="preserve">يذكر أساليب التعبير اللغوي والأدبي الشائعة في اللغة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EG"/>
              </w:rPr>
              <w:t>الفرنسية</w:t>
            </w:r>
            <w:r w:rsidRPr="005F2904">
              <w:rPr>
                <w:rFonts w:ascii="Times New Roman" w:hAnsi="Times New Roman" w:cs="Simplified Arabic"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813D2A" w:rsidRPr="00FC0DF1" w:rsidRDefault="00813D2A" w:rsidP="00813D2A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813D2A" w:rsidRPr="00C17782" w:rsidTr="002A328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Pr="00C34374" w:rsidRDefault="00813D2A" w:rsidP="002A328E">
            <w:pPr>
              <w:jc w:val="lowKashida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</w:t>
            </w:r>
            <w:r>
              <w:rPr>
                <w:b/>
                <w:bCs/>
                <w:rtl/>
              </w:rPr>
              <w:t xml:space="preserve">هذا </w:t>
            </w:r>
            <w:r>
              <w:rPr>
                <w:b/>
                <w:bCs/>
                <w:rtl/>
                <w:lang w:bidi="ar-EG"/>
              </w:rPr>
              <w:t xml:space="preserve">المقرر يجب أن يكون الطالب قادراً على أن </w:t>
            </w:r>
            <w:r w:rsidRPr="00C34374">
              <w:rPr>
                <w:b/>
                <w:bCs/>
                <w:noProof/>
                <w:rtl/>
              </w:rPr>
              <w:t>:</w:t>
            </w:r>
          </w:p>
          <w:p w:rsidR="00813D2A" w:rsidRPr="006A6B31" w:rsidRDefault="00813D2A" w:rsidP="002A328E">
            <w:pPr>
              <w:jc w:val="lowKashida"/>
              <w:rPr>
                <w:rtl/>
              </w:rPr>
            </w:pPr>
            <w:r>
              <w:rPr>
                <w:rtl/>
              </w:rPr>
              <w:t>1. يميز بين</w:t>
            </w:r>
            <w:r w:rsidRPr="001D5DDA">
              <w:rPr>
                <w:rtl/>
              </w:rPr>
              <w:t xml:space="preserve"> العلاقات السياقية لل</w:t>
            </w:r>
            <w:r>
              <w:rPr>
                <w:rtl/>
              </w:rPr>
              <w:t xml:space="preserve">أساليب المختلفة </w:t>
            </w:r>
            <w:r>
              <w:rPr>
                <w:rtl/>
                <w:lang w:bidi="ar-EG"/>
              </w:rPr>
              <w:t xml:space="preserve">النحوية فى اللغة </w:t>
            </w:r>
            <w:r>
              <w:rPr>
                <w:rFonts w:hint="cs"/>
                <w:rtl/>
                <w:lang w:bidi="ar-EG"/>
              </w:rPr>
              <w:t>الفرنسية</w:t>
            </w:r>
            <w:proofErr w:type="spellStart"/>
            <w:r>
              <w:rPr>
                <w:rtl/>
              </w:rPr>
              <w:t>.</w:t>
            </w:r>
            <w:proofErr w:type="spellEnd"/>
            <w:r w:rsidRPr="001D5DDA">
              <w:rPr>
                <w:rtl/>
              </w:rPr>
              <w:t xml:space="preserve"> </w:t>
            </w:r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13D2A" w:rsidRPr="00C34374" w:rsidRDefault="00813D2A" w:rsidP="002A328E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EG"/>
              </w:rPr>
              <w:t xml:space="preserve">بنهاية </w:t>
            </w:r>
            <w:r>
              <w:rPr>
                <w:b/>
                <w:bCs/>
                <w:rtl/>
              </w:rPr>
              <w:t xml:space="preserve">هذا </w:t>
            </w:r>
            <w:r>
              <w:rPr>
                <w:b/>
                <w:bCs/>
                <w:rtl/>
                <w:lang w:bidi="ar-EG"/>
              </w:rPr>
              <w:t xml:space="preserve">المقرر يجب أن يكون الطالب قادراً على أن </w:t>
            </w:r>
            <w:r w:rsidRPr="00C34374">
              <w:rPr>
                <w:b/>
                <w:bCs/>
                <w:noProof/>
                <w:rtl/>
              </w:rPr>
              <w:t>:</w:t>
            </w:r>
          </w:p>
          <w:p w:rsidR="00813D2A" w:rsidRDefault="00813D2A" w:rsidP="002A328E">
            <w:pPr>
              <w:jc w:val="lowKashida"/>
              <w:rPr>
                <w:rtl/>
              </w:rPr>
            </w:pPr>
            <w:r>
              <w:rPr>
                <w:rtl/>
                <w:lang w:bidi="ar-EG"/>
              </w:rPr>
              <w:t>1. يقرأ بطريقة</w:t>
            </w:r>
            <w:r w:rsidRPr="008D32BA">
              <w:rPr>
                <w:rtl/>
                <w:lang w:bidi="ar-EG"/>
              </w:rPr>
              <w:t xml:space="preserve"> صحيحة النصوص المكتوبة باللغة </w:t>
            </w:r>
            <w:r>
              <w:rPr>
                <w:rFonts w:hint="cs"/>
                <w:rtl/>
                <w:lang w:bidi="ar-EG"/>
              </w:rPr>
              <w:t>الفرنسية</w:t>
            </w:r>
            <w:r w:rsidRPr="008D32BA">
              <w:rPr>
                <w:rtl/>
                <w:lang w:bidi="ar-EG"/>
              </w:rPr>
              <w:t>.</w:t>
            </w:r>
          </w:p>
          <w:p w:rsidR="00813D2A" w:rsidRPr="00145A66" w:rsidRDefault="00813D2A" w:rsidP="002A328E">
            <w:pPr>
              <w:jc w:val="lowKashida"/>
              <w:rPr>
                <w:rtl/>
                <w:lang w:bidi="ar-EG"/>
              </w:rPr>
            </w:pPr>
            <w:r>
              <w:rPr>
                <w:rtl/>
              </w:rPr>
              <w:t>2</w:t>
            </w:r>
            <w:proofErr w:type="spellStart"/>
            <w:r w:rsidRPr="00F903BC">
              <w:rPr>
                <w:rtl/>
                <w:lang w:bidi="ar-EG"/>
              </w:rPr>
              <w:t>.</w:t>
            </w:r>
            <w:proofErr w:type="spellEnd"/>
            <w:r w:rsidRPr="008D32BA">
              <w:rPr>
                <w:rtl/>
                <w:lang w:bidi="ar-EG"/>
              </w:rPr>
              <w:t xml:space="preserve"> يكتـب موضوعا أو تقريرا أو يلقى كلمة باللغة </w:t>
            </w:r>
            <w:r>
              <w:rPr>
                <w:rFonts w:hint="cs"/>
                <w:rtl/>
                <w:lang w:bidi="ar-EG"/>
              </w:rPr>
              <w:t>الفرنسية</w:t>
            </w:r>
            <w:r>
              <w:rPr>
                <w:rtl/>
                <w:lang w:bidi="ar-EG"/>
              </w:rPr>
              <w:t xml:space="preserve"> مستخدما قواعدها اللغوية الصحيحة.</w:t>
            </w:r>
          </w:p>
          <w:p w:rsidR="00813D2A" w:rsidRPr="00F903BC" w:rsidRDefault="00813D2A" w:rsidP="002A328E">
            <w:pPr>
              <w:jc w:val="lowKashida"/>
              <w:rPr>
                <w:rtl/>
              </w:rPr>
            </w:pPr>
            <w:r>
              <w:rPr>
                <w:rtl/>
                <w:lang w:bidi="ar-EG"/>
              </w:rPr>
              <w:t>3</w:t>
            </w:r>
            <w:r w:rsidRPr="00F903BC">
              <w:rPr>
                <w:rtl/>
                <w:lang w:bidi="ar-EG"/>
              </w:rPr>
              <w:t>. يستخدم المعاجم و المراجع باللغة</w:t>
            </w:r>
            <w:r w:rsidRPr="001D5DD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الفرنسية</w:t>
            </w:r>
            <w:r>
              <w:rPr>
                <w:rtl/>
              </w:rPr>
              <w:t>.</w:t>
            </w:r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13D2A" w:rsidRPr="00C34374" w:rsidRDefault="00813D2A" w:rsidP="002A328E">
            <w:pPr>
              <w:jc w:val="lowKashida"/>
              <w:rPr>
                <w:b/>
                <w:bCs/>
                <w:rtl/>
              </w:rPr>
            </w:pPr>
            <w:r>
              <w:rPr>
                <w:b/>
                <w:bCs/>
                <w:rtl/>
                <w:lang w:bidi="ar-EG"/>
              </w:rPr>
              <w:t xml:space="preserve">بنهاية </w:t>
            </w:r>
            <w:r>
              <w:rPr>
                <w:b/>
                <w:bCs/>
                <w:rtl/>
              </w:rPr>
              <w:t xml:space="preserve">هذا </w:t>
            </w:r>
            <w:r>
              <w:rPr>
                <w:b/>
                <w:bCs/>
                <w:rtl/>
                <w:lang w:bidi="ar-EG"/>
              </w:rPr>
              <w:t xml:space="preserve">المقرر يجب أن يكون الطالب قادراً على أن </w:t>
            </w:r>
            <w:r w:rsidRPr="00C34374">
              <w:rPr>
                <w:b/>
                <w:bCs/>
                <w:noProof/>
                <w:rtl/>
              </w:rPr>
              <w:t>:</w:t>
            </w:r>
          </w:p>
          <w:p w:rsidR="00813D2A" w:rsidRDefault="00813D2A" w:rsidP="002A328E">
            <w:pPr>
              <w:jc w:val="lowKashida"/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  <w:lang w:bidi="ar-EG"/>
              </w:rPr>
              <w:t xml:space="preserve">يكتب كلمة موجزة باللغة </w:t>
            </w:r>
            <w:r>
              <w:rPr>
                <w:rFonts w:hint="cs"/>
                <w:rtl/>
              </w:rPr>
              <w:t>الفرنسية</w:t>
            </w:r>
            <w:r>
              <w:rPr>
                <w:rtl/>
              </w:rPr>
              <w:t>.</w:t>
            </w:r>
          </w:p>
          <w:p w:rsidR="00813D2A" w:rsidRDefault="00813D2A" w:rsidP="002A328E">
            <w:pPr>
              <w:jc w:val="lowKashida"/>
              <w:rPr>
                <w:rtl/>
              </w:rPr>
            </w:pPr>
            <w:r>
              <w:rPr>
                <w:rtl/>
              </w:rPr>
              <w:t xml:space="preserve">2.يستخدم </w:t>
            </w:r>
            <w:r w:rsidRPr="001D5DDA">
              <w:rPr>
                <w:rtl/>
              </w:rPr>
              <w:t xml:space="preserve"> تكنول</w:t>
            </w:r>
            <w:r>
              <w:rPr>
                <w:rtl/>
              </w:rPr>
              <w:t>وجيا المعلومات فى مجال التخصص.</w:t>
            </w:r>
          </w:p>
          <w:p w:rsidR="00813D2A" w:rsidRPr="001D5DDA" w:rsidRDefault="00813D2A" w:rsidP="002A328E">
            <w:pPr>
              <w:jc w:val="lowKashida"/>
              <w:rPr>
                <w:rtl/>
              </w:rPr>
            </w:pPr>
            <w:r>
              <w:rPr>
                <w:rtl/>
              </w:rPr>
              <w:t xml:space="preserve">3. </w:t>
            </w:r>
            <w:r w:rsidRPr="00F903BC">
              <w:rPr>
                <w:rtl/>
                <w:lang w:bidi="ar-EG"/>
              </w:rPr>
              <w:t xml:space="preserve">يجرى حوار مع المتحدثين </w:t>
            </w:r>
            <w:r>
              <w:rPr>
                <w:rFonts w:hint="cs"/>
                <w:rtl/>
                <w:lang w:bidi="ar-EG"/>
              </w:rPr>
              <w:t>بالفرنسية</w:t>
            </w:r>
            <w:r w:rsidRPr="00F903BC">
              <w:rPr>
                <w:rtl/>
                <w:lang w:bidi="ar-EG"/>
              </w:rPr>
              <w:t>.</w:t>
            </w:r>
          </w:p>
          <w:p w:rsidR="00813D2A" w:rsidRDefault="00813D2A" w:rsidP="002A328E">
            <w:pPr>
              <w:rPr>
                <w:rtl/>
              </w:rPr>
            </w:pPr>
            <w:r>
              <w:rPr>
                <w:rtl/>
              </w:rPr>
              <w:t>4.</w:t>
            </w:r>
            <w:r w:rsidRPr="001D5DDA">
              <w:rPr>
                <w:rtl/>
              </w:rPr>
              <w:t xml:space="preserve"> </w:t>
            </w:r>
            <w:r>
              <w:rPr>
                <w:rtl/>
              </w:rPr>
              <w:t>ي</w:t>
            </w:r>
            <w:r w:rsidRPr="001D5DDA">
              <w:rPr>
                <w:rtl/>
              </w:rPr>
              <w:t>عرض المعلومات بطريقة ملائمة</w:t>
            </w:r>
            <w:r>
              <w:rPr>
                <w:rtl/>
              </w:rPr>
              <w:t>.</w:t>
            </w:r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proofErr w:type="spellStart"/>
            <w:r>
              <w:rPr>
                <w:rFonts w:cs="DecoType Naskh Variants"/>
                <w:sz w:val="28"/>
                <w:szCs w:val="28"/>
              </w:rPr>
              <w:t>L’alphabet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francais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jours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de la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semaine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mois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l’année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lastRenderedPageBreak/>
              <w:t xml:space="preserve">Les seasons de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l’année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Les articles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indéfinis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>Les articles defines.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Les articles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partitifs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La phrase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francaise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Le present de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l’indicatif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nombres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proofErr w:type="spellStart"/>
            <w:r>
              <w:rPr>
                <w:rFonts w:cs="DecoType Naskh Variants"/>
                <w:sz w:val="28"/>
                <w:szCs w:val="28"/>
              </w:rPr>
              <w:t>Une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visite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à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Londres</w:t>
            </w:r>
            <w:proofErr w:type="spellEnd"/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quelle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heure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Un grave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oublie</w:t>
            </w:r>
            <w:proofErr w:type="spellEnd"/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l’aéroport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proofErr w:type="spellStart"/>
            <w:r>
              <w:rPr>
                <w:rFonts w:cs="DecoType Naskh Variants"/>
                <w:sz w:val="28"/>
                <w:szCs w:val="28"/>
              </w:rPr>
              <w:t>Une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nuit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dans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salle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des discussions.</w:t>
            </w:r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/>
                <w:sz w:val="28"/>
                <w:szCs w:val="28"/>
              </w:rPr>
            </w:pPr>
            <w:proofErr w:type="spellStart"/>
            <w:r>
              <w:rPr>
                <w:rFonts w:cs="DecoType Naskh Variants"/>
                <w:sz w:val="28"/>
                <w:szCs w:val="28"/>
              </w:rPr>
              <w:t>Acheter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un billet de train.</w:t>
            </w:r>
          </w:p>
          <w:p w:rsidR="00813D2A" w:rsidRPr="00FA6193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cs="DecoType Naskh Variants" w:hint="cs"/>
                <w:sz w:val="28"/>
                <w:szCs w:val="28"/>
                <w:rtl/>
              </w:rPr>
            </w:pPr>
            <w:r>
              <w:rPr>
                <w:rFonts w:cs="DecoType Naskh Variants"/>
                <w:sz w:val="28"/>
                <w:szCs w:val="28"/>
              </w:rPr>
              <w:t xml:space="preserve">Je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n’ai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 pas de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maison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aidez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cs="DecoType Naskh Variants"/>
                <w:sz w:val="28"/>
                <w:szCs w:val="28"/>
              </w:rPr>
              <w:t>moi</w:t>
            </w:r>
            <w:proofErr w:type="spellEnd"/>
            <w:r>
              <w:rPr>
                <w:rFonts w:cs="DecoType Naskh Variants"/>
                <w:sz w:val="28"/>
                <w:szCs w:val="28"/>
              </w:rPr>
              <w:t>!</w:t>
            </w:r>
          </w:p>
        </w:tc>
      </w:tr>
      <w:tr w:rsidR="00813D2A" w:rsidRPr="00C17782" w:rsidTr="002A328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813D2A" w:rsidRPr="00FB2023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813D2A" w:rsidRPr="00C17782" w:rsidTr="002A328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Pr="00D13CC2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813D2A" w:rsidRPr="00C17782" w:rsidTr="002A328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813D2A" w:rsidRPr="00C17782" w:rsidTr="002A328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813D2A" w:rsidRPr="00C17782" w:rsidTr="002A328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Pr="00F84BE0" w:rsidRDefault="00813D2A" w:rsidP="002A328E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13D2A" w:rsidRPr="00C17782" w:rsidTr="002A328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813D2A" w:rsidRPr="00C17782" w:rsidTr="002A328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813D2A" w:rsidRPr="005F2904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 w:rsidRPr="005F2904">
              <w:rPr>
                <w:b/>
                <w:bCs/>
                <w:sz w:val="28"/>
                <w:szCs w:val="28"/>
              </w:rPr>
              <w:t>Cours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complet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de langue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francaise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théorie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et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exercices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>)</w:t>
            </w:r>
          </w:p>
          <w:p w:rsidR="00813D2A" w:rsidRPr="005F2904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hyperlink r:id="rId9" w:history="1">
              <w:proofErr w:type="spellStart"/>
              <w:r w:rsidRPr="005F2904">
                <w:rPr>
                  <w:b/>
                  <w:bCs/>
                  <w:sz w:val="28"/>
                  <w:szCs w:val="28"/>
                </w:rPr>
                <w:t>Cours</w:t>
              </w:r>
              <w:proofErr w:type="spellEnd"/>
              <w:r w:rsidRPr="005F2904">
                <w:rPr>
                  <w:b/>
                  <w:bCs/>
                  <w:sz w:val="28"/>
                  <w:szCs w:val="28"/>
                </w:rPr>
                <w:t xml:space="preserve"> de </w:t>
              </w:r>
              <w:proofErr w:type="spellStart"/>
              <w:r w:rsidRPr="005F2904">
                <w:rPr>
                  <w:b/>
                  <w:bCs/>
                  <w:sz w:val="28"/>
                  <w:szCs w:val="28"/>
                </w:rPr>
                <w:t>français</w:t>
              </w:r>
              <w:proofErr w:type="spellEnd"/>
              <w:r w:rsidRPr="005F2904">
                <w:rPr>
                  <w:b/>
                  <w:bCs/>
                  <w:sz w:val="28"/>
                  <w:szCs w:val="28"/>
                </w:rPr>
                <w:t xml:space="preserve"> pour </w:t>
              </w:r>
              <w:proofErr w:type="spellStart"/>
              <w:r w:rsidRPr="005F2904">
                <w:rPr>
                  <w:b/>
                  <w:bCs/>
                  <w:sz w:val="28"/>
                  <w:szCs w:val="28"/>
                </w:rPr>
                <w:t>étrangers</w:t>
              </w:r>
              <w:proofErr w:type="spellEnd"/>
              <w:r w:rsidRPr="005F2904">
                <w:rPr>
                  <w:b/>
                  <w:bCs/>
                  <w:sz w:val="28"/>
                  <w:szCs w:val="28"/>
                </w:rPr>
                <w:t xml:space="preserve"> : FLE</w:t>
              </w:r>
            </w:hyperlink>
          </w:p>
          <w:p w:rsidR="00813D2A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r w:rsidRPr="005F2904">
              <w:rPr>
                <w:b/>
                <w:bCs/>
                <w:sz w:val="28"/>
                <w:szCs w:val="28"/>
              </w:rPr>
              <w:t xml:space="preserve">COURS DE GRAMMAIRE FRANÇAISE (module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d’orthographe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) </w:t>
            </w:r>
          </w:p>
          <w:p w:rsidR="00813D2A" w:rsidRPr="005F2904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5F2904">
              <w:rPr>
                <w:b/>
                <w:bCs/>
                <w:sz w:val="28"/>
                <w:szCs w:val="28"/>
              </w:rPr>
              <w:t>Cours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grammaire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française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813D2A" w:rsidRPr="00C17782" w:rsidTr="002A328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813D2A" w:rsidRPr="00D721B0" w:rsidRDefault="00813D2A" w:rsidP="00813D2A">
            <w:pPr>
              <w:numPr>
                <w:ilvl w:val="0"/>
                <w:numId w:val="1"/>
              </w:numPr>
              <w:jc w:val="right"/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13D2A" w:rsidRPr="00C17782" w:rsidTr="002A328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813D2A" w:rsidRPr="005F2904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b/>
                <w:bCs/>
                <w:sz w:val="28"/>
                <w:szCs w:val="28"/>
              </w:rPr>
            </w:pPr>
            <w:proofErr w:type="spellStart"/>
            <w:r w:rsidRPr="005F2904">
              <w:rPr>
                <w:b/>
                <w:bCs/>
                <w:sz w:val="28"/>
                <w:szCs w:val="28"/>
              </w:rPr>
              <w:t>Grammaire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expliquée</w:t>
            </w:r>
            <w:proofErr w:type="spellEnd"/>
            <w:r w:rsidRPr="005F2904">
              <w:rPr>
                <w:b/>
                <w:bCs/>
                <w:sz w:val="28"/>
                <w:szCs w:val="28"/>
              </w:rPr>
              <w:t xml:space="preserve"> du </w:t>
            </w:r>
            <w:proofErr w:type="spellStart"/>
            <w:r w:rsidRPr="005F2904">
              <w:rPr>
                <w:b/>
                <w:bCs/>
                <w:sz w:val="28"/>
                <w:szCs w:val="28"/>
              </w:rPr>
              <w:t>français</w:t>
            </w:r>
            <w:proofErr w:type="spellEnd"/>
          </w:p>
        </w:tc>
      </w:tr>
      <w:tr w:rsidR="00813D2A" w:rsidRPr="00C17782" w:rsidTr="002A328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Pr="00C17782" w:rsidRDefault="00813D2A" w:rsidP="00813D2A">
            <w:pPr>
              <w:numPr>
                <w:ilvl w:val="0"/>
                <w:numId w:val="1"/>
              </w:numPr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813D2A" w:rsidRDefault="00813D2A" w:rsidP="00813D2A">
      <w:pPr>
        <w:rPr>
          <w:rFonts w:cs="Traditional Arabic" w:hint="cs"/>
          <w:sz w:val="28"/>
          <w:szCs w:val="28"/>
          <w:rtl/>
          <w:lang w:bidi="ar-EG"/>
        </w:rPr>
      </w:pPr>
    </w:p>
    <w:p w:rsidR="00813D2A" w:rsidRPr="00FE56B5" w:rsidRDefault="00813D2A" w:rsidP="00813D2A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813D2A" w:rsidRPr="00FE56B5" w:rsidRDefault="00813D2A" w:rsidP="00813D2A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5376D0" w:rsidRDefault="00813D2A" w:rsidP="00813D2A">
      <w:pPr>
        <w:rPr>
          <w:rFonts w:hint="cs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د. محمد علي حفني محمد 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hint="cs"/>
          <w:rtl/>
          <w:lang w:bidi="ar-EG"/>
        </w:rPr>
        <w:t xml:space="preserve">                                                 (أ.د. طه محمد زكي</w:t>
      </w:r>
      <w:proofErr w:type="spellStart"/>
      <w:r>
        <w:rPr>
          <w:rFonts w:hint="cs"/>
          <w:rtl/>
          <w:lang w:bidi="ar-EG"/>
        </w:rPr>
        <w:t>)</w:t>
      </w:r>
      <w:proofErr w:type="spellEnd"/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Default="00813D2A" w:rsidP="00813D2A">
      <w:pPr>
        <w:rPr>
          <w:rFonts w:hint="cs"/>
          <w:rtl/>
          <w:lang w:bidi="ar-EG"/>
        </w:rPr>
      </w:pPr>
    </w:p>
    <w:p w:rsidR="00813D2A" w:rsidRPr="00AF5CAA" w:rsidRDefault="00813D2A" w:rsidP="00813D2A">
      <w:pPr>
        <w:pStyle w:val="a3"/>
        <w:tabs>
          <w:tab w:val="left" w:pos="4098"/>
          <w:tab w:val="left" w:pos="8433"/>
          <w:tab w:val="left" w:pos="10390"/>
        </w:tabs>
        <w:ind w:right="-851"/>
        <w:contextualSpacing/>
        <w:rPr>
          <w:rFonts w:cs="PT Bold Heading"/>
          <w:sz w:val="36"/>
          <w:szCs w:val="3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25400</wp:posOffset>
            </wp:positionV>
            <wp:extent cx="720090" cy="634365"/>
            <wp:effectExtent l="19050" t="0" r="3810" b="0"/>
            <wp:wrapNone/>
            <wp:docPr id="9" name="Picture 5" descr="Description: Description: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U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                                                  </w:t>
      </w:r>
      <w:r>
        <w:rPr>
          <w:b/>
          <w:bCs/>
          <w:noProof/>
          <w:sz w:val="36"/>
          <w:szCs w:val="36"/>
          <w:lang w:val="en-US" w:eastAsia="en-US"/>
        </w:rPr>
        <w:drawing>
          <wp:inline distT="0" distB="0" distL="0" distR="0">
            <wp:extent cx="771525" cy="771525"/>
            <wp:effectExtent l="19050" t="0" r="9525" b="0"/>
            <wp:docPr id="27" name="صورة 27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PT Bold Heading" w:hint="cs"/>
          <w:sz w:val="36"/>
          <w:szCs w:val="36"/>
          <w:rtl/>
          <w:lang w:bidi="ar-EG"/>
        </w:rPr>
        <w:t xml:space="preserve">   </w:t>
      </w:r>
      <w:r>
        <w:rPr>
          <w:rFonts w:cs="PT Bold Heading"/>
          <w:sz w:val="36"/>
          <w:szCs w:val="36"/>
          <w:rtl/>
        </w:rPr>
        <w:tab/>
      </w:r>
      <w:r>
        <w:rPr>
          <w:rFonts w:cs="PT Bold Heading"/>
          <w:sz w:val="36"/>
          <w:szCs w:val="36"/>
          <w:rtl/>
        </w:rPr>
        <w:tab/>
      </w:r>
      <w:r>
        <w:rPr>
          <w:noProof/>
          <w:lang w:val="en-US" w:eastAsia="en-US"/>
        </w:rPr>
        <w:drawing>
          <wp:inline distT="0" distB="0" distL="0" distR="0">
            <wp:extent cx="826770" cy="652145"/>
            <wp:effectExtent l="19050" t="0" r="0" b="0"/>
            <wp:docPr id="28" name="صورة 10" descr="الوصف: Coll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الوصف: Colla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2A" w:rsidRDefault="00813D2A" w:rsidP="00813D2A">
      <w:pPr>
        <w:jc w:val="center"/>
        <w:rPr>
          <w:rFonts w:cs="Traditional Arabic" w:hint="cs"/>
          <w:sz w:val="28"/>
          <w:szCs w:val="28"/>
          <w:rtl/>
        </w:rPr>
      </w:pPr>
    </w:p>
    <w:p w:rsidR="00813D2A" w:rsidRPr="0061659D" w:rsidRDefault="00813D2A" w:rsidP="00813D2A">
      <w:pPr>
        <w:jc w:val="center"/>
        <w:rPr>
          <w:rFonts w:cs="PT Bold Dusky"/>
          <w:sz w:val="28"/>
          <w:szCs w:val="28"/>
          <w:rtl/>
          <w:lang w:bidi="ar-EG"/>
        </w:rPr>
      </w:pPr>
      <w:r w:rsidRPr="0061659D">
        <w:rPr>
          <w:rFonts w:cs="PT Bold Dusky" w:hint="cs"/>
          <w:sz w:val="28"/>
          <w:szCs w:val="28"/>
          <w:rtl/>
          <w:lang w:bidi="ar-EG"/>
        </w:rPr>
        <w:t xml:space="preserve">نموذج </w:t>
      </w:r>
      <w:r>
        <w:rPr>
          <w:rFonts w:cs="PT Bold Dusky" w:hint="cs"/>
          <w:sz w:val="28"/>
          <w:szCs w:val="28"/>
          <w:rtl/>
          <w:lang w:bidi="ar-EG"/>
        </w:rPr>
        <w:t xml:space="preserve"> رقم </w:t>
      </w:r>
      <w:r w:rsidRPr="0061659D">
        <w:rPr>
          <w:rFonts w:cs="PT Bold Dusky" w:hint="cs"/>
          <w:sz w:val="28"/>
          <w:szCs w:val="28"/>
          <w:rtl/>
          <w:lang w:bidi="ar-EG"/>
        </w:rPr>
        <w:t>(10</w:t>
      </w:r>
      <w:proofErr w:type="spellStart"/>
      <w:r w:rsidRPr="0061659D"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13D2A" w:rsidRPr="0061659D" w:rsidRDefault="00813D2A" w:rsidP="00813D2A">
      <w:pPr>
        <w:rPr>
          <w:rFonts w:cs="PT Bold Dusky"/>
          <w:sz w:val="28"/>
          <w:szCs w:val="28"/>
          <w:rtl/>
          <w:lang w:bidi="ar-EG"/>
        </w:rPr>
      </w:pPr>
      <w:r>
        <w:rPr>
          <w:rFonts w:cs="Traditional Arabic"/>
          <w:sz w:val="28"/>
          <w:szCs w:val="28"/>
          <w:rtl/>
          <w:lang w:bidi="ar-EG"/>
        </w:rPr>
        <w:tab/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جامعة سوهاج </w:t>
      </w:r>
    </w:p>
    <w:p w:rsidR="00813D2A" w:rsidRPr="0061659D" w:rsidRDefault="00813D2A" w:rsidP="00813D2A">
      <w:pPr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كلية الآداب 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  <w:proofErr w:type="spellStart"/>
      <w:r w:rsidRPr="0061659D">
        <w:rPr>
          <w:rFonts w:cs="PT Bold Dusky"/>
          <w:sz w:val="28"/>
          <w:szCs w:val="28"/>
          <w:rtl/>
          <w:lang w:bidi="ar-EG"/>
        </w:rPr>
        <w:t>–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برنامج اللغة الإيطالية وآدابها</w:t>
      </w:r>
      <w:r w:rsidRPr="0061659D">
        <w:rPr>
          <w:rFonts w:cs="PT Bold Dusky" w:hint="cs"/>
          <w:sz w:val="28"/>
          <w:szCs w:val="28"/>
          <w:rtl/>
          <w:lang w:bidi="ar-EG"/>
        </w:rPr>
        <w:t xml:space="preserve"> </w:t>
      </w:r>
    </w:p>
    <w:p w:rsidR="00813D2A" w:rsidRPr="00FC0DF1" w:rsidRDefault="00813D2A" w:rsidP="00813D2A">
      <w:pPr>
        <w:jc w:val="center"/>
        <w:rPr>
          <w:rFonts w:cs="PT Bold Dusky"/>
          <w:sz w:val="28"/>
          <w:szCs w:val="28"/>
          <w:rtl/>
          <w:lang w:bidi="ar-EG"/>
        </w:rPr>
      </w:pPr>
      <w:r>
        <w:rPr>
          <w:rFonts w:cs="PT Bold Dusky" w:hint="cs"/>
          <w:sz w:val="28"/>
          <w:szCs w:val="28"/>
          <w:rtl/>
          <w:lang w:bidi="ar-EG"/>
        </w:rPr>
        <w:t xml:space="preserve">     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(</w:t>
      </w:r>
      <w:proofErr w:type="spellEnd"/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r w:rsidRPr="00FC0DF1">
        <w:rPr>
          <w:rFonts w:cs="PT Bold Dusky" w:hint="cs"/>
          <w:sz w:val="28"/>
          <w:szCs w:val="28"/>
          <w:rtl/>
          <w:lang w:bidi="ar-EG"/>
        </w:rPr>
        <w:t>توصيف مقرر دراسي</w:t>
      </w:r>
      <w:r>
        <w:rPr>
          <w:rFonts w:cs="PT Bold Dusky" w:hint="cs"/>
          <w:sz w:val="28"/>
          <w:szCs w:val="28"/>
          <w:rtl/>
          <w:lang w:bidi="ar-EG"/>
        </w:rPr>
        <w:t xml:space="preserve">   </w:t>
      </w:r>
      <w:proofErr w:type="spellStart"/>
      <w:r>
        <w:rPr>
          <w:rFonts w:cs="PT Bold Dusky" w:hint="cs"/>
          <w:sz w:val="28"/>
          <w:szCs w:val="28"/>
          <w:rtl/>
          <w:lang w:bidi="ar-EG"/>
        </w:rPr>
        <w:t>)</w:t>
      </w:r>
      <w:proofErr w:type="spellEnd"/>
    </w:p>
    <w:p w:rsidR="00813D2A" w:rsidRPr="00FC0DF1" w:rsidRDefault="00813D2A" w:rsidP="00813D2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20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80"/>
        <w:gridCol w:w="3420"/>
      </w:tblGrid>
      <w:tr w:rsidR="00813D2A" w:rsidRPr="00C17782" w:rsidTr="002A328E">
        <w:trPr>
          <w:trHeight w:val="451"/>
          <w:jc w:val="center"/>
        </w:trPr>
        <w:tc>
          <w:tcPr>
            <w:tcW w:w="10620" w:type="dxa"/>
            <w:gridSpan w:val="3"/>
            <w:shd w:val="clear" w:color="auto" w:fill="CCCCCC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1-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بيانات المقرر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813D2A" w:rsidRPr="00C17782" w:rsidTr="002A328E">
        <w:trPr>
          <w:trHeight w:val="451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13D2A" w:rsidRPr="00C17782" w:rsidRDefault="00813D2A" w:rsidP="002A328E">
            <w:pPr>
              <w:rPr>
                <w:sz w:val="28"/>
                <w:szCs w:val="28"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الرمز الكودى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8"/>
                <w:szCs w:val="28"/>
                <w:lang w:bidi="ar-EG"/>
              </w:rPr>
              <w:t>ITAL 112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إسم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قواعد اللغة الإيطالية (1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cs="Traditional Arabic" w:hint="cs"/>
                <w:sz w:val="28"/>
                <w:szCs w:val="28"/>
                <w:rtl/>
                <w:lang w:bidi="ar-EG"/>
              </w:rPr>
              <w:t>المستوى</w:t>
            </w: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/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الأول</w:t>
            </w:r>
          </w:p>
        </w:tc>
      </w:tr>
      <w:tr w:rsidR="00813D2A" w:rsidRPr="00C17782" w:rsidTr="002A328E">
        <w:trPr>
          <w:trHeight w:val="832"/>
          <w:jc w:val="center"/>
        </w:trPr>
        <w:tc>
          <w:tcPr>
            <w:tcW w:w="3420" w:type="dxa"/>
            <w:shd w:val="clear" w:color="auto" w:fill="auto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التخصص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اللغة الإيطالية وآدابها</w:t>
            </w: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813D2A" w:rsidRPr="000143AD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عدد الوحدات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الدراسية: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نظري: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          </w:t>
            </w:r>
            <w:proofErr w:type="spellStart"/>
            <w:r w:rsidRPr="000143AD">
              <w:rPr>
                <w:rFonts w:hint="cs"/>
                <w:b/>
                <w:bCs/>
                <w:rtl/>
                <w:lang w:bidi="ar-EG"/>
              </w:rPr>
              <w:t>عملي:</w:t>
            </w:r>
            <w:proofErr w:type="spellEnd"/>
            <w:r w:rsidRPr="000143AD">
              <w:rPr>
                <w:rFonts w:hint="cs"/>
                <w:b/>
                <w:bCs/>
                <w:rtl/>
                <w:lang w:bidi="ar-EG"/>
              </w:rPr>
              <w:t xml:space="preserve"> 2</w:t>
            </w:r>
          </w:p>
        </w:tc>
      </w:tr>
    </w:tbl>
    <w:p w:rsidR="00813D2A" w:rsidRPr="00FC0DF1" w:rsidRDefault="00813D2A" w:rsidP="00813D2A">
      <w:pPr>
        <w:jc w:val="center"/>
        <w:rPr>
          <w:rFonts w:hint="cs"/>
          <w:sz w:val="28"/>
          <w:szCs w:val="28"/>
          <w:rtl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2"/>
        <w:gridCol w:w="7222"/>
      </w:tblGrid>
      <w:tr w:rsidR="00813D2A" w:rsidRPr="00C17782" w:rsidTr="002A328E">
        <w:trPr>
          <w:trHeight w:val="1166"/>
          <w:jc w:val="center"/>
        </w:trPr>
        <w:tc>
          <w:tcPr>
            <w:tcW w:w="3422" w:type="dxa"/>
            <w:shd w:val="clear" w:color="auto" w:fill="CCCCCC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2-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هدف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b/>
                <w:bCs/>
                <w:rtl/>
                <w:lang w:bidi="ar-EG"/>
              </w:rPr>
              <w:t xml:space="preserve">بنهاية هذا المقرر يجب أن يكون الطالب قادرا على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:rsidR="00813D2A" w:rsidRDefault="00813D2A" w:rsidP="00813D2A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الأبجدية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الإيطالية،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والتمييز بين الحروف الساكنة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والمتحركة،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وطريقة النطق السليم لكلا النوعين من الحروف.</w:t>
            </w:r>
          </w:p>
          <w:p w:rsidR="00813D2A" w:rsidRDefault="00813D2A" w:rsidP="00813D2A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التعرف على أشكال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اللغة الإيطالية بنوعيه (المؤنث والمذكر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813D2A">
            <w:pPr>
              <w:numPr>
                <w:ilvl w:val="0"/>
                <w:numId w:val="5"/>
              </w:numPr>
              <w:jc w:val="lowKashida"/>
              <w:rPr>
                <w:rFonts w:hint="cs"/>
                <w:b/>
                <w:bCs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التمييز بين أدوات تعريف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4-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 التمييز بين أدوات النكرة الخاصة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بالإسم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(المذكر والمؤنث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(المفرد والجمع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ind w:left="360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5-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الضمائر الشخصية في اللغة الإيطالية.</w:t>
            </w:r>
          </w:p>
          <w:p w:rsidR="00813D2A" w:rsidRDefault="00813D2A" w:rsidP="002A328E">
            <w:pPr>
              <w:ind w:left="360"/>
              <w:jc w:val="lowKashida"/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6-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طرق توظيف فعلي (الكون والملكية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في زمن المضارع الإخباري.</w:t>
            </w:r>
          </w:p>
          <w:p w:rsidR="00813D2A" w:rsidRDefault="00813D2A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7-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التمييز بين مجموعات الأفعال القياسية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الثلاثة،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وإتقان طريقة تصريفها في زمن المضارع الإخبارى المبني للمعلوم.</w:t>
            </w:r>
          </w:p>
          <w:p w:rsidR="00813D2A" w:rsidRDefault="00813D2A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8-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اتقان تصريف الأفعال غير القياسية في زمن المضارع الإخباري المبني للمعلوم.</w:t>
            </w:r>
          </w:p>
          <w:p w:rsidR="00813D2A" w:rsidRPr="00087EFE" w:rsidRDefault="00813D2A" w:rsidP="002A328E">
            <w:pPr>
              <w:ind w:left="712" w:hanging="712"/>
              <w:jc w:val="lowKashida"/>
              <w:rPr>
                <w:rFonts w:hint="cs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9-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التعرف على الأشكال المختلفة للصفات وطريقة توظيفها مع الاسم الموصوف من الناحية البنائية.  </w:t>
            </w:r>
          </w:p>
        </w:tc>
      </w:tr>
      <w:tr w:rsidR="00813D2A" w:rsidRPr="00C17782" w:rsidTr="002A328E">
        <w:trPr>
          <w:trHeight w:val="838"/>
          <w:jc w:val="center"/>
        </w:trPr>
        <w:tc>
          <w:tcPr>
            <w:tcW w:w="10644" w:type="dxa"/>
            <w:gridSpan w:val="2"/>
            <w:shd w:val="clear" w:color="auto" w:fill="CCCCCC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3-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المستهدف من تدريس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b/>
                <w:bCs/>
                <w:rtl/>
                <w:lang w:bidi="ar-EG"/>
              </w:rPr>
              <w:t>بنهاية هذا المقرر يجب أن يكون الطالب قادرا على أن</w:t>
            </w:r>
            <w:r>
              <w:rPr>
                <w:rFonts w:hint="cs"/>
                <w:b/>
                <w:bCs/>
                <w:rtl/>
                <w:lang w:bidi="ar-EG"/>
              </w:rPr>
              <w:t>:</w:t>
            </w:r>
          </w:p>
        </w:tc>
      </w:tr>
      <w:tr w:rsidR="00813D2A" w:rsidRPr="00C17782" w:rsidTr="002A328E">
        <w:trPr>
          <w:trHeight w:val="3169"/>
          <w:jc w:val="center"/>
        </w:trPr>
        <w:tc>
          <w:tcPr>
            <w:tcW w:w="3422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المعلومات والمفاهيم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2" w:type="dxa"/>
            <w:shd w:val="clear" w:color="auto" w:fill="auto"/>
          </w:tcPr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الأبجدية الإيطالية.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2-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التعريف.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3-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النكرة.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4-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الأسماء بنوعيها (المؤنث والمذكر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)،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(المفرد والجمع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5-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الضمائر الشخصية.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6-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الكون في المضارع الإخباري.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7-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الملكية في المضارع الإخباري.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8-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مجموعات الأفعال القياسية في زمن المضارع الإخباري المبني للمعلوم.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9-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الأفعال غير القياسية في زمن المضارع الإخباري المبني للمعلوم.</w:t>
            </w:r>
          </w:p>
          <w:p w:rsidR="00813D2A" w:rsidRPr="00991F1A" w:rsidRDefault="00813D2A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10-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الصفات.</w:t>
            </w:r>
          </w:p>
        </w:tc>
      </w:tr>
    </w:tbl>
    <w:p w:rsidR="00813D2A" w:rsidRPr="00FC0DF1" w:rsidRDefault="00813D2A" w:rsidP="00813D2A">
      <w:pPr>
        <w:rPr>
          <w:rFonts w:hint="cs"/>
          <w:sz w:val="28"/>
          <w:szCs w:val="28"/>
          <w:lang w:bidi="ar-EG"/>
        </w:rPr>
      </w:pPr>
    </w:p>
    <w:tbl>
      <w:tblPr>
        <w:bidiVisual/>
        <w:tblW w:w="10644" w:type="dxa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3"/>
        <w:gridCol w:w="7221"/>
      </w:tblGrid>
      <w:tr w:rsidR="00813D2A" w:rsidRPr="00C17782" w:rsidTr="002A328E">
        <w:trPr>
          <w:trHeight w:val="1166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lastRenderedPageBreak/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الذهنية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التمييز بين المفردات (المذكر والمؤنث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و(المفرد والجمع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)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وبالتالي تنمية تفكيره الذهني.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يستوعب الطالب أنماط الأفعال المختلفة وطريقة توظيفها بين مفردات الحياة اليومية.</w:t>
            </w:r>
          </w:p>
          <w:p w:rsidR="00813D2A" w:rsidRDefault="00813D2A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يمتلك الطالب خاصية الباحث اللغوي في تفسير المعلومات وربطها من خلال قراءة النصوص في شتى المجالات.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تنمية التفكير اللغوي الإيجابي لدى الطلاب.</w:t>
            </w:r>
          </w:p>
          <w:p w:rsidR="00813D2A" w:rsidRPr="00F45FF2" w:rsidRDefault="00813D2A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يتمتع الطالب بحالة التأهب والحس اللغوي المستمر للظواهر اللغوية المتعددة والمتجددة.</w:t>
            </w:r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المهنية:</w:t>
            </w: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قراءة النص قراءة سليمة.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البحث العلمي اللغوي.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تجميع المعلومات من خلال </w:t>
            </w: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قرائته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لنص معين.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تحليل المعلومات المشتمل عليها النص.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يتولد لدى الطالب الخبرة في التعرف علي التركيبات اللغوية المختلفة والمتعددة.</w:t>
            </w:r>
          </w:p>
          <w:p w:rsidR="00813D2A" w:rsidRPr="00CF4EF4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في التعامل مع التدريبات اللغوية المختلفة في مواقف متعددة. </w:t>
            </w:r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المهارات العامة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1-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التعليم الفعال.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بعض المهارات اللغوية من خلال الحاسب الآلي.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3-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روح العمل الجماعي من خلال بعض الممارسات اللغوية.</w:t>
            </w:r>
          </w:p>
          <w:p w:rsidR="00813D2A" w:rsidRDefault="00813D2A" w:rsidP="002A328E">
            <w:pPr>
              <w:spacing w:before="100" w:beforeAutospacing="1" w:after="100" w:afterAutospacing="1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4-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المشاركة الإيجابية من خلال بعض التدريبات اللغوية.</w:t>
            </w:r>
          </w:p>
          <w:p w:rsidR="00813D2A" w:rsidRDefault="00813D2A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5-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مهارات مواجهة بعض المشكلات اللغوية في المواقف المختلفة وكيفية حلها.</w:t>
            </w:r>
          </w:p>
          <w:p w:rsidR="00813D2A" w:rsidRDefault="00813D2A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6-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على استخدام ما تعلمه في مواقف جديدة.</w:t>
            </w:r>
          </w:p>
          <w:p w:rsidR="00813D2A" w:rsidRPr="00616524" w:rsidRDefault="00813D2A" w:rsidP="002A328E">
            <w:pPr>
              <w:spacing w:before="100" w:beforeAutospacing="1" w:after="100" w:afterAutospacing="1"/>
              <w:jc w:val="lowKashida"/>
              <w:rPr>
                <w:rFonts w:hint="cs"/>
                <w:b/>
                <w:bCs/>
                <w:color w:val="000000"/>
                <w:rtl/>
              </w:rPr>
            </w:pPr>
            <w:proofErr w:type="spellStart"/>
            <w:r>
              <w:rPr>
                <w:rFonts w:hint="cs"/>
                <w:b/>
                <w:bCs/>
                <w:color w:val="000000"/>
                <w:rtl/>
              </w:rPr>
              <w:t>7-</w:t>
            </w:r>
            <w:proofErr w:type="spellEnd"/>
            <w:r>
              <w:rPr>
                <w:rFonts w:hint="cs"/>
                <w:b/>
                <w:bCs/>
                <w:color w:val="000000"/>
                <w:rtl/>
              </w:rPr>
              <w:t xml:space="preserve"> أن يكتسب الطالب القدرة علي تقييم بعض النصوص من الناحية اللغوية في ضوء ما درس من قواعد وأسس لغوية.</w:t>
            </w:r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CCCCCC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4-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محتوى المقرر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1</w:t>
            </w:r>
            <w:r w:rsidRPr="00991F1A">
              <w:rPr>
                <w:rFonts w:hint="cs"/>
                <w:b/>
                <w:bCs/>
                <w:rtl/>
              </w:rPr>
              <w:t>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الأبجدية الإيطالية.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2-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التعريف.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3-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أدوات النكرة.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4-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الأسماء بنوعيها (المؤنث والمذكر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)،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(المفرد والجمع</w:t>
            </w:r>
            <w:proofErr w:type="spellStart"/>
            <w:r w:rsidRPr="00991F1A">
              <w:rPr>
                <w:rFonts w:hint="cs"/>
                <w:b/>
                <w:bCs/>
                <w:rtl/>
              </w:rPr>
              <w:t>).</w:t>
            </w:r>
            <w:proofErr w:type="spellEnd"/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5-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الضمائر الشخصية.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6-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الكون في المضارع الإخباري.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7-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فعل الملكية في المضارع الإخباري.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8-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مجموعات الأفعال القياسية في زمن المضارع الإخباري المبني للمعلوم.</w:t>
            </w:r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9-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الأفعال غير القياسية في زمن المضارع الإخباري المبني للمعلوم.</w:t>
            </w:r>
          </w:p>
          <w:p w:rsidR="00813D2A" w:rsidRPr="00FA6193" w:rsidRDefault="00813D2A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</w:rPr>
              <w:t>10-</w:t>
            </w:r>
            <w:proofErr w:type="spellEnd"/>
            <w:r w:rsidRPr="00991F1A">
              <w:rPr>
                <w:rFonts w:hint="cs"/>
                <w:b/>
                <w:bCs/>
                <w:rtl/>
              </w:rPr>
              <w:t xml:space="preserve"> الصفات.</w:t>
            </w:r>
          </w:p>
        </w:tc>
      </w:tr>
      <w:tr w:rsidR="00813D2A" w:rsidRPr="00C17782" w:rsidTr="002A328E">
        <w:trPr>
          <w:trHeight w:val="1079"/>
          <w:jc w:val="center"/>
        </w:trPr>
        <w:tc>
          <w:tcPr>
            <w:tcW w:w="3423" w:type="dxa"/>
            <w:shd w:val="clear" w:color="auto" w:fill="CCCCCC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5-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التقليدية (المحاضرة والإلقاء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أساليب التعليم والتعلم غير التقليدية:</w:t>
            </w:r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أ-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النشط.</w:t>
            </w:r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ب-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الذاتي.</w:t>
            </w:r>
          </w:p>
          <w:p w:rsidR="00813D2A" w:rsidRPr="00FB2023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lastRenderedPageBreak/>
              <w:t>جـ-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التعليم الإلكتروني</w:t>
            </w:r>
          </w:p>
        </w:tc>
      </w:tr>
      <w:tr w:rsidR="00813D2A" w:rsidRPr="00C17782" w:rsidTr="002A328E">
        <w:trPr>
          <w:trHeight w:val="1122"/>
          <w:jc w:val="center"/>
        </w:trPr>
        <w:tc>
          <w:tcPr>
            <w:tcW w:w="3423" w:type="dxa"/>
            <w:shd w:val="clear" w:color="auto" w:fill="CCCCCC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C17782">
              <w:rPr>
                <w:sz w:val="28"/>
                <w:szCs w:val="28"/>
              </w:rPr>
              <w:lastRenderedPageBreak/>
              <w:br w:type="page"/>
            </w:r>
            <w:r w:rsidRPr="00C17782">
              <w:rPr>
                <w:sz w:val="28"/>
                <w:szCs w:val="28"/>
              </w:rPr>
              <w:br w:type="page"/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6-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أساليب التعليم والتعلم للطلاب ذوى القدرات المحدودة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Pr="00D13CC2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r w:rsidRPr="00D13CC2">
              <w:rPr>
                <w:rFonts w:hint="cs"/>
                <w:b/>
                <w:bCs/>
                <w:rtl/>
                <w:lang w:bidi="ar-EG"/>
              </w:rPr>
              <w:t xml:space="preserve">  لا يوجد                       </w:t>
            </w:r>
          </w:p>
        </w:tc>
      </w:tr>
      <w:tr w:rsidR="00813D2A" w:rsidRPr="00C17782" w:rsidTr="002A328E">
        <w:trPr>
          <w:trHeight w:val="611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7-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تقويم الطلاب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</w:t>
            </w:r>
          </w:p>
        </w:tc>
      </w:tr>
      <w:tr w:rsidR="00813D2A" w:rsidRPr="00C17782" w:rsidTr="002A328E">
        <w:trPr>
          <w:trHeight w:val="746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الأساليب المستخدمة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اختبارات </w:t>
            </w:r>
            <w:r>
              <w:rPr>
                <w:rFonts w:hint="cs"/>
                <w:b/>
                <w:bCs/>
                <w:rtl/>
                <w:lang w:bidi="ar-EG"/>
              </w:rPr>
              <w:t>دورية شفهية وتحريرية (أثناء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</w:t>
            </w:r>
            <w:proofErr w:type="spellEnd"/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الدراسي.</w:t>
            </w:r>
          </w:p>
        </w:tc>
      </w:tr>
      <w:tr w:rsidR="00813D2A" w:rsidRPr="00C17782" w:rsidTr="002A328E">
        <w:trPr>
          <w:trHeight w:val="792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التوقيت</w:t>
            </w:r>
            <w:r w:rsidRPr="00C17782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</w:t>
            </w:r>
            <w:r w:rsidRPr="00F84BE0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 w:rsidRPr="00F84BE0">
              <w:rPr>
                <w:rFonts w:hint="cs"/>
                <w:b/>
                <w:bCs/>
                <w:rtl/>
                <w:lang w:bidi="ar-EG"/>
              </w:rPr>
              <w:t>المي</w:t>
            </w:r>
            <w:r>
              <w:rPr>
                <w:rFonts w:hint="cs"/>
                <w:b/>
                <w:bCs/>
                <w:rtl/>
                <w:lang w:bidi="ar-EG"/>
              </w:rPr>
              <w:t>دتيرم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>: (ساعة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Pr="00F84BE0" w:rsidRDefault="00813D2A" w:rsidP="002A328E">
            <w:pPr>
              <w:rPr>
                <w:rFonts w:hint="cs"/>
                <w:b/>
                <w:bCs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اختبار نهاية الفصل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الدراسي: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(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ثلاث ساعات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</w:tc>
      </w:tr>
      <w:tr w:rsidR="00813D2A" w:rsidRPr="00C17782" w:rsidTr="002A328E">
        <w:trPr>
          <w:trHeight w:val="1225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توزيع الدرجات</w:t>
            </w: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</w:p>
        </w:tc>
        <w:tc>
          <w:tcPr>
            <w:tcW w:w="7221" w:type="dxa"/>
            <w:shd w:val="clear" w:color="auto" w:fill="auto"/>
          </w:tcPr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 w:rsidRPr="00991F1A">
              <w:rPr>
                <w:rFonts w:hint="cs"/>
                <w:b/>
                <w:bCs/>
                <w:rtl/>
                <w:lang w:bidi="ar-EG"/>
              </w:rPr>
              <w:t>1-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(20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درجة نشاط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</w:p>
          <w:p w:rsidR="00813D2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2-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(20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ميدتيرم).</w:t>
            </w:r>
            <w:proofErr w:type="spellEnd"/>
          </w:p>
          <w:p w:rsidR="00813D2A" w:rsidRPr="00991F1A" w:rsidRDefault="00813D2A" w:rsidP="002A328E">
            <w:pPr>
              <w:rPr>
                <w:rFonts w:hint="cs"/>
                <w:b/>
                <w:bCs/>
                <w:rtl/>
                <w:lang w:bidi="ar-EG"/>
              </w:rPr>
            </w:pP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3-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(60 درجة </w:t>
            </w:r>
            <w:proofErr w:type="spellStart"/>
            <w:r>
              <w:rPr>
                <w:b/>
                <w:bCs/>
                <w:rtl/>
                <w:lang w:bidi="ar-EG"/>
              </w:rPr>
              <w:t>–</w:t>
            </w:r>
            <w:proofErr w:type="spellEnd"/>
            <w:r>
              <w:rPr>
                <w:rFonts w:hint="cs"/>
                <w:b/>
                <w:bCs/>
                <w:rtl/>
                <w:lang w:bidi="ar-EG"/>
              </w:rPr>
              <w:t xml:space="preserve"> امتحان نهاية الفصل الدراسي</w:t>
            </w:r>
            <w:proofErr w:type="spellStart"/>
            <w:r>
              <w:rPr>
                <w:rFonts w:hint="cs"/>
                <w:b/>
                <w:bCs/>
                <w:rtl/>
                <w:lang w:bidi="ar-EG"/>
              </w:rPr>
              <w:t>).</w:t>
            </w:r>
            <w:proofErr w:type="spellEnd"/>
            <w:r w:rsidRPr="00991F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813D2A" w:rsidRPr="00C17782" w:rsidTr="002A328E">
        <w:trPr>
          <w:trHeight w:val="770"/>
          <w:jc w:val="center"/>
        </w:trPr>
        <w:tc>
          <w:tcPr>
            <w:tcW w:w="10644" w:type="dxa"/>
            <w:gridSpan w:val="2"/>
            <w:shd w:val="clear" w:color="auto" w:fill="CCCCCC"/>
            <w:vAlign w:val="center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8-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قائمة الكتب الدراسية والمراجع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</w:tc>
      </w:tr>
      <w:tr w:rsidR="00813D2A" w:rsidRPr="00C17782" w:rsidTr="002A328E">
        <w:trPr>
          <w:trHeight w:val="512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أ-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مذكرات</w:t>
            </w:r>
          </w:p>
        </w:tc>
        <w:tc>
          <w:tcPr>
            <w:tcW w:w="7221" w:type="dxa"/>
            <w:shd w:val="clear" w:color="auto" w:fill="auto"/>
          </w:tcPr>
          <w:p w:rsidR="00813D2A" w:rsidRPr="00F84BE0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Richard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Olly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Italian Short Stories for beginners, London 2014.</w:t>
            </w:r>
          </w:p>
          <w:p w:rsidR="00813D2A" w:rsidRPr="00F84BE0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rFonts w:hint="cs"/>
                <w:sz w:val="28"/>
                <w:szCs w:val="28"/>
                <w:rtl/>
                <w:lang w:val="it-IT"/>
              </w:rPr>
            </w:pPr>
            <w:r w:rsidRPr="00F84BE0">
              <w:rPr>
                <w:b/>
                <w:bCs/>
                <w:sz w:val="28"/>
                <w:szCs w:val="28"/>
                <w:lang w:val="it-IT"/>
              </w:rPr>
              <w:t>Angelo Chiuchiù, in italiano, grammatica italiana per stranieri, corso multimediale di lingua e civilità, livello elementare avanzato, (Ed. Guerra), Perugia 1995.</w:t>
            </w:r>
          </w:p>
          <w:p w:rsidR="00813D2A" w:rsidRPr="00F84BE0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Sylvia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Lymbery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Italian Complete Course For beginners,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Routledge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>, London and New York 2005.</w:t>
            </w:r>
          </w:p>
          <w:p w:rsidR="00813D2A" w:rsidRPr="00F84BE0" w:rsidRDefault="00813D2A" w:rsidP="00813D2A">
            <w:pPr>
              <w:numPr>
                <w:ilvl w:val="0"/>
                <w:numId w:val="1"/>
              </w:numPr>
              <w:bidi w:val="0"/>
              <w:jc w:val="lowKashida"/>
              <w:rPr>
                <w:sz w:val="28"/>
                <w:szCs w:val="28"/>
                <w:rtl/>
              </w:rPr>
            </w:pPr>
            <w:r w:rsidRPr="00F84BE0">
              <w:rPr>
                <w:b/>
                <w:bCs/>
                <w:sz w:val="28"/>
                <w:szCs w:val="28"/>
              </w:rPr>
              <w:t xml:space="preserve">Franca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Merlonghi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Joseph A.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Tursi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84BE0">
              <w:rPr>
                <w:b/>
                <w:bCs/>
                <w:sz w:val="28"/>
                <w:szCs w:val="28"/>
              </w:rPr>
              <w:t>Oggi</w:t>
            </w:r>
            <w:proofErr w:type="spellEnd"/>
            <w:r w:rsidRPr="00F84BE0">
              <w:rPr>
                <w:b/>
                <w:bCs/>
                <w:sz w:val="28"/>
                <w:szCs w:val="28"/>
              </w:rPr>
              <w:t xml:space="preserve"> in Italia, First Course In Italian, Ninth Edition, State University of New York, Boston College 2012.</w:t>
            </w:r>
          </w:p>
        </w:tc>
      </w:tr>
      <w:tr w:rsidR="00813D2A" w:rsidRPr="00C17782" w:rsidTr="002A328E">
        <w:trPr>
          <w:trHeight w:val="700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ب-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ملزمة</w:t>
            </w:r>
          </w:p>
        </w:tc>
        <w:tc>
          <w:tcPr>
            <w:tcW w:w="7221" w:type="dxa"/>
            <w:shd w:val="clear" w:color="auto" w:fill="auto"/>
          </w:tcPr>
          <w:p w:rsidR="00813D2A" w:rsidRPr="00D721B0" w:rsidRDefault="00813D2A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13D2A" w:rsidRPr="00C17782" w:rsidTr="002A328E">
        <w:trPr>
          <w:trHeight w:val="874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ج-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كتب مقترحة</w:t>
            </w:r>
          </w:p>
        </w:tc>
        <w:tc>
          <w:tcPr>
            <w:tcW w:w="7221" w:type="dxa"/>
            <w:shd w:val="clear" w:color="auto" w:fill="auto"/>
          </w:tcPr>
          <w:p w:rsidR="00813D2A" w:rsidRPr="00D721B0" w:rsidRDefault="00813D2A" w:rsidP="002A328E">
            <w:pPr>
              <w:rPr>
                <w:rFonts w:cs="DecoType Naskh Variants" w:hint="cs"/>
                <w:sz w:val="28"/>
                <w:szCs w:val="28"/>
                <w:rtl/>
              </w:rPr>
            </w:pPr>
          </w:p>
        </w:tc>
      </w:tr>
      <w:tr w:rsidR="00813D2A" w:rsidRPr="00C17782" w:rsidTr="002A328E">
        <w:trPr>
          <w:trHeight w:val="920"/>
          <w:jc w:val="center"/>
        </w:trPr>
        <w:tc>
          <w:tcPr>
            <w:tcW w:w="3423" w:type="dxa"/>
            <w:shd w:val="clear" w:color="auto" w:fill="auto"/>
          </w:tcPr>
          <w:p w:rsidR="00813D2A" w:rsidRPr="00C17782" w:rsidRDefault="00813D2A" w:rsidP="002A328E">
            <w:pPr>
              <w:rPr>
                <w:rFonts w:cs="Traditional Arabic" w:hint="cs"/>
                <w:sz w:val="28"/>
                <w:szCs w:val="28"/>
                <w:rtl/>
                <w:lang w:bidi="ar-EG"/>
              </w:rPr>
            </w:pP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د-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دوريات علمية أو نشرات ...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.</w:t>
            </w:r>
            <w:proofErr w:type="spellEnd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Pr="00C17782">
              <w:rPr>
                <w:rFonts w:cs="Traditional Arabic" w:hint="cs"/>
                <w:sz w:val="28"/>
                <w:szCs w:val="28"/>
                <w:rtl/>
                <w:lang w:bidi="ar-EG"/>
              </w:rPr>
              <w:t>إلخ</w:t>
            </w:r>
            <w:proofErr w:type="spellEnd"/>
          </w:p>
        </w:tc>
        <w:tc>
          <w:tcPr>
            <w:tcW w:w="7221" w:type="dxa"/>
            <w:shd w:val="clear" w:color="auto" w:fill="auto"/>
          </w:tcPr>
          <w:p w:rsidR="00813D2A" w:rsidRPr="00C17782" w:rsidRDefault="00813D2A" w:rsidP="002A328E">
            <w:pPr>
              <w:ind w:left="1080"/>
              <w:jc w:val="right"/>
              <w:rPr>
                <w:rFonts w:hint="cs"/>
                <w:sz w:val="28"/>
                <w:szCs w:val="28"/>
                <w:lang w:bidi="ar-EG"/>
              </w:rPr>
            </w:pPr>
          </w:p>
        </w:tc>
      </w:tr>
    </w:tbl>
    <w:p w:rsidR="00813D2A" w:rsidRDefault="00813D2A" w:rsidP="00813D2A">
      <w:pPr>
        <w:rPr>
          <w:rFonts w:cs="Traditional Arabic" w:hint="cs"/>
          <w:sz w:val="28"/>
          <w:szCs w:val="28"/>
          <w:rtl/>
          <w:lang w:bidi="ar-EG"/>
        </w:rPr>
      </w:pPr>
    </w:p>
    <w:p w:rsidR="00813D2A" w:rsidRPr="00FE56B5" w:rsidRDefault="00813D2A" w:rsidP="00813D2A">
      <w:pPr>
        <w:rPr>
          <w:rFonts w:cs="Traditional Arabic"/>
          <w:b/>
          <w:bCs/>
          <w:sz w:val="28"/>
          <w:szCs w:val="28"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التاريخ </w:t>
      </w:r>
      <w:proofErr w:type="spellStart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>:</w:t>
      </w:r>
      <w:proofErr w:type="spellEnd"/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</w:p>
    <w:p w:rsidR="00813D2A" w:rsidRPr="00FE56B5" w:rsidRDefault="00813D2A" w:rsidP="00813D2A">
      <w:pPr>
        <w:rPr>
          <w:rFonts w:cs="Traditional Arabic" w:hint="cs"/>
          <w:b/>
          <w:bCs/>
          <w:sz w:val="28"/>
          <w:szCs w:val="28"/>
          <w:rtl/>
          <w:lang w:bidi="ar-EG"/>
        </w:rPr>
      </w:pP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أستاذ المادة        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</w:t>
      </w:r>
      <w:r w:rsidRPr="00FE56B5">
        <w:rPr>
          <w:rFonts w:cs="Traditional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منسق البرنامج  </w:t>
      </w:r>
    </w:p>
    <w:p w:rsidR="00813D2A" w:rsidRDefault="00813D2A" w:rsidP="00813D2A">
      <w:pPr>
        <w:rPr>
          <w:rFonts w:hint="cs"/>
          <w:rtl/>
          <w:lang w:bidi="ar-EG"/>
        </w:rPr>
      </w:pP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 طه محمد زكي عبد المعطي</w:t>
      </w:r>
      <w:proofErr w:type="spellStart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>)</w:t>
      </w:r>
      <w:proofErr w:type="spellEnd"/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           </w:t>
      </w:r>
      <w:r w:rsidRPr="00FE56B5">
        <w:rPr>
          <w:rFonts w:cs="Traditional Arabic" w:hint="cs"/>
          <w:b/>
          <w:bCs/>
          <w:sz w:val="28"/>
          <w:szCs w:val="28"/>
          <w:rtl/>
          <w:lang w:bidi="ar-EG"/>
        </w:rPr>
        <w:t xml:space="preserve">             (</w:t>
      </w:r>
      <w:r>
        <w:rPr>
          <w:rFonts w:cs="Traditional Arabic" w:hint="cs"/>
          <w:b/>
          <w:bCs/>
          <w:sz w:val="28"/>
          <w:szCs w:val="28"/>
          <w:rtl/>
          <w:lang w:bidi="ar-EG"/>
        </w:rPr>
        <w:t>أ.د.</w:t>
      </w:r>
      <w:r>
        <w:rPr>
          <w:rFonts w:hint="cs"/>
          <w:rtl/>
          <w:lang w:bidi="ar-EG"/>
        </w:rPr>
        <w:t>طه محمد زكي)</w:t>
      </w:r>
    </w:p>
    <w:p w:rsidR="00813D2A" w:rsidRPr="005376D0" w:rsidRDefault="00813D2A" w:rsidP="00813D2A">
      <w:pPr>
        <w:rPr>
          <w:lang w:bidi="ar-EG"/>
        </w:rPr>
      </w:pPr>
    </w:p>
    <w:sectPr w:rsidR="00813D2A" w:rsidRPr="005376D0" w:rsidSect="00BA53DB">
      <w:pgSz w:w="11906" w:h="16838"/>
      <w:pgMar w:top="1079" w:right="1106" w:bottom="1079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1915"/>
    <w:multiLevelType w:val="hybridMultilevel"/>
    <w:tmpl w:val="FFFFFFFF"/>
    <w:lvl w:ilvl="0" w:tplc="FE383998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3E7756"/>
    <w:multiLevelType w:val="hybridMultilevel"/>
    <w:tmpl w:val="FFFFFFFF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">
    <w:nsid w:val="4DDD5B2E"/>
    <w:multiLevelType w:val="hybridMultilevel"/>
    <w:tmpl w:val="290E6676"/>
    <w:lvl w:ilvl="0" w:tplc="4F1C6A30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11658A"/>
    <w:multiLevelType w:val="hybridMultilevel"/>
    <w:tmpl w:val="E59C452E"/>
    <w:lvl w:ilvl="0" w:tplc="5A34FF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96E5D"/>
    <w:multiLevelType w:val="hybridMultilevel"/>
    <w:tmpl w:val="FFFFFFFF"/>
    <w:lvl w:ilvl="0" w:tplc="B1EA0DBC">
      <w:start w:val="1"/>
      <w:numFmt w:val="decimal"/>
      <w:lvlText w:val="%1-"/>
      <w:lvlJc w:val="left"/>
      <w:pPr>
        <w:ind w:left="720" w:hanging="360"/>
      </w:pPr>
      <w:rPr>
        <w:rFonts w:ascii="TimesNewRomanPSMT" w:cs="TimesNewRomanPSMT" w:hint="cs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7A460A"/>
    <w:multiLevelType w:val="hybridMultilevel"/>
    <w:tmpl w:val="2CE01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9794F"/>
    <w:rsid w:val="003B189D"/>
    <w:rsid w:val="005376D0"/>
    <w:rsid w:val="007B071F"/>
    <w:rsid w:val="00813D2A"/>
    <w:rsid w:val="008643BE"/>
    <w:rsid w:val="00A9794F"/>
    <w:rsid w:val="00AE0289"/>
    <w:rsid w:val="00AE2627"/>
    <w:rsid w:val="00F116FC"/>
    <w:rsid w:val="00F6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4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9794F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صفحة Char"/>
    <w:basedOn w:val="a0"/>
    <w:link w:val="a3"/>
    <w:rsid w:val="00A9794F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uiPriority w:val="99"/>
    <w:unhideWhenUsed/>
    <w:rsid w:val="00A979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A9794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A9794F"/>
    <w:rPr>
      <w:rFonts w:ascii="Tahoma" w:eastAsia="Times New Roman" w:hAnsi="Tahoma" w:cs="Tahoma"/>
      <w:sz w:val="16"/>
      <w:szCs w:val="16"/>
    </w:rPr>
  </w:style>
  <w:style w:type="paragraph" w:styleId="a5">
    <w:basedOn w:val="a"/>
    <w:next w:val="a3"/>
    <w:link w:val="Char1"/>
    <w:rsid w:val="005376D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</w:rPr>
  </w:style>
  <w:style w:type="character" w:customStyle="1" w:styleId="Char1">
    <w:name w:val="رأس الصفحة Char"/>
    <w:link w:val="a5"/>
    <w:rsid w:val="005376D0"/>
    <w:rPr>
      <w:sz w:val="24"/>
      <w:szCs w:val="24"/>
    </w:rPr>
  </w:style>
  <w:style w:type="paragraph" w:styleId="a6">
    <w:name w:val="List Paragraph"/>
    <w:basedOn w:val="a"/>
    <w:uiPriority w:val="99"/>
    <w:qFormat/>
    <w:rsid w:val="00813D2A"/>
    <w:pPr>
      <w:spacing w:after="200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r-book.com/%D9%83%D8%AA%D8%A8-Mohamed-Elfarhati-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rmationgratuit.com/cours-francais/cours-francais/cours-de-francais-pour-etrangers-fle-en-pdf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4957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 Abdelmoaty</dc:creator>
  <cp:keywords/>
  <dc:description/>
  <cp:lastModifiedBy>Taha Abdelmoaty</cp:lastModifiedBy>
  <cp:revision>2</cp:revision>
  <dcterms:created xsi:type="dcterms:W3CDTF">2023-04-17T22:10:00Z</dcterms:created>
  <dcterms:modified xsi:type="dcterms:W3CDTF">2023-04-17T22:26:00Z</dcterms:modified>
</cp:coreProperties>
</file>